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750" w:type="dxa"/>
        <w:tblCellSpacing w:w="15" w:type="dxa"/>
        <w:shd w:val="clear" w:color="auto" w:fill="FFFFFF"/>
        <w:tblCellMar>
          <w:top w:w="15" w:type="dxa"/>
          <w:left w:w="150" w:type="dxa"/>
          <w:bottom w:w="15" w:type="dxa"/>
          <w:right w:w="150" w:type="dxa"/>
        </w:tblCellMar>
        <w:tblLook w:val="04A0" w:firstRow="1" w:lastRow="0" w:firstColumn="1" w:lastColumn="0" w:noHBand="0" w:noVBand="1"/>
      </w:tblPr>
      <w:tblGrid>
        <w:gridCol w:w="11750"/>
      </w:tblGrid>
      <w:tr w:rsidR="003C1BF7" w:rsidRPr="003C1BF7" w14:paraId="5E153FB0" w14:textId="77777777" w:rsidTr="003C1BF7">
        <w:trPr>
          <w:tblCellSpacing w:w="15" w:type="dxa"/>
        </w:trPr>
        <w:tc>
          <w:tcPr>
            <w:tcW w:w="11690" w:type="dxa"/>
            <w:shd w:val="clear" w:color="auto" w:fill="FFFFFF"/>
            <w:tcMar>
              <w:top w:w="15" w:type="dxa"/>
              <w:left w:w="300" w:type="dxa"/>
              <w:bottom w:w="15" w:type="dxa"/>
              <w:right w:w="150" w:type="dxa"/>
            </w:tcMar>
            <w:vAlign w:val="center"/>
            <w:hideMark/>
          </w:tcPr>
          <w:p w14:paraId="2AA6DA66" w14:textId="77777777" w:rsidR="003C1BF7" w:rsidRPr="003C1BF7" w:rsidRDefault="003C1BF7" w:rsidP="003C1BF7">
            <w:pPr>
              <w:rPr>
                <w:sz w:val="28"/>
                <w:szCs w:val="32"/>
                <w:lang w:val="pt-PT"/>
              </w:rPr>
            </w:pPr>
            <w:r w:rsidRPr="003C1BF7">
              <w:rPr>
                <w:b/>
                <w:bCs/>
                <w:sz w:val="28"/>
                <w:szCs w:val="32"/>
                <w:lang w:val="pt-PT"/>
              </w:rPr>
              <w:t>CÓDIGO PENAL ANGOLANO</w:t>
            </w:r>
          </w:p>
        </w:tc>
      </w:tr>
      <w:tr w:rsidR="003C1BF7" w:rsidRPr="003C1BF7" w14:paraId="5C45369E" w14:textId="77777777" w:rsidTr="003C1BF7">
        <w:trPr>
          <w:tblCellSpacing w:w="15" w:type="dxa"/>
        </w:trPr>
        <w:tc>
          <w:tcPr>
            <w:tcW w:w="11690" w:type="dxa"/>
            <w:shd w:val="clear" w:color="auto" w:fill="FFFFFF"/>
            <w:tcMar>
              <w:top w:w="15" w:type="dxa"/>
              <w:left w:w="600" w:type="dxa"/>
              <w:bottom w:w="15" w:type="dxa"/>
              <w:right w:w="150" w:type="dxa"/>
            </w:tcMar>
            <w:vAlign w:val="center"/>
            <w:hideMark/>
          </w:tcPr>
          <w:p w14:paraId="70392B76" w14:textId="77777777" w:rsidR="003C1BF7" w:rsidRPr="003C1BF7" w:rsidRDefault="003C1BF7" w:rsidP="003C1BF7">
            <w:pPr>
              <w:rPr>
                <w:sz w:val="28"/>
                <w:szCs w:val="32"/>
              </w:rPr>
            </w:pPr>
            <w:r w:rsidRPr="003C1BF7">
              <w:rPr>
                <w:b/>
                <w:bCs/>
                <w:sz w:val="28"/>
                <w:szCs w:val="32"/>
              </w:rPr>
              <w:t xml:space="preserve">LIVRO I </w:t>
            </w:r>
            <w:proofErr w:type="spellStart"/>
            <w:r w:rsidRPr="003C1BF7">
              <w:rPr>
                <w:b/>
                <w:bCs/>
                <w:sz w:val="28"/>
                <w:szCs w:val="32"/>
              </w:rPr>
              <w:t>Parte</w:t>
            </w:r>
            <w:proofErr w:type="spellEnd"/>
            <w:r w:rsidRPr="003C1BF7">
              <w:rPr>
                <w:b/>
                <w:bCs/>
                <w:sz w:val="28"/>
                <w:szCs w:val="32"/>
              </w:rPr>
              <w:t xml:space="preserve"> </w:t>
            </w:r>
            <w:proofErr w:type="spellStart"/>
            <w:r w:rsidRPr="003C1BF7">
              <w:rPr>
                <w:b/>
                <w:bCs/>
                <w:sz w:val="28"/>
                <w:szCs w:val="32"/>
              </w:rPr>
              <w:t>Geral</w:t>
            </w:r>
            <w:proofErr w:type="spellEnd"/>
          </w:p>
        </w:tc>
      </w:tr>
      <w:tr w:rsidR="003C1BF7" w:rsidRPr="003C1BF7" w14:paraId="4D9A9644" w14:textId="77777777" w:rsidTr="003C1BF7">
        <w:trPr>
          <w:tblCellSpacing w:w="15" w:type="dxa"/>
        </w:trPr>
        <w:tc>
          <w:tcPr>
            <w:tcW w:w="11690" w:type="dxa"/>
            <w:shd w:val="clear" w:color="auto" w:fill="FFFFFF"/>
            <w:tcMar>
              <w:top w:w="15" w:type="dxa"/>
              <w:left w:w="900" w:type="dxa"/>
              <w:bottom w:w="15" w:type="dxa"/>
              <w:right w:w="150" w:type="dxa"/>
            </w:tcMar>
            <w:vAlign w:val="center"/>
            <w:hideMark/>
          </w:tcPr>
          <w:p w14:paraId="664D22D6" w14:textId="77777777" w:rsidR="003C1BF7" w:rsidRPr="003C1BF7" w:rsidRDefault="003C1BF7" w:rsidP="003C1BF7">
            <w:pPr>
              <w:rPr>
                <w:sz w:val="28"/>
                <w:szCs w:val="32"/>
                <w:lang w:val="pt-PT"/>
              </w:rPr>
            </w:pPr>
            <w:r w:rsidRPr="003C1BF7">
              <w:rPr>
                <w:b/>
                <w:bCs/>
                <w:sz w:val="28"/>
                <w:szCs w:val="32"/>
                <w:lang w:val="pt-PT"/>
              </w:rPr>
              <w:t>TÍTULO I Lei Criminal</w:t>
            </w:r>
          </w:p>
          <w:p w14:paraId="383E6AF9" w14:textId="3EAB00C7" w:rsidR="003C1BF7" w:rsidRPr="003C1BF7" w:rsidRDefault="003C1BF7" w:rsidP="003C1BF7">
            <w:pPr>
              <w:rPr>
                <w:sz w:val="28"/>
                <w:szCs w:val="32"/>
                <w:lang w:val="pt-PT"/>
              </w:rPr>
            </w:pPr>
          </w:p>
        </w:tc>
      </w:tr>
      <w:tr w:rsidR="003C1BF7" w:rsidRPr="003C1BF7" w14:paraId="595054B1"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3E83974E" w14:textId="77777777" w:rsidR="003C1BF7" w:rsidRPr="003C1BF7" w:rsidRDefault="003C1BF7" w:rsidP="003C1BF7">
            <w:pPr>
              <w:rPr>
                <w:sz w:val="28"/>
                <w:szCs w:val="32"/>
                <w:lang w:val="pt-PT"/>
              </w:rPr>
            </w:pPr>
            <w:r w:rsidRPr="003C1BF7">
              <w:rPr>
                <w:b/>
                <w:bCs/>
                <w:sz w:val="28"/>
                <w:szCs w:val="32"/>
                <w:lang w:val="pt-PT"/>
              </w:rPr>
              <w:t>CAPÍTULO ÚNICO Princípios Gerais</w:t>
            </w:r>
          </w:p>
        </w:tc>
      </w:tr>
      <w:tr w:rsidR="003C1BF7" w:rsidRPr="003C1BF7" w14:paraId="0E4C70F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9CDDD78" w14:textId="77777777" w:rsidR="003C1BF7" w:rsidRPr="003C1BF7" w:rsidRDefault="003C1BF7" w:rsidP="003C1BF7">
            <w:pPr>
              <w:rPr>
                <w:sz w:val="28"/>
                <w:szCs w:val="32"/>
                <w:lang w:val="pt-PT"/>
              </w:rPr>
            </w:pPr>
            <w:r w:rsidRPr="003C1BF7">
              <w:rPr>
                <w:b/>
                <w:bCs/>
                <w:sz w:val="28"/>
                <w:szCs w:val="32"/>
                <w:lang w:val="pt-PT"/>
              </w:rPr>
              <w:t>ARTIGO 1.º Princípio da legalidade</w:t>
            </w:r>
          </w:p>
          <w:p w14:paraId="69B63642" w14:textId="77777777" w:rsidR="003C1BF7" w:rsidRPr="003C1BF7" w:rsidRDefault="003C1BF7" w:rsidP="003C1BF7">
            <w:pPr>
              <w:rPr>
                <w:sz w:val="28"/>
                <w:szCs w:val="32"/>
                <w:lang w:val="pt-PT"/>
              </w:rPr>
            </w:pPr>
            <w:r w:rsidRPr="003C1BF7">
              <w:rPr>
                <w:sz w:val="28"/>
                <w:szCs w:val="32"/>
                <w:lang w:val="pt-PT"/>
              </w:rPr>
              <w:t>1. Só pode ser punido criminalmente o facto descrito e declarado passível de pena por lei anterior ao momento da sua prática.</w:t>
            </w:r>
            <w:r w:rsidRPr="003C1BF7">
              <w:rPr>
                <w:sz w:val="28"/>
                <w:szCs w:val="32"/>
                <w:lang w:val="pt-PT"/>
              </w:rPr>
              <w:br/>
              <w:t>2. Só pode ser aplicada medida de segurança a estados de perigosidade cujos pressupostos estejam fixados em lei anterior à sua verificação.</w:t>
            </w:r>
            <w:r w:rsidRPr="003C1BF7">
              <w:rPr>
                <w:sz w:val="28"/>
                <w:szCs w:val="32"/>
                <w:lang w:val="pt-PT"/>
              </w:rPr>
              <w:br/>
              <w:t xml:space="preserve">3. Não é permitido o recurso à analogia nem à interpretação extensiva para qualificar um facto como crime, para definir um estado de perigosidade ou para determinar a </w:t>
            </w:r>
            <w:r w:rsidRPr="003C1BF7">
              <w:rPr>
                <w:sz w:val="28"/>
                <w:szCs w:val="32"/>
                <w:lang w:val="pt-PT"/>
              </w:rPr>
              <w:lastRenderedPageBreak/>
              <w:t>pena ou a medida de segurança que lhes correspondem.</w:t>
            </w:r>
          </w:p>
        </w:tc>
      </w:tr>
      <w:tr w:rsidR="003C1BF7" w:rsidRPr="003C1BF7" w14:paraId="60B9A7DC"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595CE21" w14:textId="77777777" w:rsidR="003C1BF7" w:rsidRPr="003C1BF7" w:rsidRDefault="003C1BF7" w:rsidP="003C1BF7">
            <w:pPr>
              <w:rPr>
                <w:sz w:val="28"/>
                <w:szCs w:val="32"/>
                <w:lang w:val="pt-PT"/>
              </w:rPr>
            </w:pPr>
            <w:r w:rsidRPr="003C1BF7">
              <w:rPr>
                <w:b/>
                <w:bCs/>
                <w:sz w:val="28"/>
                <w:szCs w:val="32"/>
                <w:lang w:val="pt-PT"/>
              </w:rPr>
              <w:lastRenderedPageBreak/>
              <w:t>ARTIGO 2.º Aplicação no tempo</w:t>
            </w:r>
          </w:p>
          <w:p w14:paraId="7F119623" w14:textId="77777777" w:rsidR="003C1BF7" w:rsidRPr="003C1BF7" w:rsidRDefault="003C1BF7" w:rsidP="003C1BF7">
            <w:pPr>
              <w:rPr>
                <w:sz w:val="28"/>
                <w:szCs w:val="32"/>
                <w:lang w:val="pt-PT"/>
              </w:rPr>
            </w:pPr>
            <w:r w:rsidRPr="003C1BF7">
              <w:rPr>
                <w:sz w:val="28"/>
                <w:szCs w:val="32"/>
                <w:lang w:val="pt-PT"/>
              </w:rPr>
              <w:t>1. As penas e as medidas de segurança são determinadas pela lei vigente ao tempo da prática do facto ou da verificação dos pressupostos de que dependem.</w:t>
            </w:r>
            <w:r w:rsidRPr="003C1BF7">
              <w:rPr>
                <w:sz w:val="28"/>
                <w:szCs w:val="32"/>
                <w:lang w:val="pt-PT"/>
              </w:rPr>
              <w:br/>
              <w:t>2. Sem prejuízo do disposto no n.º 4, sempre que as disposições penais vigentes no momento da prática do facto forem diferentes das estabelecidas em leis posteriores, aplica-se o regime que concretamente se mostrar mais favorável ao agente. Se tiver havido condenação, ainda que transitada em julgado, cessam a execução e os seus efeitos penais logo que a parte da pena que se encontrar cumprida atinja o limite máximo da pena prevista na lei posterior.</w:t>
            </w:r>
            <w:r w:rsidRPr="003C1BF7">
              <w:rPr>
                <w:sz w:val="28"/>
                <w:szCs w:val="32"/>
                <w:lang w:val="pt-PT"/>
              </w:rPr>
              <w:br/>
              <w:t>3. Quando o facto deixar de ser crime por força de lei posterior, a sentença condenatória, ainda que transitada em julgado, não se executa ou, se já tiver começado a ser executada, cessa imediatamente a execução e todos os seus efeitos.</w:t>
            </w:r>
            <w:r w:rsidRPr="003C1BF7">
              <w:rPr>
                <w:sz w:val="28"/>
                <w:szCs w:val="32"/>
                <w:lang w:val="pt-PT"/>
              </w:rPr>
              <w:br/>
            </w:r>
            <w:r w:rsidRPr="003C1BF7">
              <w:rPr>
                <w:sz w:val="28"/>
                <w:szCs w:val="32"/>
                <w:lang w:val="pt-PT"/>
              </w:rPr>
              <w:lastRenderedPageBreak/>
              <w:t>4. O facto praticado durante a vigência de uma lei que vigore apenas por um período determinado ou para vigorar durante um período de emergência é julgado nos termos dessas leis, salvo se lei posterior dispuser de forma diferente.</w:t>
            </w:r>
          </w:p>
        </w:tc>
      </w:tr>
      <w:tr w:rsidR="003C1BF7" w:rsidRPr="003C1BF7" w14:paraId="4CDF4EFE"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D699988" w14:textId="77777777" w:rsidR="003C1BF7" w:rsidRPr="003C1BF7" w:rsidRDefault="003C1BF7" w:rsidP="003C1BF7">
            <w:pPr>
              <w:rPr>
                <w:sz w:val="28"/>
                <w:szCs w:val="32"/>
                <w:lang w:val="pt-PT"/>
              </w:rPr>
            </w:pPr>
            <w:r w:rsidRPr="003C1BF7">
              <w:rPr>
                <w:b/>
                <w:bCs/>
                <w:sz w:val="28"/>
                <w:szCs w:val="32"/>
                <w:lang w:val="pt-PT"/>
              </w:rPr>
              <w:lastRenderedPageBreak/>
              <w:t>ARTIGO 3.º Momento da prática do facto</w:t>
            </w:r>
          </w:p>
          <w:p w14:paraId="6733E4D9" w14:textId="77777777" w:rsidR="003C1BF7" w:rsidRPr="003C1BF7" w:rsidRDefault="003C1BF7" w:rsidP="003C1BF7">
            <w:pPr>
              <w:rPr>
                <w:sz w:val="28"/>
                <w:szCs w:val="32"/>
                <w:lang w:val="pt-PT"/>
              </w:rPr>
            </w:pPr>
            <w:r w:rsidRPr="003C1BF7">
              <w:rPr>
                <w:sz w:val="28"/>
                <w:szCs w:val="32"/>
                <w:lang w:val="pt-PT"/>
              </w:rPr>
              <w:t xml:space="preserve">O facto considera-se praticado no momento em que o agente </w:t>
            </w:r>
            <w:proofErr w:type="spellStart"/>
            <w:r w:rsidRPr="003C1BF7">
              <w:rPr>
                <w:sz w:val="28"/>
                <w:szCs w:val="32"/>
                <w:lang w:val="pt-PT"/>
              </w:rPr>
              <w:t>actuou</w:t>
            </w:r>
            <w:proofErr w:type="spellEnd"/>
            <w:r w:rsidRPr="003C1BF7">
              <w:rPr>
                <w:sz w:val="28"/>
                <w:szCs w:val="32"/>
                <w:lang w:val="pt-PT"/>
              </w:rPr>
              <w:t xml:space="preserve"> ou, no caso de omissão, no momento em que devia ter </w:t>
            </w:r>
            <w:proofErr w:type="spellStart"/>
            <w:r w:rsidRPr="003C1BF7">
              <w:rPr>
                <w:sz w:val="28"/>
                <w:szCs w:val="32"/>
                <w:lang w:val="pt-PT"/>
              </w:rPr>
              <w:t>actuado</w:t>
            </w:r>
            <w:proofErr w:type="spellEnd"/>
            <w:r w:rsidRPr="003C1BF7">
              <w:rPr>
                <w:sz w:val="28"/>
                <w:szCs w:val="32"/>
                <w:lang w:val="pt-PT"/>
              </w:rPr>
              <w:t>, independentemente do momento em que o resultado típico se tenha verificado.</w:t>
            </w:r>
          </w:p>
        </w:tc>
      </w:tr>
      <w:tr w:rsidR="003C1BF7" w:rsidRPr="003C1BF7" w14:paraId="6892059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DE65146" w14:textId="77777777" w:rsidR="003C1BF7" w:rsidRPr="003C1BF7" w:rsidRDefault="003C1BF7" w:rsidP="003C1BF7">
            <w:pPr>
              <w:rPr>
                <w:sz w:val="28"/>
                <w:szCs w:val="32"/>
                <w:lang w:val="pt-PT"/>
              </w:rPr>
            </w:pPr>
            <w:r w:rsidRPr="003C1BF7">
              <w:rPr>
                <w:b/>
                <w:bCs/>
                <w:sz w:val="28"/>
                <w:szCs w:val="32"/>
                <w:lang w:val="pt-PT"/>
              </w:rPr>
              <w:t>ARTIGO 4.º Aplicação da lei no espaço</w:t>
            </w:r>
          </w:p>
          <w:p w14:paraId="77C8AC97" w14:textId="77777777" w:rsidR="003C1BF7" w:rsidRPr="003C1BF7" w:rsidRDefault="003C1BF7" w:rsidP="003C1BF7">
            <w:pPr>
              <w:rPr>
                <w:sz w:val="28"/>
                <w:szCs w:val="32"/>
                <w:lang w:val="pt-PT"/>
              </w:rPr>
            </w:pPr>
            <w:r w:rsidRPr="003C1BF7">
              <w:rPr>
                <w:sz w:val="28"/>
                <w:szCs w:val="32"/>
                <w:lang w:val="pt-PT"/>
              </w:rPr>
              <w:t>A Lei Penal Angolana é aplicável a factos total ou parcialmente praticados em território angolano ou a bordo de navios ou aeronaves de matrícula ou sob pavilhão angolanos, independentemente da nacionalidade do agente, salvo convenção ou tratado internacional em contrário.</w:t>
            </w:r>
            <w:r w:rsidRPr="003C1BF7">
              <w:rPr>
                <w:sz w:val="28"/>
                <w:szCs w:val="32"/>
                <w:lang w:val="pt-PT"/>
              </w:rPr>
              <w:br/>
              <w:t> </w:t>
            </w:r>
          </w:p>
        </w:tc>
      </w:tr>
      <w:tr w:rsidR="003C1BF7" w:rsidRPr="003C1BF7" w14:paraId="0357493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4EDE2C0" w14:textId="77777777" w:rsidR="003C1BF7" w:rsidRPr="003C1BF7" w:rsidRDefault="003C1BF7" w:rsidP="003C1BF7">
            <w:pPr>
              <w:rPr>
                <w:sz w:val="28"/>
                <w:szCs w:val="32"/>
                <w:lang w:val="pt-PT"/>
              </w:rPr>
            </w:pPr>
            <w:r w:rsidRPr="003C1BF7">
              <w:rPr>
                <w:b/>
                <w:bCs/>
                <w:sz w:val="28"/>
                <w:szCs w:val="32"/>
                <w:lang w:val="pt-PT"/>
              </w:rPr>
              <w:lastRenderedPageBreak/>
              <w:t>ARTIGO 5.º Aplicação da Lei Penal Angolana a factos ocorridos fora do território nacional</w:t>
            </w:r>
          </w:p>
          <w:p w14:paraId="7520B89D" w14:textId="77777777" w:rsidR="003C1BF7" w:rsidRPr="003C1BF7" w:rsidRDefault="003C1BF7" w:rsidP="003C1BF7">
            <w:pPr>
              <w:rPr>
                <w:sz w:val="28"/>
                <w:szCs w:val="32"/>
                <w:lang w:val="pt-PT"/>
              </w:rPr>
            </w:pPr>
            <w:r w:rsidRPr="003C1BF7">
              <w:rPr>
                <w:sz w:val="28"/>
                <w:szCs w:val="32"/>
                <w:lang w:val="pt-PT"/>
              </w:rPr>
              <w:t>1. Salvo convenção ou tratado internacional em contrário, a Lei Penal Angolana é aplicável a factos cometidos fora do território angolano, quando:</w:t>
            </w:r>
            <w:r w:rsidRPr="003C1BF7">
              <w:rPr>
                <w:sz w:val="28"/>
                <w:szCs w:val="32"/>
                <w:lang w:val="pt-PT"/>
              </w:rPr>
              <w:br/>
              <w:t>a) Constituírem os crimes previstos nos artigos 256.º a 264.º, 296.º, 297.º, 310.º a 319.º, 329.º a 332.º, 336.º e 469.º;</w:t>
            </w:r>
            <w:r w:rsidRPr="003C1BF7">
              <w:rPr>
                <w:sz w:val="28"/>
                <w:szCs w:val="32"/>
                <w:lang w:val="pt-PT"/>
              </w:rPr>
              <w:br/>
              <w:t>b) Constituírem os crimes previstos nos artigos 377.º a 382.º, 384.º a 389.º, desde que o agente seja encontrado em Angola e não possa ser extraditado;</w:t>
            </w:r>
            <w:r w:rsidRPr="003C1BF7">
              <w:rPr>
                <w:sz w:val="28"/>
                <w:szCs w:val="32"/>
                <w:lang w:val="pt-PT"/>
              </w:rPr>
              <w:br/>
              <w:t xml:space="preserve">c) Forem cometidos contra pessoas </w:t>
            </w:r>
            <w:proofErr w:type="spellStart"/>
            <w:r w:rsidRPr="003C1BF7">
              <w:rPr>
                <w:sz w:val="28"/>
                <w:szCs w:val="32"/>
                <w:lang w:val="pt-PT"/>
              </w:rPr>
              <w:t>colectivas</w:t>
            </w:r>
            <w:proofErr w:type="spellEnd"/>
            <w:r w:rsidRPr="003C1BF7">
              <w:rPr>
                <w:sz w:val="28"/>
                <w:szCs w:val="32"/>
                <w:lang w:val="pt-PT"/>
              </w:rPr>
              <w:t xml:space="preserve"> ou cidadãos angolanos, desde que o agente viva habitualmente em Angola e aqui seja encontrado;</w:t>
            </w:r>
            <w:r w:rsidRPr="003C1BF7">
              <w:rPr>
                <w:sz w:val="28"/>
                <w:szCs w:val="32"/>
                <w:lang w:val="pt-PT"/>
              </w:rPr>
              <w:br/>
              <w:t xml:space="preserve">d) Forem cometidos por angolanos ou pessoas </w:t>
            </w:r>
            <w:proofErr w:type="spellStart"/>
            <w:r w:rsidRPr="003C1BF7">
              <w:rPr>
                <w:sz w:val="28"/>
                <w:szCs w:val="32"/>
                <w:lang w:val="pt-PT"/>
              </w:rPr>
              <w:t>colectivas</w:t>
            </w:r>
            <w:proofErr w:type="spellEnd"/>
            <w:r w:rsidRPr="003C1BF7">
              <w:rPr>
                <w:sz w:val="28"/>
                <w:szCs w:val="32"/>
                <w:lang w:val="pt-PT"/>
              </w:rPr>
              <w:t xml:space="preserve"> angolanas, ou por estrangeiros ou pessoas </w:t>
            </w:r>
            <w:proofErr w:type="spellStart"/>
            <w:r w:rsidRPr="003C1BF7">
              <w:rPr>
                <w:sz w:val="28"/>
                <w:szCs w:val="32"/>
                <w:lang w:val="pt-PT"/>
              </w:rPr>
              <w:t>colectivas</w:t>
            </w:r>
            <w:proofErr w:type="spellEnd"/>
            <w:r w:rsidRPr="003C1BF7">
              <w:rPr>
                <w:sz w:val="28"/>
                <w:szCs w:val="32"/>
                <w:lang w:val="pt-PT"/>
              </w:rPr>
              <w:t xml:space="preserve"> estrangeiras contra pessoas </w:t>
            </w:r>
            <w:proofErr w:type="spellStart"/>
            <w:r w:rsidRPr="003C1BF7">
              <w:rPr>
                <w:sz w:val="28"/>
                <w:szCs w:val="32"/>
                <w:lang w:val="pt-PT"/>
              </w:rPr>
              <w:t>colectivas</w:t>
            </w:r>
            <w:proofErr w:type="spellEnd"/>
            <w:r w:rsidRPr="003C1BF7">
              <w:rPr>
                <w:sz w:val="28"/>
                <w:szCs w:val="32"/>
                <w:lang w:val="pt-PT"/>
              </w:rPr>
              <w:t xml:space="preserve"> ou cidadãos angolanos, desde que:</w:t>
            </w:r>
            <w:r w:rsidRPr="003C1BF7">
              <w:rPr>
                <w:sz w:val="28"/>
                <w:szCs w:val="32"/>
                <w:lang w:val="pt-PT"/>
              </w:rPr>
              <w:br/>
            </w:r>
            <w:r w:rsidRPr="003C1BF7">
              <w:rPr>
                <w:sz w:val="28"/>
                <w:szCs w:val="32"/>
                <w:lang w:val="pt-PT"/>
              </w:rPr>
              <w:lastRenderedPageBreak/>
              <w:br/>
              <w:t>i. Os factos sejam igualmente puníveis pela lei do lugar em que foram cometidos;</w:t>
            </w:r>
            <w:r w:rsidRPr="003C1BF7">
              <w:rPr>
                <w:sz w:val="28"/>
                <w:szCs w:val="32"/>
                <w:lang w:val="pt-PT"/>
              </w:rPr>
              <w:br/>
            </w:r>
            <w:proofErr w:type="spellStart"/>
            <w:r w:rsidRPr="003C1BF7">
              <w:rPr>
                <w:sz w:val="28"/>
                <w:szCs w:val="32"/>
                <w:lang w:val="pt-PT"/>
              </w:rPr>
              <w:t>ii</w:t>
            </w:r>
            <w:proofErr w:type="spellEnd"/>
            <w:r w:rsidRPr="003C1BF7">
              <w:rPr>
                <w:sz w:val="28"/>
                <w:szCs w:val="32"/>
                <w:lang w:val="pt-PT"/>
              </w:rPr>
              <w:t>. Constituam crime que segundo a lei angolana admita extradição, mas esta não possa ser concedida;</w:t>
            </w:r>
            <w:r w:rsidRPr="003C1BF7">
              <w:rPr>
                <w:sz w:val="28"/>
                <w:szCs w:val="32"/>
                <w:lang w:val="pt-PT"/>
              </w:rPr>
              <w:br/>
            </w:r>
            <w:proofErr w:type="spellStart"/>
            <w:r w:rsidRPr="003C1BF7">
              <w:rPr>
                <w:sz w:val="28"/>
                <w:szCs w:val="32"/>
                <w:lang w:val="pt-PT"/>
              </w:rPr>
              <w:t>iii</w:t>
            </w:r>
            <w:proofErr w:type="spellEnd"/>
            <w:r w:rsidRPr="003C1BF7">
              <w:rPr>
                <w:sz w:val="28"/>
                <w:szCs w:val="32"/>
                <w:lang w:val="pt-PT"/>
              </w:rPr>
              <w:t>. O agente seja encontrado ou tenha sede, filial ou sucursal em Angola.</w:t>
            </w:r>
            <w:r w:rsidRPr="003C1BF7">
              <w:rPr>
                <w:sz w:val="28"/>
                <w:szCs w:val="32"/>
                <w:lang w:val="pt-PT"/>
              </w:rPr>
              <w:br/>
            </w:r>
            <w:r w:rsidRPr="003C1BF7">
              <w:rPr>
                <w:sz w:val="28"/>
                <w:szCs w:val="32"/>
                <w:lang w:val="pt-PT"/>
              </w:rPr>
              <w:br/>
              <w:t>e) Constituírem crimes que, por convenção ou tratado internacional, o Estado Angolano se tenha obrigado a julgar.</w:t>
            </w:r>
            <w:r w:rsidRPr="003C1BF7">
              <w:rPr>
                <w:sz w:val="28"/>
                <w:szCs w:val="32"/>
                <w:lang w:val="pt-PT"/>
              </w:rPr>
              <w:br/>
            </w:r>
            <w:r w:rsidRPr="003C1BF7">
              <w:rPr>
                <w:sz w:val="28"/>
                <w:szCs w:val="32"/>
                <w:lang w:val="pt-PT"/>
              </w:rPr>
              <w:br/>
              <w:t>2. O disposto no número anterior só tem aplicação quando o agente não tiver sido julgado no país em que cometeu o crime ou se, posteriormente, se tiver subtraído ao cumprimento, total ou parcial, da sanção em que tenha sido condenado.</w:t>
            </w:r>
            <w:r w:rsidRPr="003C1BF7">
              <w:rPr>
                <w:sz w:val="28"/>
                <w:szCs w:val="32"/>
                <w:lang w:val="pt-PT"/>
              </w:rPr>
              <w:br/>
              <w:t xml:space="preserve">3. Salvo tratado ou convenção internacional em contrário, a Lei Penal Angolana é </w:t>
            </w:r>
            <w:r w:rsidRPr="003C1BF7">
              <w:rPr>
                <w:sz w:val="28"/>
                <w:szCs w:val="32"/>
                <w:lang w:val="pt-PT"/>
              </w:rPr>
              <w:lastRenderedPageBreak/>
              <w:t xml:space="preserve">aplicável a factos praticados no estrangeiro por funcionários das organizações internacionais de direito público de que Angola </w:t>
            </w:r>
            <w:proofErr w:type="gramStart"/>
            <w:r w:rsidRPr="003C1BF7">
              <w:rPr>
                <w:sz w:val="28"/>
                <w:szCs w:val="32"/>
                <w:lang w:val="pt-PT"/>
              </w:rPr>
              <w:t>seja Parte</w:t>
            </w:r>
            <w:proofErr w:type="gramEnd"/>
            <w:r w:rsidRPr="003C1BF7">
              <w:rPr>
                <w:sz w:val="28"/>
                <w:szCs w:val="32"/>
                <w:lang w:val="pt-PT"/>
              </w:rPr>
              <w:t>, desde que o agente seja cidadão nacional e a extradição não possa ser</w:t>
            </w:r>
            <w:r w:rsidRPr="003C1BF7">
              <w:rPr>
                <w:sz w:val="28"/>
                <w:szCs w:val="32"/>
                <w:lang w:val="pt-PT"/>
              </w:rPr>
              <w:br/>
              <w:t>concedida.</w:t>
            </w:r>
            <w:r w:rsidRPr="003C1BF7">
              <w:rPr>
                <w:sz w:val="28"/>
                <w:szCs w:val="32"/>
                <w:lang w:val="pt-PT"/>
              </w:rPr>
              <w:br/>
              <w:t>4. A Lei Penal Angolana é ainda aplicável a factos praticados fora do território nacional, nos termos previstos em tratado ou convenção internacional de que Angola seja Parte.</w:t>
            </w:r>
          </w:p>
        </w:tc>
      </w:tr>
      <w:tr w:rsidR="003C1BF7" w:rsidRPr="003C1BF7" w14:paraId="29330E1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6A05EEE" w14:textId="77777777" w:rsidR="003C1BF7" w:rsidRPr="003C1BF7" w:rsidRDefault="003C1BF7" w:rsidP="003C1BF7">
            <w:pPr>
              <w:rPr>
                <w:sz w:val="28"/>
                <w:szCs w:val="32"/>
                <w:lang w:val="pt-PT"/>
              </w:rPr>
            </w:pPr>
            <w:r w:rsidRPr="003C1BF7">
              <w:rPr>
                <w:b/>
                <w:bCs/>
                <w:sz w:val="28"/>
                <w:szCs w:val="32"/>
                <w:lang w:val="pt-PT"/>
              </w:rPr>
              <w:lastRenderedPageBreak/>
              <w:t>ARTIGO 6.º Lugar da prática do facto</w:t>
            </w:r>
          </w:p>
          <w:p w14:paraId="1166A0CA" w14:textId="77777777" w:rsidR="003C1BF7" w:rsidRPr="003C1BF7" w:rsidRDefault="003C1BF7" w:rsidP="003C1BF7">
            <w:pPr>
              <w:rPr>
                <w:sz w:val="28"/>
                <w:szCs w:val="32"/>
                <w:lang w:val="pt-PT"/>
              </w:rPr>
            </w:pPr>
            <w:r w:rsidRPr="003C1BF7">
              <w:rPr>
                <w:sz w:val="28"/>
                <w:szCs w:val="32"/>
                <w:lang w:val="pt-PT"/>
              </w:rPr>
              <w:t xml:space="preserve">O facto considera-se praticado tanto no lugar em que, total ou parcialmente o agente </w:t>
            </w:r>
            <w:proofErr w:type="spellStart"/>
            <w:r w:rsidRPr="003C1BF7">
              <w:rPr>
                <w:sz w:val="28"/>
                <w:szCs w:val="32"/>
                <w:lang w:val="pt-PT"/>
              </w:rPr>
              <w:t>actuou</w:t>
            </w:r>
            <w:proofErr w:type="spellEnd"/>
            <w:r w:rsidRPr="003C1BF7">
              <w:rPr>
                <w:sz w:val="28"/>
                <w:szCs w:val="32"/>
                <w:lang w:val="pt-PT"/>
              </w:rPr>
              <w:t xml:space="preserve">, e sob qualquer forma de comparticipação, ou, no caso de omissão, deveria ter </w:t>
            </w:r>
            <w:proofErr w:type="spellStart"/>
            <w:r w:rsidRPr="003C1BF7">
              <w:rPr>
                <w:sz w:val="28"/>
                <w:szCs w:val="32"/>
                <w:lang w:val="pt-PT"/>
              </w:rPr>
              <w:t>actuado</w:t>
            </w:r>
            <w:proofErr w:type="spellEnd"/>
            <w:r w:rsidRPr="003C1BF7">
              <w:rPr>
                <w:sz w:val="28"/>
                <w:szCs w:val="32"/>
                <w:lang w:val="pt-PT"/>
              </w:rPr>
              <w:t>, como naquele em que o resultado típico se tiver verificado.</w:t>
            </w:r>
          </w:p>
        </w:tc>
      </w:tr>
      <w:tr w:rsidR="003C1BF7" w:rsidRPr="003C1BF7" w14:paraId="01FF7AB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6AF9438" w14:textId="77777777" w:rsidR="003C1BF7" w:rsidRPr="003C1BF7" w:rsidRDefault="003C1BF7" w:rsidP="003C1BF7">
            <w:pPr>
              <w:rPr>
                <w:sz w:val="28"/>
                <w:szCs w:val="32"/>
                <w:lang w:val="pt-PT"/>
              </w:rPr>
            </w:pPr>
            <w:r w:rsidRPr="003C1BF7">
              <w:rPr>
                <w:b/>
                <w:bCs/>
                <w:sz w:val="28"/>
                <w:szCs w:val="32"/>
                <w:lang w:val="pt-PT"/>
              </w:rPr>
              <w:t>ARTIGO 7.º Aplicação subsidiária do Código Penal</w:t>
            </w:r>
          </w:p>
          <w:p w14:paraId="38D5ED5A" w14:textId="77777777" w:rsidR="003C1BF7" w:rsidRPr="003C1BF7" w:rsidRDefault="003C1BF7" w:rsidP="003C1BF7">
            <w:pPr>
              <w:rPr>
                <w:sz w:val="28"/>
                <w:szCs w:val="32"/>
                <w:lang w:val="pt-PT"/>
              </w:rPr>
            </w:pPr>
            <w:r w:rsidRPr="003C1BF7">
              <w:rPr>
                <w:sz w:val="28"/>
                <w:szCs w:val="32"/>
                <w:lang w:val="pt-PT"/>
              </w:rPr>
              <w:t xml:space="preserve">As normas do presente Código aplicam-se aos factos puníveis por legislação </w:t>
            </w:r>
            <w:r w:rsidRPr="003C1BF7">
              <w:rPr>
                <w:sz w:val="28"/>
                <w:szCs w:val="32"/>
                <w:lang w:val="pt-PT"/>
              </w:rPr>
              <w:lastRenderedPageBreak/>
              <w:t>especial, salvo disposição em contrário.</w:t>
            </w:r>
          </w:p>
        </w:tc>
      </w:tr>
      <w:tr w:rsidR="003C1BF7" w:rsidRPr="003C1BF7" w14:paraId="0FEDE628" w14:textId="77777777" w:rsidTr="003C1BF7">
        <w:trPr>
          <w:tblCellSpacing w:w="15" w:type="dxa"/>
        </w:trPr>
        <w:tc>
          <w:tcPr>
            <w:tcW w:w="11690" w:type="dxa"/>
            <w:shd w:val="clear" w:color="auto" w:fill="FFFFFF"/>
            <w:tcMar>
              <w:top w:w="15" w:type="dxa"/>
              <w:left w:w="900" w:type="dxa"/>
              <w:bottom w:w="15" w:type="dxa"/>
              <w:right w:w="150" w:type="dxa"/>
            </w:tcMar>
            <w:vAlign w:val="center"/>
            <w:hideMark/>
          </w:tcPr>
          <w:p w14:paraId="4112F92C" w14:textId="77777777" w:rsidR="003C1BF7" w:rsidRPr="003C1BF7" w:rsidRDefault="003C1BF7" w:rsidP="003C1BF7">
            <w:pPr>
              <w:rPr>
                <w:sz w:val="28"/>
                <w:szCs w:val="32"/>
                <w:lang w:val="pt-PT"/>
              </w:rPr>
            </w:pPr>
            <w:r w:rsidRPr="003C1BF7">
              <w:rPr>
                <w:b/>
                <w:bCs/>
                <w:sz w:val="28"/>
                <w:szCs w:val="32"/>
                <w:lang w:val="pt-PT"/>
              </w:rPr>
              <w:lastRenderedPageBreak/>
              <w:t>TÍTULO II Facto Punível</w:t>
            </w:r>
          </w:p>
        </w:tc>
      </w:tr>
      <w:tr w:rsidR="003C1BF7" w:rsidRPr="003C1BF7" w14:paraId="746E4ED2"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34A3367E" w14:textId="77777777" w:rsidR="003C1BF7" w:rsidRPr="003C1BF7" w:rsidRDefault="003C1BF7" w:rsidP="003C1BF7">
            <w:pPr>
              <w:rPr>
                <w:sz w:val="28"/>
                <w:szCs w:val="32"/>
                <w:lang w:val="pt-PT"/>
              </w:rPr>
            </w:pPr>
            <w:r w:rsidRPr="003C1BF7">
              <w:rPr>
                <w:b/>
                <w:bCs/>
                <w:sz w:val="28"/>
                <w:szCs w:val="32"/>
                <w:lang w:val="pt-PT"/>
              </w:rPr>
              <w:t>CAPÍTULO I Pressupostos da Punição</w:t>
            </w:r>
          </w:p>
        </w:tc>
      </w:tr>
      <w:tr w:rsidR="003C1BF7" w:rsidRPr="003C1BF7" w14:paraId="2FD7463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6D2C054" w14:textId="77777777" w:rsidR="003C1BF7" w:rsidRPr="003C1BF7" w:rsidRDefault="003C1BF7" w:rsidP="003C1BF7">
            <w:pPr>
              <w:rPr>
                <w:sz w:val="28"/>
                <w:szCs w:val="32"/>
                <w:lang w:val="pt-PT"/>
              </w:rPr>
            </w:pPr>
            <w:r w:rsidRPr="003C1BF7">
              <w:rPr>
                <w:b/>
                <w:bCs/>
                <w:sz w:val="28"/>
                <w:szCs w:val="32"/>
                <w:lang w:val="pt-PT"/>
              </w:rPr>
              <w:t xml:space="preserve">ARTIGO 8.º </w:t>
            </w:r>
            <w:proofErr w:type="spellStart"/>
            <w:r w:rsidRPr="003C1BF7">
              <w:rPr>
                <w:b/>
                <w:bCs/>
                <w:sz w:val="28"/>
                <w:szCs w:val="32"/>
                <w:lang w:val="pt-PT"/>
              </w:rPr>
              <w:t>Acção</w:t>
            </w:r>
            <w:proofErr w:type="spellEnd"/>
            <w:r w:rsidRPr="003C1BF7">
              <w:rPr>
                <w:b/>
                <w:bCs/>
                <w:sz w:val="28"/>
                <w:szCs w:val="32"/>
                <w:lang w:val="pt-PT"/>
              </w:rPr>
              <w:t xml:space="preserve"> e omissão</w:t>
            </w:r>
          </w:p>
          <w:p w14:paraId="1E29420A" w14:textId="77777777" w:rsidR="003C1BF7" w:rsidRPr="003C1BF7" w:rsidRDefault="003C1BF7" w:rsidP="003C1BF7">
            <w:pPr>
              <w:rPr>
                <w:sz w:val="28"/>
                <w:szCs w:val="32"/>
                <w:lang w:val="pt-PT"/>
              </w:rPr>
            </w:pPr>
            <w:r w:rsidRPr="003C1BF7">
              <w:rPr>
                <w:sz w:val="28"/>
                <w:szCs w:val="32"/>
                <w:lang w:val="pt-PT"/>
              </w:rPr>
              <w:t xml:space="preserve">1. Quando um tipo legal compreender um certo resultado, o facto abrange tanto a </w:t>
            </w:r>
            <w:proofErr w:type="spellStart"/>
            <w:r w:rsidRPr="003C1BF7">
              <w:rPr>
                <w:sz w:val="28"/>
                <w:szCs w:val="32"/>
                <w:lang w:val="pt-PT"/>
              </w:rPr>
              <w:t>acção</w:t>
            </w:r>
            <w:proofErr w:type="spellEnd"/>
            <w:r w:rsidRPr="003C1BF7">
              <w:rPr>
                <w:sz w:val="28"/>
                <w:szCs w:val="32"/>
                <w:lang w:val="pt-PT"/>
              </w:rPr>
              <w:t xml:space="preserve"> adequada a produzi-lo como a omissão da </w:t>
            </w:r>
            <w:proofErr w:type="spellStart"/>
            <w:r w:rsidRPr="003C1BF7">
              <w:rPr>
                <w:sz w:val="28"/>
                <w:szCs w:val="32"/>
                <w:lang w:val="pt-PT"/>
              </w:rPr>
              <w:t>acção</w:t>
            </w:r>
            <w:proofErr w:type="spellEnd"/>
            <w:r w:rsidRPr="003C1BF7">
              <w:rPr>
                <w:sz w:val="28"/>
                <w:szCs w:val="32"/>
                <w:lang w:val="pt-PT"/>
              </w:rPr>
              <w:t xml:space="preserve"> adequada a evitá-lo.</w:t>
            </w:r>
            <w:r w:rsidRPr="003C1BF7">
              <w:rPr>
                <w:sz w:val="28"/>
                <w:szCs w:val="32"/>
                <w:lang w:val="pt-PT"/>
              </w:rPr>
              <w:br/>
              <w:t xml:space="preserve">2. Porém, a verificação de um resultado por omissão só é punível quando, segundo o sentido do texto da Lei, a produção por omissão equivaler à produção por </w:t>
            </w:r>
            <w:proofErr w:type="spellStart"/>
            <w:r w:rsidRPr="003C1BF7">
              <w:rPr>
                <w:sz w:val="28"/>
                <w:szCs w:val="32"/>
                <w:lang w:val="pt-PT"/>
              </w:rPr>
              <w:t>acção</w:t>
            </w:r>
            <w:proofErr w:type="spellEnd"/>
            <w:r w:rsidRPr="003C1BF7">
              <w:rPr>
                <w:sz w:val="28"/>
                <w:szCs w:val="32"/>
                <w:lang w:val="pt-PT"/>
              </w:rPr>
              <w:t xml:space="preserve"> e sobre o </w:t>
            </w:r>
            <w:proofErr w:type="spellStart"/>
            <w:r w:rsidRPr="003C1BF7">
              <w:rPr>
                <w:sz w:val="28"/>
                <w:szCs w:val="32"/>
                <w:lang w:val="pt-PT"/>
              </w:rPr>
              <w:t>omitente</w:t>
            </w:r>
            <w:proofErr w:type="spellEnd"/>
            <w:r w:rsidRPr="003C1BF7">
              <w:rPr>
                <w:sz w:val="28"/>
                <w:szCs w:val="32"/>
                <w:lang w:val="pt-PT"/>
              </w:rPr>
              <w:t xml:space="preserve"> recair um dever jurídico que pessoalmente o obrigue a evitar esse resultado.</w:t>
            </w:r>
            <w:r w:rsidRPr="003C1BF7">
              <w:rPr>
                <w:sz w:val="28"/>
                <w:szCs w:val="32"/>
                <w:lang w:val="pt-PT"/>
              </w:rPr>
              <w:br/>
              <w:t xml:space="preserve">3. O dever jurídico de </w:t>
            </w:r>
            <w:proofErr w:type="spellStart"/>
            <w:r w:rsidRPr="003C1BF7">
              <w:rPr>
                <w:sz w:val="28"/>
                <w:szCs w:val="32"/>
                <w:lang w:val="pt-PT"/>
              </w:rPr>
              <w:t>actuar</w:t>
            </w:r>
            <w:proofErr w:type="spellEnd"/>
            <w:r w:rsidRPr="003C1BF7">
              <w:rPr>
                <w:sz w:val="28"/>
                <w:szCs w:val="32"/>
                <w:lang w:val="pt-PT"/>
              </w:rPr>
              <w:t xml:space="preserve"> referido no número anterior, existe sempre que se verifique uma obrigação legal ou contratual de </w:t>
            </w:r>
            <w:proofErr w:type="spellStart"/>
            <w:r w:rsidRPr="003C1BF7">
              <w:rPr>
                <w:sz w:val="28"/>
                <w:szCs w:val="32"/>
                <w:lang w:val="pt-PT"/>
              </w:rPr>
              <w:t>actuar</w:t>
            </w:r>
            <w:proofErr w:type="spellEnd"/>
            <w:r w:rsidRPr="003C1BF7">
              <w:rPr>
                <w:sz w:val="28"/>
                <w:szCs w:val="32"/>
                <w:lang w:val="pt-PT"/>
              </w:rPr>
              <w:t xml:space="preserve">, ou quando o </w:t>
            </w:r>
            <w:proofErr w:type="spellStart"/>
            <w:r w:rsidRPr="003C1BF7">
              <w:rPr>
                <w:sz w:val="28"/>
                <w:szCs w:val="32"/>
                <w:lang w:val="pt-PT"/>
              </w:rPr>
              <w:t>omitente</w:t>
            </w:r>
            <w:proofErr w:type="spellEnd"/>
            <w:r w:rsidRPr="003C1BF7">
              <w:rPr>
                <w:sz w:val="28"/>
                <w:szCs w:val="32"/>
                <w:lang w:val="pt-PT"/>
              </w:rPr>
              <w:t xml:space="preserve"> tiver </w:t>
            </w:r>
            <w:r w:rsidRPr="003C1BF7">
              <w:rPr>
                <w:sz w:val="28"/>
                <w:szCs w:val="32"/>
                <w:lang w:val="pt-PT"/>
              </w:rPr>
              <w:lastRenderedPageBreak/>
              <w:t xml:space="preserve">criado uma situação de perigo para o bem jurídico por força de uma </w:t>
            </w:r>
            <w:proofErr w:type="spellStart"/>
            <w:r w:rsidRPr="003C1BF7">
              <w:rPr>
                <w:sz w:val="28"/>
                <w:szCs w:val="32"/>
                <w:lang w:val="pt-PT"/>
              </w:rPr>
              <w:t>acção</w:t>
            </w:r>
            <w:proofErr w:type="spellEnd"/>
            <w:r w:rsidRPr="003C1BF7">
              <w:rPr>
                <w:sz w:val="28"/>
                <w:szCs w:val="32"/>
                <w:lang w:val="pt-PT"/>
              </w:rPr>
              <w:t xml:space="preserve"> ou omissão precedente.</w:t>
            </w:r>
            <w:r w:rsidRPr="003C1BF7">
              <w:rPr>
                <w:sz w:val="28"/>
                <w:szCs w:val="32"/>
                <w:lang w:val="pt-PT"/>
              </w:rPr>
              <w:br/>
              <w:t>4. No caso do crime ter sido cometido por omissão, a pena pode ser especialmente atenuada.</w:t>
            </w:r>
          </w:p>
        </w:tc>
      </w:tr>
      <w:tr w:rsidR="003C1BF7" w:rsidRPr="003C1BF7" w14:paraId="2F8FF11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0AD5184" w14:textId="77777777" w:rsidR="003C1BF7" w:rsidRPr="003C1BF7" w:rsidRDefault="003C1BF7" w:rsidP="003C1BF7">
            <w:pPr>
              <w:rPr>
                <w:sz w:val="28"/>
                <w:szCs w:val="32"/>
                <w:lang w:val="pt-PT"/>
              </w:rPr>
            </w:pPr>
            <w:r w:rsidRPr="003C1BF7">
              <w:rPr>
                <w:b/>
                <w:bCs/>
                <w:sz w:val="28"/>
                <w:szCs w:val="32"/>
                <w:lang w:val="pt-PT"/>
              </w:rPr>
              <w:lastRenderedPageBreak/>
              <w:t xml:space="preserve">ARTIGO 9.º Responsabilidade penal das pessoas </w:t>
            </w:r>
            <w:proofErr w:type="spellStart"/>
            <w:r w:rsidRPr="003C1BF7">
              <w:rPr>
                <w:b/>
                <w:bCs/>
                <w:sz w:val="28"/>
                <w:szCs w:val="32"/>
                <w:lang w:val="pt-PT"/>
              </w:rPr>
              <w:t>colectivas</w:t>
            </w:r>
            <w:proofErr w:type="spellEnd"/>
          </w:p>
          <w:p w14:paraId="441D353B" w14:textId="77777777" w:rsidR="003C1BF7" w:rsidRPr="003C1BF7" w:rsidRDefault="003C1BF7" w:rsidP="003C1BF7">
            <w:pPr>
              <w:rPr>
                <w:sz w:val="28"/>
                <w:szCs w:val="32"/>
                <w:lang w:val="pt-PT"/>
              </w:rPr>
            </w:pPr>
            <w:r w:rsidRPr="003C1BF7">
              <w:rPr>
                <w:sz w:val="28"/>
                <w:szCs w:val="32"/>
                <w:lang w:val="pt-PT"/>
              </w:rPr>
              <w:t xml:space="preserve">1. As pessoas </w:t>
            </w:r>
            <w:proofErr w:type="spellStart"/>
            <w:r w:rsidRPr="003C1BF7">
              <w:rPr>
                <w:sz w:val="28"/>
                <w:szCs w:val="32"/>
                <w:lang w:val="pt-PT"/>
              </w:rPr>
              <w:t>colectivas</w:t>
            </w:r>
            <w:proofErr w:type="spellEnd"/>
            <w:r w:rsidRPr="003C1BF7">
              <w:rPr>
                <w:sz w:val="28"/>
                <w:szCs w:val="32"/>
                <w:lang w:val="pt-PT"/>
              </w:rPr>
              <w:t xml:space="preserve">, com </w:t>
            </w:r>
            <w:proofErr w:type="spellStart"/>
            <w:r w:rsidRPr="003C1BF7">
              <w:rPr>
                <w:sz w:val="28"/>
                <w:szCs w:val="32"/>
                <w:lang w:val="pt-PT"/>
              </w:rPr>
              <w:t>excepção</w:t>
            </w:r>
            <w:proofErr w:type="spellEnd"/>
            <w:r w:rsidRPr="003C1BF7">
              <w:rPr>
                <w:sz w:val="28"/>
                <w:szCs w:val="32"/>
                <w:lang w:val="pt-PT"/>
              </w:rPr>
              <w:t xml:space="preserve"> do Estado e das organizações internacionais de direito público, são </w:t>
            </w:r>
            <w:proofErr w:type="spellStart"/>
            <w:r w:rsidRPr="003C1BF7">
              <w:rPr>
                <w:sz w:val="28"/>
                <w:szCs w:val="32"/>
                <w:lang w:val="pt-PT"/>
              </w:rPr>
              <w:t>susceptíveis</w:t>
            </w:r>
            <w:proofErr w:type="spellEnd"/>
            <w:r w:rsidRPr="003C1BF7">
              <w:rPr>
                <w:sz w:val="28"/>
                <w:szCs w:val="32"/>
                <w:lang w:val="pt-PT"/>
              </w:rPr>
              <w:t xml:space="preserve"> de responsabilidade criminal.</w:t>
            </w:r>
            <w:r w:rsidRPr="003C1BF7">
              <w:rPr>
                <w:sz w:val="28"/>
                <w:szCs w:val="32"/>
                <w:lang w:val="pt-PT"/>
              </w:rPr>
              <w:br/>
              <w:t xml:space="preserve">2. As pessoas </w:t>
            </w:r>
            <w:proofErr w:type="spellStart"/>
            <w:r w:rsidRPr="003C1BF7">
              <w:rPr>
                <w:sz w:val="28"/>
                <w:szCs w:val="32"/>
                <w:lang w:val="pt-PT"/>
              </w:rPr>
              <w:t>colectivas</w:t>
            </w:r>
            <w:proofErr w:type="spellEnd"/>
            <w:r w:rsidRPr="003C1BF7">
              <w:rPr>
                <w:sz w:val="28"/>
                <w:szCs w:val="32"/>
                <w:lang w:val="pt-PT"/>
              </w:rPr>
              <w:t xml:space="preserve"> e equiparadas, ainda que irregularmente constituídas, são responsáveis pelas </w:t>
            </w:r>
            <w:proofErr w:type="spellStart"/>
            <w:r w:rsidRPr="003C1BF7">
              <w:rPr>
                <w:sz w:val="28"/>
                <w:szCs w:val="32"/>
                <w:lang w:val="pt-PT"/>
              </w:rPr>
              <w:t>infracções</w:t>
            </w:r>
            <w:proofErr w:type="spellEnd"/>
            <w:r w:rsidRPr="003C1BF7">
              <w:rPr>
                <w:sz w:val="28"/>
                <w:szCs w:val="32"/>
                <w:lang w:val="pt-PT"/>
              </w:rPr>
              <w:t xml:space="preserve"> cometidas em seu nome, por sua conta e no seu interesse, ou em seu benefício, a título individual ou no desempenho de funções, pelos seus órgãos, representantes, ou por pessoas</w:t>
            </w:r>
            <w:r w:rsidRPr="003C1BF7">
              <w:rPr>
                <w:sz w:val="28"/>
                <w:szCs w:val="32"/>
                <w:lang w:val="pt-PT"/>
              </w:rPr>
              <w:br/>
              <w:t>que nela detenham uma posição de liderança.</w:t>
            </w:r>
            <w:r w:rsidRPr="003C1BF7">
              <w:rPr>
                <w:sz w:val="28"/>
                <w:szCs w:val="32"/>
                <w:lang w:val="pt-PT"/>
              </w:rPr>
              <w:br/>
              <w:t xml:space="preserve">3. As pessoas </w:t>
            </w:r>
            <w:proofErr w:type="spellStart"/>
            <w:r w:rsidRPr="003C1BF7">
              <w:rPr>
                <w:sz w:val="28"/>
                <w:szCs w:val="32"/>
                <w:lang w:val="pt-PT"/>
              </w:rPr>
              <w:t>colectivas</w:t>
            </w:r>
            <w:proofErr w:type="spellEnd"/>
            <w:r w:rsidRPr="003C1BF7">
              <w:rPr>
                <w:sz w:val="28"/>
                <w:szCs w:val="32"/>
                <w:lang w:val="pt-PT"/>
              </w:rPr>
              <w:t xml:space="preserve"> referidas no número anterior são ainda responsáveis por </w:t>
            </w:r>
            <w:r w:rsidRPr="003C1BF7">
              <w:rPr>
                <w:sz w:val="28"/>
                <w:szCs w:val="32"/>
                <w:lang w:val="pt-PT"/>
              </w:rPr>
              <w:lastRenderedPageBreak/>
              <w:t xml:space="preserve">crimes cometidos em seu nome, por sua conta e no seu interesse, ou em seu benefício, por pessoas singulares que </w:t>
            </w:r>
            <w:proofErr w:type="spellStart"/>
            <w:r w:rsidRPr="003C1BF7">
              <w:rPr>
                <w:sz w:val="28"/>
                <w:szCs w:val="32"/>
                <w:lang w:val="pt-PT"/>
              </w:rPr>
              <w:t>actuem</w:t>
            </w:r>
            <w:proofErr w:type="spellEnd"/>
            <w:r w:rsidRPr="003C1BF7">
              <w:rPr>
                <w:sz w:val="28"/>
                <w:szCs w:val="32"/>
                <w:lang w:val="pt-PT"/>
              </w:rPr>
              <w:t xml:space="preserve"> sob a autoridade das pessoas referidas no número anterior, sempre que o crime se tenha</w:t>
            </w:r>
            <w:r w:rsidRPr="003C1BF7">
              <w:rPr>
                <w:sz w:val="28"/>
                <w:szCs w:val="32"/>
                <w:lang w:val="pt-PT"/>
              </w:rPr>
              <w:br/>
              <w:t>tornado possível em virtude de uma violação dolosa dos deveres de vigilância ou controlo que às últimas incumbem.</w:t>
            </w:r>
            <w:r w:rsidRPr="003C1BF7">
              <w:rPr>
                <w:sz w:val="28"/>
                <w:szCs w:val="32"/>
                <w:lang w:val="pt-PT"/>
              </w:rPr>
              <w:br/>
              <w:t xml:space="preserve">4. Quando a lei determinar a responsabilização de pessoas </w:t>
            </w:r>
            <w:proofErr w:type="spellStart"/>
            <w:r w:rsidRPr="003C1BF7">
              <w:rPr>
                <w:sz w:val="28"/>
                <w:szCs w:val="32"/>
                <w:lang w:val="pt-PT"/>
              </w:rPr>
              <w:t>colectivas</w:t>
            </w:r>
            <w:proofErr w:type="spellEnd"/>
            <w:r w:rsidRPr="003C1BF7">
              <w:rPr>
                <w:sz w:val="28"/>
                <w:szCs w:val="32"/>
                <w:lang w:val="pt-PT"/>
              </w:rPr>
              <w:t xml:space="preserve"> enquanto tais, deve entender-se que se trata de pessoas </w:t>
            </w:r>
            <w:proofErr w:type="spellStart"/>
            <w:r w:rsidRPr="003C1BF7">
              <w:rPr>
                <w:sz w:val="28"/>
                <w:szCs w:val="32"/>
                <w:lang w:val="pt-PT"/>
              </w:rPr>
              <w:t>colectivas</w:t>
            </w:r>
            <w:proofErr w:type="spellEnd"/>
            <w:r w:rsidRPr="003C1BF7">
              <w:rPr>
                <w:sz w:val="28"/>
                <w:szCs w:val="32"/>
                <w:lang w:val="pt-PT"/>
              </w:rPr>
              <w:t xml:space="preserve"> ou de meras associações de facto.</w:t>
            </w:r>
            <w:r w:rsidRPr="003C1BF7">
              <w:rPr>
                <w:sz w:val="28"/>
                <w:szCs w:val="32"/>
                <w:lang w:val="pt-PT"/>
              </w:rPr>
              <w:br/>
              <w:t xml:space="preserve">5. A responsabilidade penal das pessoas </w:t>
            </w:r>
            <w:proofErr w:type="spellStart"/>
            <w:r w:rsidRPr="003C1BF7">
              <w:rPr>
                <w:sz w:val="28"/>
                <w:szCs w:val="32"/>
                <w:lang w:val="pt-PT"/>
              </w:rPr>
              <w:t>colectivas</w:t>
            </w:r>
            <w:proofErr w:type="spellEnd"/>
            <w:r w:rsidRPr="003C1BF7">
              <w:rPr>
                <w:sz w:val="28"/>
                <w:szCs w:val="32"/>
                <w:lang w:val="pt-PT"/>
              </w:rPr>
              <w:t xml:space="preserve"> e equiparadas não exclui a responsabilidade individual dos </w:t>
            </w:r>
            <w:proofErr w:type="spellStart"/>
            <w:r w:rsidRPr="003C1BF7">
              <w:rPr>
                <w:sz w:val="28"/>
                <w:szCs w:val="32"/>
                <w:lang w:val="pt-PT"/>
              </w:rPr>
              <w:t>respectivos</w:t>
            </w:r>
            <w:proofErr w:type="spellEnd"/>
            <w:r w:rsidRPr="003C1BF7">
              <w:rPr>
                <w:sz w:val="28"/>
                <w:szCs w:val="32"/>
                <w:lang w:val="pt-PT"/>
              </w:rPr>
              <w:t xml:space="preserve"> agentes nem depende da responsabilização destes.</w:t>
            </w:r>
            <w:r w:rsidRPr="003C1BF7">
              <w:rPr>
                <w:sz w:val="28"/>
                <w:szCs w:val="32"/>
                <w:lang w:val="pt-PT"/>
              </w:rPr>
              <w:br/>
              <w:t xml:space="preserve">6. A responsabilidade penal das pessoas </w:t>
            </w:r>
            <w:proofErr w:type="spellStart"/>
            <w:r w:rsidRPr="003C1BF7">
              <w:rPr>
                <w:sz w:val="28"/>
                <w:szCs w:val="32"/>
                <w:lang w:val="pt-PT"/>
              </w:rPr>
              <w:t>colectivas</w:t>
            </w:r>
            <w:proofErr w:type="spellEnd"/>
            <w:r w:rsidRPr="003C1BF7">
              <w:rPr>
                <w:sz w:val="28"/>
                <w:szCs w:val="32"/>
                <w:lang w:val="pt-PT"/>
              </w:rPr>
              <w:t xml:space="preserve"> e equiparadas é excluída quando o agente tiver </w:t>
            </w:r>
            <w:proofErr w:type="spellStart"/>
            <w:r w:rsidRPr="003C1BF7">
              <w:rPr>
                <w:sz w:val="28"/>
                <w:szCs w:val="32"/>
                <w:lang w:val="pt-PT"/>
              </w:rPr>
              <w:t>actuado</w:t>
            </w:r>
            <w:proofErr w:type="spellEnd"/>
            <w:r w:rsidRPr="003C1BF7">
              <w:rPr>
                <w:sz w:val="28"/>
                <w:szCs w:val="32"/>
                <w:lang w:val="pt-PT"/>
              </w:rPr>
              <w:t xml:space="preserve"> contra ordens ou instruções expressas da entidade </w:t>
            </w:r>
            <w:r w:rsidRPr="003C1BF7">
              <w:rPr>
                <w:sz w:val="28"/>
                <w:szCs w:val="32"/>
                <w:lang w:val="pt-PT"/>
              </w:rPr>
              <w:lastRenderedPageBreak/>
              <w:t>competente para o efeito.</w:t>
            </w:r>
            <w:r w:rsidRPr="003C1BF7">
              <w:rPr>
                <w:sz w:val="28"/>
                <w:szCs w:val="32"/>
                <w:lang w:val="pt-PT"/>
              </w:rPr>
              <w:br/>
              <w:t xml:space="preserve">7. A transmissão, a cisão e a fusão não determinam a extinção da responsabilidade penal das pessoas </w:t>
            </w:r>
            <w:proofErr w:type="spellStart"/>
            <w:r w:rsidRPr="003C1BF7">
              <w:rPr>
                <w:sz w:val="28"/>
                <w:szCs w:val="32"/>
                <w:lang w:val="pt-PT"/>
              </w:rPr>
              <w:t>colectivas</w:t>
            </w:r>
            <w:proofErr w:type="spellEnd"/>
            <w:r w:rsidRPr="003C1BF7">
              <w:rPr>
                <w:sz w:val="28"/>
                <w:szCs w:val="32"/>
                <w:lang w:val="pt-PT"/>
              </w:rPr>
              <w:t>, respondendo pela prática do crime:</w:t>
            </w:r>
            <w:r w:rsidRPr="003C1BF7">
              <w:rPr>
                <w:sz w:val="28"/>
                <w:szCs w:val="32"/>
                <w:lang w:val="pt-PT"/>
              </w:rPr>
              <w:br/>
            </w:r>
            <w:r w:rsidRPr="003C1BF7">
              <w:rPr>
                <w:sz w:val="28"/>
                <w:szCs w:val="32"/>
                <w:lang w:val="pt-PT"/>
              </w:rPr>
              <w:br/>
              <w:t xml:space="preserve">a) A pessoa </w:t>
            </w:r>
            <w:proofErr w:type="spellStart"/>
            <w:r w:rsidRPr="003C1BF7">
              <w:rPr>
                <w:sz w:val="28"/>
                <w:szCs w:val="32"/>
                <w:lang w:val="pt-PT"/>
              </w:rPr>
              <w:t>colectiva</w:t>
            </w:r>
            <w:proofErr w:type="spellEnd"/>
            <w:r w:rsidRPr="003C1BF7">
              <w:rPr>
                <w:sz w:val="28"/>
                <w:szCs w:val="32"/>
                <w:lang w:val="pt-PT"/>
              </w:rPr>
              <w:t xml:space="preserve"> ou equiparada em que a transmissão ou a fusão tiver sido </w:t>
            </w:r>
            <w:proofErr w:type="spellStart"/>
            <w:r w:rsidRPr="003C1BF7">
              <w:rPr>
                <w:sz w:val="28"/>
                <w:szCs w:val="32"/>
                <w:lang w:val="pt-PT"/>
              </w:rPr>
              <w:t>efectivada</w:t>
            </w:r>
            <w:proofErr w:type="spellEnd"/>
            <w:r w:rsidRPr="003C1BF7">
              <w:rPr>
                <w:sz w:val="28"/>
                <w:szCs w:val="32"/>
                <w:lang w:val="pt-PT"/>
              </w:rPr>
              <w:t>;</w:t>
            </w:r>
            <w:r w:rsidRPr="003C1BF7">
              <w:rPr>
                <w:sz w:val="28"/>
                <w:szCs w:val="32"/>
                <w:lang w:val="pt-PT"/>
              </w:rPr>
              <w:br/>
              <w:t xml:space="preserve">b) As pessoas </w:t>
            </w:r>
            <w:proofErr w:type="spellStart"/>
            <w:r w:rsidRPr="003C1BF7">
              <w:rPr>
                <w:sz w:val="28"/>
                <w:szCs w:val="32"/>
                <w:lang w:val="pt-PT"/>
              </w:rPr>
              <w:t>colectivas</w:t>
            </w:r>
            <w:proofErr w:type="spellEnd"/>
            <w:r w:rsidRPr="003C1BF7">
              <w:rPr>
                <w:sz w:val="28"/>
                <w:szCs w:val="32"/>
                <w:lang w:val="pt-PT"/>
              </w:rPr>
              <w:t xml:space="preserve"> ou equiparadas que resultaram da cisão.</w:t>
            </w:r>
            <w:r w:rsidRPr="003C1BF7">
              <w:rPr>
                <w:sz w:val="28"/>
                <w:szCs w:val="32"/>
                <w:lang w:val="pt-PT"/>
              </w:rPr>
              <w:br/>
            </w:r>
            <w:r w:rsidRPr="003C1BF7">
              <w:rPr>
                <w:sz w:val="28"/>
                <w:szCs w:val="32"/>
                <w:lang w:val="pt-PT"/>
              </w:rPr>
              <w:br/>
              <w:t xml:space="preserve">8. Se as multas ou indemnizações forem aplicadas a uma entidade sem personalidade jurídica, responde por elas o património comum e, na sua falta ou insuficiência, solidariamente, o património de cada um dos </w:t>
            </w:r>
            <w:proofErr w:type="spellStart"/>
            <w:r w:rsidRPr="003C1BF7">
              <w:rPr>
                <w:sz w:val="28"/>
                <w:szCs w:val="32"/>
                <w:lang w:val="pt-PT"/>
              </w:rPr>
              <w:t>respectivos</w:t>
            </w:r>
            <w:proofErr w:type="spellEnd"/>
            <w:r w:rsidRPr="003C1BF7">
              <w:rPr>
                <w:sz w:val="28"/>
                <w:szCs w:val="32"/>
                <w:lang w:val="pt-PT"/>
              </w:rPr>
              <w:t xml:space="preserve"> membros, sócios, associados ou integrantes.</w:t>
            </w:r>
          </w:p>
        </w:tc>
      </w:tr>
      <w:tr w:rsidR="003C1BF7" w:rsidRPr="003C1BF7" w14:paraId="7C30A3B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0203B2C" w14:textId="77777777" w:rsidR="003C1BF7" w:rsidRPr="003C1BF7" w:rsidRDefault="003C1BF7" w:rsidP="003C1BF7">
            <w:pPr>
              <w:rPr>
                <w:sz w:val="28"/>
                <w:szCs w:val="32"/>
                <w:lang w:val="pt-PT"/>
              </w:rPr>
            </w:pPr>
            <w:r w:rsidRPr="003C1BF7">
              <w:rPr>
                <w:b/>
                <w:bCs/>
                <w:sz w:val="28"/>
                <w:szCs w:val="32"/>
                <w:lang w:val="pt-PT"/>
              </w:rPr>
              <w:lastRenderedPageBreak/>
              <w:t xml:space="preserve">ARTIGO 10.º </w:t>
            </w:r>
            <w:proofErr w:type="spellStart"/>
            <w:r w:rsidRPr="003C1BF7">
              <w:rPr>
                <w:b/>
                <w:bCs/>
                <w:sz w:val="28"/>
                <w:szCs w:val="32"/>
                <w:lang w:val="pt-PT"/>
              </w:rPr>
              <w:t>Actuação</w:t>
            </w:r>
            <w:proofErr w:type="spellEnd"/>
            <w:r w:rsidRPr="003C1BF7">
              <w:rPr>
                <w:b/>
                <w:bCs/>
                <w:sz w:val="28"/>
                <w:szCs w:val="32"/>
                <w:lang w:val="pt-PT"/>
              </w:rPr>
              <w:t xml:space="preserve"> em nome de outrem</w:t>
            </w:r>
          </w:p>
          <w:p w14:paraId="2F8AD596" w14:textId="77777777" w:rsidR="003C1BF7" w:rsidRPr="003C1BF7" w:rsidRDefault="003C1BF7" w:rsidP="003C1BF7">
            <w:pPr>
              <w:rPr>
                <w:sz w:val="28"/>
                <w:szCs w:val="32"/>
                <w:lang w:val="pt-PT"/>
              </w:rPr>
            </w:pPr>
            <w:r w:rsidRPr="003C1BF7">
              <w:rPr>
                <w:sz w:val="28"/>
                <w:szCs w:val="32"/>
                <w:lang w:val="pt-PT"/>
              </w:rPr>
              <w:lastRenderedPageBreak/>
              <w:t xml:space="preserve">É punido quem </w:t>
            </w:r>
            <w:proofErr w:type="spellStart"/>
            <w:r w:rsidRPr="003C1BF7">
              <w:rPr>
                <w:sz w:val="28"/>
                <w:szCs w:val="32"/>
                <w:lang w:val="pt-PT"/>
              </w:rPr>
              <w:t>actua</w:t>
            </w:r>
            <w:proofErr w:type="spellEnd"/>
            <w:r w:rsidRPr="003C1BF7">
              <w:rPr>
                <w:sz w:val="28"/>
                <w:szCs w:val="32"/>
                <w:lang w:val="pt-PT"/>
              </w:rPr>
              <w:t xml:space="preserve"> como titular de órgãos de um ente </w:t>
            </w:r>
            <w:proofErr w:type="spellStart"/>
            <w:r w:rsidRPr="003C1BF7">
              <w:rPr>
                <w:sz w:val="28"/>
                <w:szCs w:val="32"/>
                <w:lang w:val="pt-PT"/>
              </w:rPr>
              <w:t>colectivo</w:t>
            </w:r>
            <w:proofErr w:type="spellEnd"/>
            <w:r w:rsidRPr="003C1BF7">
              <w:rPr>
                <w:sz w:val="28"/>
                <w:szCs w:val="32"/>
                <w:lang w:val="pt-PT"/>
              </w:rPr>
              <w:t xml:space="preserve"> ou em representação legal ou voluntária de outrem, ainda que não concorram nele, mas sim na pessoa em nome da qual </w:t>
            </w:r>
            <w:proofErr w:type="spellStart"/>
            <w:r w:rsidRPr="003C1BF7">
              <w:rPr>
                <w:sz w:val="28"/>
                <w:szCs w:val="32"/>
                <w:lang w:val="pt-PT"/>
              </w:rPr>
              <w:t>actua</w:t>
            </w:r>
            <w:proofErr w:type="spellEnd"/>
            <w:r w:rsidRPr="003C1BF7">
              <w:rPr>
                <w:sz w:val="28"/>
                <w:szCs w:val="32"/>
                <w:lang w:val="pt-PT"/>
              </w:rPr>
              <w:t>, as qualidades ou relações requeridas pelo tipo legal de crime.</w:t>
            </w:r>
          </w:p>
        </w:tc>
      </w:tr>
      <w:tr w:rsidR="003C1BF7" w:rsidRPr="003C1BF7" w14:paraId="3ACF6E8E"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105CDF1" w14:textId="77777777" w:rsidR="003C1BF7" w:rsidRPr="003C1BF7" w:rsidRDefault="003C1BF7" w:rsidP="003C1BF7">
            <w:pPr>
              <w:rPr>
                <w:sz w:val="28"/>
                <w:szCs w:val="32"/>
                <w:lang w:val="pt-PT"/>
              </w:rPr>
            </w:pPr>
            <w:r w:rsidRPr="003C1BF7">
              <w:rPr>
                <w:b/>
                <w:bCs/>
                <w:sz w:val="28"/>
                <w:szCs w:val="32"/>
                <w:lang w:val="pt-PT"/>
              </w:rPr>
              <w:lastRenderedPageBreak/>
              <w:t xml:space="preserve">ARTIGO 11.º Imputação </w:t>
            </w:r>
            <w:proofErr w:type="spellStart"/>
            <w:r w:rsidRPr="003C1BF7">
              <w:rPr>
                <w:b/>
                <w:bCs/>
                <w:sz w:val="28"/>
                <w:szCs w:val="32"/>
                <w:lang w:val="pt-PT"/>
              </w:rPr>
              <w:t>subjectiva</w:t>
            </w:r>
            <w:proofErr w:type="spellEnd"/>
          </w:p>
          <w:p w14:paraId="06BA7963" w14:textId="77777777" w:rsidR="003C1BF7" w:rsidRPr="003C1BF7" w:rsidRDefault="003C1BF7" w:rsidP="003C1BF7">
            <w:pPr>
              <w:rPr>
                <w:sz w:val="28"/>
                <w:szCs w:val="32"/>
                <w:lang w:val="pt-PT"/>
              </w:rPr>
            </w:pPr>
            <w:r w:rsidRPr="003C1BF7">
              <w:rPr>
                <w:sz w:val="28"/>
                <w:szCs w:val="32"/>
                <w:lang w:val="pt-PT"/>
              </w:rPr>
              <w:t>Só é punível o facto praticado com dolo ou, nos casos especialmente previstos na Lei, com negligência.</w:t>
            </w:r>
            <w:r w:rsidRPr="003C1BF7">
              <w:rPr>
                <w:sz w:val="28"/>
                <w:szCs w:val="32"/>
                <w:lang w:val="pt-PT"/>
              </w:rPr>
              <w:br/>
              <w:t> </w:t>
            </w:r>
          </w:p>
        </w:tc>
      </w:tr>
      <w:tr w:rsidR="003C1BF7" w:rsidRPr="003C1BF7" w14:paraId="5EF390D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2D12224" w14:textId="77777777" w:rsidR="003C1BF7" w:rsidRPr="003C1BF7" w:rsidRDefault="003C1BF7" w:rsidP="003C1BF7">
            <w:pPr>
              <w:rPr>
                <w:sz w:val="28"/>
                <w:szCs w:val="32"/>
                <w:lang w:val="pt-PT"/>
              </w:rPr>
            </w:pPr>
            <w:r w:rsidRPr="003C1BF7">
              <w:rPr>
                <w:b/>
                <w:bCs/>
                <w:sz w:val="28"/>
                <w:szCs w:val="32"/>
                <w:lang w:val="pt-PT"/>
              </w:rPr>
              <w:t>ARTIGO 12.º Dolo</w:t>
            </w:r>
          </w:p>
          <w:p w14:paraId="6C178FC6" w14:textId="77777777" w:rsidR="003C1BF7" w:rsidRPr="003C1BF7" w:rsidRDefault="003C1BF7" w:rsidP="003C1BF7">
            <w:pPr>
              <w:rPr>
                <w:sz w:val="28"/>
                <w:szCs w:val="32"/>
                <w:lang w:val="pt-PT"/>
              </w:rPr>
            </w:pPr>
            <w:r w:rsidRPr="003C1BF7">
              <w:rPr>
                <w:sz w:val="28"/>
                <w:szCs w:val="32"/>
                <w:lang w:val="pt-PT"/>
              </w:rPr>
              <w:t xml:space="preserve">1. Age com dolo, sob a forma de intenção, quem, representando um facto que preenche um tipo de crime, </w:t>
            </w:r>
            <w:proofErr w:type="spellStart"/>
            <w:r w:rsidRPr="003C1BF7">
              <w:rPr>
                <w:sz w:val="28"/>
                <w:szCs w:val="32"/>
                <w:lang w:val="pt-PT"/>
              </w:rPr>
              <w:t>actuar</w:t>
            </w:r>
            <w:proofErr w:type="spellEnd"/>
            <w:r w:rsidRPr="003C1BF7">
              <w:rPr>
                <w:sz w:val="28"/>
                <w:szCs w:val="32"/>
                <w:lang w:val="pt-PT"/>
              </w:rPr>
              <w:t> com intenção de o praticar.</w:t>
            </w:r>
            <w:r w:rsidRPr="003C1BF7">
              <w:rPr>
                <w:sz w:val="28"/>
                <w:szCs w:val="32"/>
                <w:lang w:val="pt-PT"/>
              </w:rPr>
              <w:br/>
              <w:t xml:space="preserve">2. Age com dolo, sob a forma de dolo necessário, quem representar a realização de um facto que preenche um tipo de crime como consequência necessária da sua </w:t>
            </w:r>
            <w:r w:rsidRPr="003C1BF7">
              <w:rPr>
                <w:sz w:val="28"/>
                <w:szCs w:val="32"/>
                <w:lang w:val="pt-PT"/>
              </w:rPr>
              <w:lastRenderedPageBreak/>
              <w:t>conduta.</w:t>
            </w:r>
            <w:r w:rsidRPr="003C1BF7">
              <w:rPr>
                <w:sz w:val="28"/>
                <w:szCs w:val="32"/>
                <w:lang w:val="pt-PT"/>
              </w:rPr>
              <w:br/>
              <w:t xml:space="preserve">3. Age com dolo, sob a forma de dolo eventual, quem representar a realização de um facto que preenche um tipo de crime como consequência possível da sua conduta e, apesar disso, </w:t>
            </w:r>
            <w:proofErr w:type="spellStart"/>
            <w:r w:rsidRPr="003C1BF7">
              <w:rPr>
                <w:sz w:val="28"/>
                <w:szCs w:val="32"/>
                <w:lang w:val="pt-PT"/>
              </w:rPr>
              <w:t>actuar</w:t>
            </w:r>
            <w:proofErr w:type="spellEnd"/>
            <w:r w:rsidRPr="003C1BF7">
              <w:rPr>
                <w:sz w:val="28"/>
                <w:szCs w:val="32"/>
                <w:lang w:val="pt-PT"/>
              </w:rPr>
              <w:t xml:space="preserve"> conformando-se com aquela realização.</w:t>
            </w:r>
          </w:p>
        </w:tc>
      </w:tr>
      <w:tr w:rsidR="003C1BF7" w:rsidRPr="003C1BF7" w14:paraId="50581089"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107A5BA" w14:textId="77777777" w:rsidR="003C1BF7" w:rsidRPr="003C1BF7" w:rsidRDefault="003C1BF7" w:rsidP="003C1BF7">
            <w:pPr>
              <w:rPr>
                <w:sz w:val="28"/>
                <w:szCs w:val="32"/>
                <w:lang w:val="pt-PT"/>
              </w:rPr>
            </w:pPr>
            <w:r w:rsidRPr="003C1BF7">
              <w:rPr>
                <w:b/>
                <w:bCs/>
                <w:sz w:val="28"/>
                <w:szCs w:val="32"/>
                <w:lang w:val="pt-PT"/>
              </w:rPr>
              <w:lastRenderedPageBreak/>
              <w:t>ARTIGO 13.º Negligência</w:t>
            </w:r>
          </w:p>
          <w:p w14:paraId="5D6D9773" w14:textId="77777777" w:rsidR="003C1BF7" w:rsidRPr="003C1BF7" w:rsidRDefault="003C1BF7" w:rsidP="003C1BF7">
            <w:pPr>
              <w:rPr>
                <w:sz w:val="28"/>
                <w:szCs w:val="32"/>
                <w:lang w:val="pt-PT"/>
              </w:rPr>
            </w:pPr>
            <w:r w:rsidRPr="003C1BF7">
              <w:rPr>
                <w:sz w:val="28"/>
                <w:szCs w:val="32"/>
                <w:lang w:val="pt-PT"/>
              </w:rPr>
              <w:t>Age com negligência quem, por não proceder com o cuidado a que, segundo as circunstâncias, está obrigado e de que é capaz:</w:t>
            </w:r>
            <w:r w:rsidRPr="003C1BF7">
              <w:rPr>
                <w:sz w:val="28"/>
                <w:szCs w:val="32"/>
                <w:lang w:val="pt-PT"/>
              </w:rPr>
              <w:br/>
            </w:r>
            <w:r w:rsidRPr="003C1BF7">
              <w:rPr>
                <w:sz w:val="28"/>
                <w:szCs w:val="32"/>
                <w:lang w:val="pt-PT"/>
              </w:rPr>
              <w:br/>
              <w:t xml:space="preserve">a) Representar como possível a realização de um facto que preenche um tipo de crime e </w:t>
            </w:r>
            <w:proofErr w:type="spellStart"/>
            <w:r w:rsidRPr="003C1BF7">
              <w:rPr>
                <w:sz w:val="28"/>
                <w:szCs w:val="32"/>
                <w:lang w:val="pt-PT"/>
              </w:rPr>
              <w:t>actuar</w:t>
            </w:r>
            <w:proofErr w:type="spellEnd"/>
            <w:r w:rsidRPr="003C1BF7">
              <w:rPr>
                <w:sz w:val="28"/>
                <w:szCs w:val="32"/>
                <w:lang w:val="pt-PT"/>
              </w:rPr>
              <w:t xml:space="preserve"> sem se conformar com aquela realização;</w:t>
            </w:r>
            <w:r w:rsidRPr="003C1BF7">
              <w:rPr>
                <w:sz w:val="28"/>
                <w:szCs w:val="32"/>
                <w:lang w:val="pt-PT"/>
              </w:rPr>
              <w:br/>
              <w:t>b) Não chegar sequer a representar a possibilidade de realização desse facto.</w:t>
            </w:r>
          </w:p>
        </w:tc>
      </w:tr>
      <w:tr w:rsidR="003C1BF7" w:rsidRPr="003C1BF7" w14:paraId="5317D51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D7F37FA" w14:textId="77777777" w:rsidR="003C1BF7" w:rsidRPr="003C1BF7" w:rsidRDefault="003C1BF7" w:rsidP="003C1BF7">
            <w:pPr>
              <w:rPr>
                <w:sz w:val="28"/>
                <w:szCs w:val="32"/>
                <w:lang w:val="pt-PT"/>
              </w:rPr>
            </w:pPr>
            <w:r w:rsidRPr="003C1BF7">
              <w:rPr>
                <w:b/>
                <w:bCs/>
                <w:sz w:val="28"/>
                <w:szCs w:val="32"/>
                <w:lang w:val="pt-PT"/>
              </w:rPr>
              <w:t>ARTIGO 14.º Erro sobre as circunstâncias do facto</w:t>
            </w:r>
          </w:p>
          <w:p w14:paraId="74935459" w14:textId="77777777" w:rsidR="003C1BF7" w:rsidRPr="003C1BF7" w:rsidRDefault="003C1BF7" w:rsidP="003C1BF7">
            <w:pPr>
              <w:rPr>
                <w:sz w:val="28"/>
                <w:szCs w:val="32"/>
                <w:lang w:val="pt-PT"/>
              </w:rPr>
            </w:pPr>
            <w:r w:rsidRPr="003C1BF7">
              <w:rPr>
                <w:sz w:val="28"/>
                <w:szCs w:val="32"/>
                <w:lang w:val="pt-PT"/>
              </w:rPr>
              <w:t>1. O erro sobre elementos, de facto ou de direito, de um tipo de crime exclui o dolo.</w:t>
            </w:r>
            <w:r w:rsidRPr="003C1BF7">
              <w:rPr>
                <w:sz w:val="28"/>
                <w:szCs w:val="32"/>
                <w:lang w:val="pt-PT"/>
              </w:rPr>
              <w:br/>
            </w:r>
            <w:r w:rsidRPr="003C1BF7">
              <w:rPr>
                <w:sz w:val="28"/>
                <w:szCs w:val="32"/>
                <w:lang w:val="pt-PT"/>
              </w:rPr>
              <w:lastRenderedPageBreak/>
              <w:t>2. O preceituado no número anterior abrange o erro sobre um estado de coisas que, a existir, excluiria a ilicitude do facto.</w:t>
            </w:r>
            <w:r w:rsidRPr="003C1BF7">
              <w:rPr>
                <w:sz w:val="28"/>
                <w:szCs w:val="32"/>
                <w:lang w:val="pt-PT"/>
              </w:rPr>
              <w:br/>
              <w:t>3. Fica ressalvada a punibilidade da negligência, nos termos dos artigos 11.º e 13.º.</w:t>
            </w:r>
          </w:p>
        </w:tc>
      </w:tr>
      <w:tr w:rsidR="003C1BF7" w:rsidRPr="003C1BF7" w14:paraId="0F147D4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455B508" w14:textId="77777777" w:rsidR="003C1BF7" w:rsidRPr="003C1BF7" w:rsidRDefault="003C1BF7" w:rsidP="003C1BF7">
            <w:pPr>
              <w:rPr>
                <w:sz w:val="28"/>
                <w:szCs w:val="32"/>
                <w:lang w:val="pt-PT"/>
              </w:rPr>
            </w:pPr>
            <w:r w:rsidRPr="003C1BF7">
              <w:rPr>
                <w:b/>
                <w:bCs/>
                <w:sz w:val="28"/>
                <w:szCs w:val="32"/>
                <w:lang w:val="pt-PT"/>
              </w:rPr>
              <w:lastRenderedPageBreak/>
              <w:t>ARTIGO 15.º Erro sobre a ilicitude</w:t>
            </w:r>
          </w:p>
          <w:p w14:paraId="770ED529" w14:textId="77777777" w:rsidR="003C1BF7" w:rsidRPr="003C1BF7" w:rsidRDefault="003C1BF7" w:rsidP="003C1BF7">
            <w:pPr>
              <w:rPr>
                <w:sz w:val="28"/>
                <w:szCs w:val="32"/>
                <w:lang w:val="pt-PT"/>
              </w:rPr>
            </w:pPr>
            <w:r w:rsidRPr="003C1BF7">
              <w:rPr>
                <w:sz w:val="28"/>
                <w:szCs w:val="32"/>
                <w:lang w:val="pt-PT"/>
              </w:rPr>
              <w:t xml:space="preserve">1. Age sem culpa quem </w:t>
            </w:r>
            <w:proofErr w:type="spellStart"/>
            <w:r w:rsidRPr="003C1BF7">
              <w:rPr>
                <w:sz w:val="28"/>
                <w:szCs w:val="32"/>
                <w:lang w:val="pt-PT"/>
              </w:rPr>
              <w:t>actua</w:t>
            </w:r>
            <w:proofErr w:type="spellEnd"/>
            <w:r w:rsidRPr="003C1BF7">
              <w:rPr>
                <w:sz w:val="28"/>
                <w:szCs w:val="32"/>
                <w:lang w:val="pt-PT"/>
              </w:rPr>
              <w:t xml:space="preserve"> sem consciência da ilicitude do facto, se o erro lhe não for censurável.</w:t>
            </w:r>
            <w:r w:rsidRPr="003C1BF7">
              <w:rPr>
                <w:sz w:val="28"/>
                <w:szCs w:val="32"/>
                <w:lang w:val="pt-PT"/>
              </w:rPr>
              <w:br/>
              <w:t>2. Tem os mesmos efeitos do erro sobre a ilicitude, o erro sobre um estado de coisas que, a existir, afastaria a culpabilidade do agente.</w:t>
            </w:r>
            <w:r w:rsidRPr="003C1BF7">
              <w:rPr>
                <w:sz w:val="28"/>
                <w:szCs w:val="32"/>
                <w:lang w:val="pt-PT"/>
              </w:rPr>
              <w:br/>
              <w:t xml:space="preserve">3. Se em qualquer dos casos previstos nos números anteriores, o erro for censurável, o agente é punido com a pena aplicável ao crime doloso </w:t>
            </w:r>
            <w:proofErr w:type="spellStart"/>
            <w:r w:rsidRPr="003C1BF7">
              <w:rPr>
                <w:sz w:val="28"/>
                <w:szCs w:val="32"/>
                <w:lang w:val="pt-PT"/>
              </w:rPr>
              <w:t>respectivo</w:t>
            </w:r>
            <w:proofErr w:type="spellEnd"/>
            <w:r w:rsidRPr="003C1BF7">
              <w:rPr>
                <w:sz w:val="28"/>
                <w:szCs w:val="32"/>
                <w:lang w:val="pt-PT"/>
              </w:rPr>
              <w:t>, a qual pode ser especialmente atenuada.</w:t>
            </w:r>
            <w:r w:rsidRPr="003C1BF7">
              <w:rPr>
                <w:sz w:val="28"/>
                <w:szCs w:val="32"/>
                <w:lang w:val="pt-PT"/>
              </w:rPr>
              <w:br/>
              <w:t>4. O erro é censurável quando, face às circunstâncias, for razoável exigir do agente outro comportamento.</w:t>
            </w:r>
          </w:p>
        </w:tc>
      </w:tr>
      <w:tr w:rsidR="003C1BF7" w:rsidRPr="003C1BF7" w14:paraId="460BD40D"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0160E17" w14:textId="77777777" w:rsidR="003C1BF7" w:rsidRPr="003C1BF7" w:rsidRDefault="003C1BF7" w:rsidP="003C1BF7">
            <w:pPr>
              <w:rPr>
                <w:sz w:val="28"/>
                <w:szCs w:val="32"/>
                <w:lang w:val="pt-PT"/>
              </w:rPr>
            </w:pPr>
            <w:r w:rsidRPr="003C1BF7">
              <w:rPr>
                <w:b/>
                <w:bCs/>
                <w:sz w:val="28"/>
                <w:szCs w:val="32"/>
                <w:lang w:val="pt-PT"/>
              </w:rPr>
              <w:lastRenderedPageBreak/>
              <w:t>ARTIGO 16.º Agravação da pena pelo resultado</w:t>
            </w:r>
          </w:p>
          <w:p w14:paraId="09275C47" w14:textId="77777777" w:rsidR="003C1BF7" w:rsidRPr="003C1BF7" w:rsidRDefault="003C1BF7" w:rsidP="003C1BF7">
            <w:pPr>
              <w:rPr>
                <w:sz w:val="28"/>
                <w:szCs w:val="32"/>
                <w:lang w:val="pt-PT"/>
              </w:rPr>
            </w:pPr>
            <w:r w:rsidRPr="003C1BF7">
              <w:rPr>
                <w:sz w:val="28"/>
                <w:szCs w:val="32"/>
                <w:lang w:val="pt-PT"/>
              </w:rPr>
              <w:t>Quando a pena aplicável a um facto for agravada em função da verificação de um resultado, a agravação é sempre condicionada pela possibilidade de imputação daquele resultado ao agente, pelo menos, a título de negligência.</w:t>
            </w:r>
          </w:p>
        </w:tc>
      </w:tr>
      <w:tr w:rsidR="003C1BF7" w:rsidRPr="003C1BF7" w14:paraId="759B215D"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ED2E2C5" w14:textId="77777777" w:rsidR="003C1BF7" w:rsidRPr="003C1BF7" w:rsidRDefault="003C1BF7" w:rsidP="003C1BF7">
            <w:pPr>
              <w:rPr>
                <w:sz w:val="28"/>
                <w:szCs w:val="32"/>
                <w:lang w:val="pt-PT"/>
              </w:rPr>
            </w:pPr>
            <w:r w:rsidRPr="003C1BF7">
              <w:rPr>
                <w:b/>
                <w:bCs/>
                <w:sz w:val="28"/>
                <w:szCs w:val="32"/>
                <w:lang w:val="pt-PT"/>
              </w:rPr>
              <w:t>ARTIGO 17.º Imputabilidade em razão da idade</w:t>
            </w:r>
          </w:p>
          <w:p w14:paraId="0B527690" w14:textId="77777777" w:rsidR="003C1BF7" w:rsidRPr="003C1BF7" w:rsidRDefault="003C1BF7" w:rsidP="003C1BF7">
            <w:pPr>
              <w:rPr>
                <w:sz w:val="28"/>
                <w:szCs w:val="32"/>
                <w:lang w:val="pt-PT"/>
              </w:rPr>
            </w:pPr>
            <w:r w:rsidRPr="003C1BF7">
              <w:rPr>
                <w:sz w:val="28"/>
                <w:szCs w:val="32"/>
                <w:lang w:val="pt-PT"/>
              </w:rPr>
              <w:t>1. A imputabilidade penal adquire-se, sem prejuízo do disposto nos números seguintes, aos 16 anos de idade.</w:t>
            </w:r>
            <w:r w:rsidRPr="003C1BF7">
              <w:rPr>
                <w:sz w:val="28"/>
                <w:szCs w:val="32"/>
                <w:lang w:val="pt-PT"/>
              </w:rPr>
              <w:br/>
              <w:t xml:space="preserve">2. Os menores abaixo de 16 anos estão sujeitos à jurisdição dos Tribunais de Menores e, em relação a eles, só podem ser tomadas medidas de assistência, de educação ou de </w:t>
            </w:r>
            <w:proofErr w:type="spellStart"/>
            <w:r w:rsidRPr="003C1BF7">
              <w:rPr>
                <w:sz w:val="28"/>
                <w:szCs w:val="32"/>
                <w:lang w:val="pt-PT"/>
              </w:rPr>
              <w:t>correcção</w:t>
            </w:r>
            <w:proofErr w:type="spellEnd"/>
            <w:r w:rsidRPr="003C1BF7">
              <w:rPr>
                <w:sz w:val="28"/>
                <w:szCs w:val="32"/>
                <w:lang w:val="pt-PT"/>
              </w:rPr>
              <w:t xml:space="preserve"> previstas em legislação especial.</w:t>
            </w:r>
            <w:r w:rsidRPr="003C1BF7">
              <w:rPr>
                <w:sz w:val="28"/>
                <w:szCs w:val="32"/>
                <w:lang w:val="pt-PT"/>
              </w:rPr>
              <w:br/>
              <w:t>3. A aplicação de penas aos menores com idade compreendida entre os 16 e os 18 anos deve reger-se pelos seguintes princípios e normas fundamentais:</w:t>
            </w:r>
            <w:r w:rsidRPr="003C1BF7">
              <w:rPr>
                <w:sz w:val="28"/>
                <w:szCs w:val="32"/>
                <w:lang w:val="pt-PT"/>
              </w:rPr>
              <w:br/>
            </w:r>
            <w:r w:rsidRPr="003C1BF7">
              <w:rPr>
                <w:sz w:val="28"/>
                <w:szCs w:val="32"/>
                <w:lang w:val="pt-PT"/>
              </w:rPr>
              <w:br/>
            </w:r>
            <w:r w:rsidRPr="003C1BF7">
              <w:rPr>
                <w:sz w:val="28"/>
                <w:szCs w:val="32"/>
                <w:lang w:val="pt-PT"/>
              </w:rPr>
              <w:lastRenderedPageBreak/>
              <w:t>a) Os limites, máximo e mínimo, das penalidades estabelecidas na Lei Penal devem ser reduzidos em dois terços, para os menores com idade compreendida entre os 16 e os 18 anos, à data do facto;</w:t>
            </w:r>
            <w:r w:rsidRPr="003C1BF7">
              <w:rPr>
                <w:sz w:val="28"/>
                <w:szCs w:val="32"/>
                <w:lang w:val="pt-PT"/>
              </w:rPr>
              <w:br/>
              <w:t>b) Em caso algum, a pena de privação da liberdade pode ser fixada em medida superior a 8 anos, se o menor tiver idade compreendida entre os 16 e os 18 anos, à data do facto;</w:t>
            </w:r>
            <w:r w:rsidRPr="003C1BF7">
              <w:rPr>
                <w:sz w:val="28"/>
                <w:szCs w:val="32"/>
                <w:lang w:val="pt-PT"/>
              </w:rPr>
              <w:br/>
              <w:t>c) Os menores cumprem as penas de privação de liberdade, sempre que possível, em estabelecimentos próprios de recuperação, de educação</w:t>
            </w:r>
            <w:r w:rsidRPr="003C1BF7">
              <w:rPr>
                <w:sz w:val="28"/>
                <w:szCs w:val="32"/>
                <w:lang w:val="pt-PT"/>
              </w:rPr>
              <w:br/>
              <w:t>e de formação e, em nenhuma hipótese, juntamente com os detidos ou presos adultos.</w:t>
            </w:r>
            <w:r w:rsidRPr="003C1BF7">
              <w:rPr>
                <w:sz w:val="28"/>
                <w:szCs w:val="32"/>
                <w:lang w:val="pt-PT"/>
              </w:rPr>
              <w:br/>
            </w:r>
            <w:r w:rsidRPr="003C1BF7">
              <w:rPr>
                <w:sz w:val="28"/>
                <w:szCs w:val="32"/>
                <w:lang w:val="pt-PT"/>
              </w:rPr>
              <w:br/>
              <w:t xml:space="preserve">4. Aos delinquentes adultos com menos de 21 anos deve ser especialmente atenuada a pena, nos termos do artigo 73.º, salvo se fortes razões de defesa social </w:t>
            </w:r>
            <w:r w:rsidRPr="003C1BF7">
              <w:rPr>
                <w:sz w:val="28"/>
                <w:szCs w:val="32"/>
                <w:lang w:val="pt-PT"/>
              </w:rPr>
              <w:lastRenderedPageBreak/>
              <w:t>e prevenção criminal desaconselharem tal atenuação.</w:t>
            </w:r>
          </w:p>
        </w:tc>
      </w:tr>
      <w:tr w:rsidR="003C1BF7" w:rsidRPr="003C1BF7" w14:paraId="32A52C7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B5BEFAF" w14:textId="77777777" w:rsidR="003C1BF7" w:rsidRPr="003C1BF7" w:rsidRDefault="003C1BF7" w:rsidP="003C1BF7">
            <w:pPr>
              <w:rPr>
                <w:sz w:val="28"/>
                <w:szCs w:val="32"/>
                <w:lang w:val="pt-PT"/>
              </w:rPr>
            </w:pPr>
            <w:r w:rsidRPr="003C1BF7">
              <w:rPr>
                <w:b/>
                <w:bCs/>
                <w:sz w:val="28"/>
                <w:szCs w:val="32"/>
                <w:lang w:val="pt-PT"/>
              </w:rPr>
              <w:lastRenderedPageBreak/>
              <w:t>ARTIGO 18.º Inimputabilidade em razão de anomalia psíquica</w:t>
            </w:r>
          </w:p>
          <w:p w14:paraId="7106F300" w14:textId="77777777" w:rsidR="003C1BF7" w:rsidRPr="003C1BF7" w:rsidRDefault="003C1BF7" w:rsidP="003C1BF7">
            <w:pPr>
              <w:rPr>
                <w:sz w:val="28"/>
                <w:szCs w:val="32"/>
                <w:lang w:val="pt-PT"/>
              </w:rPr>
            </w:pPr>
            <w:r w:rsidRPr="003C1BF7">
              <w:rPr>
                <w:sz w:val="28"/>
                <w:szCs w:val="32"/>
                <w:lang w:val="pt-PT"/>
              </w:rPr>
              <w:t>1. É inimputável quem, por força de anomalia psíquica,</w:t>
            </w:r>
            <w:r w:rsidRPr="003C1BF7">
              <w:rPr>
                <w:sz w:val="28"/>
                <w:szCs w:val="32"/>
                <w:lang w:val="pt-PT"/>
              </w:rPr>
              <w:br/>
              <w:t>for incapaz, no momento da prática do facto, de avaliar a</w:t>
            </w:r>
            <w:r w:rsidRPr="003C1BF7">
              <w:rPr>
                <w:sz w:val="28"/>
                <w:szCs w:val="32"/>
                <w:lang w:val="pt-PT"/>
              </w:rPr>
              <w:br/>
              <w:t>ilicitude deste ou de se determinar de acordo com essa</w:t>
            </w:r>
            <w:r w:rsidRPr="003C1BF7">
              <w:rPr>
                <w:sz w:val="28"/>
                <w:szCs w:val="32"/>
                <w:lang w:val="pt-PT"/>
              </w:rPr>
              <w:br/>
              <w:t>avaliação.</w:t>
            </w:r>
            <w:r w:rsidRPr="003C1BF7">
              <w:rPr>
                <w:sz w:val="28"/>
                <w:szCs w:val="32"/>
                <w:lang w:val="pt-PT"/>
              </w:rPr>
              <w:br/>
              <w:t>2. A imputabilidade não é excluída quando a anomalia</w:t>
            </w:r>
            <w:r w:rsidRPr="003C1BF7">
              <w:rPr>
                <w:sz w:val="28"/>
                <w:szCs w:val="32"/>
                <w:lang w:val="pt-PT"/>
              </w:rPr>
              <w:br/>
              <w:t>psíquica tiver sido provocada pelo agente com a intenção de</w:t>
            </w:r>
            <w:r w:rsidRPr="003C1BF7">
              <w:rPr>
                <w:sz w:val="28"/>
                <w:szCs w:val="32"/>
                <w:lang w:val="pt-PT"/>
              </w:rPr>
              <w:br/>
              <w:t>praticar o facto.</w:t>
            </w:r>
            <w:r w:rsidRPr="003C1BF7">
              <w:rPr>
                <w:sz w:val="28"/>
                <w:szCs w:val="32"/>
                <w:lang w:val="pt-PT"/>
              </w:rPr>
              <w:br/>
              <w:t>3. O Tribunal pode atenuar especialmente a pena quando</w:t>
            </w:r>
            <w:r w:rsidRPr="003C1BF7">
              <w:rPr>
                <w:sz w:val="28"/>
                <w:szCs w:val="32"/>
                <w:lang w:val="pt-PT"/>
              </w:rPr>
              <w:br/>
              <w:t>o agente, por força de uma anomalia psíquica grave no</w:t>
            </w:r>
            <w:r w:rsidRPr="003C1BF7">
              <w:rPr>
                <w:sz w:val="28"/>
                <w:szCs w:val="32"/>
                <w:lang w:val="pt-PT"/>
              </w:rPr>
              <w:br/>
              <w:t>momento da prática do facto, tiver sensivelmente diminuída</w:t>
            </w:r>
            <w:r w:rsidRPr="003C1BF7">
              <w:rPr>
                <w:sz w:val="28"/>
                <w:szCs w:val="32"/>
                <w:lang w:val="pt-PT"/>
              </w:rPr>
              <w:br/>
              <w:t>a capacidade para avaliar a ilicitude deste ou para se determinar</w:t>
            </w:r>
            <w:r w:rsidRPr="003C1BF7">
              <w:rPr>
                <w:sz w:val="28"/>
                <w:szCs w:val="32"/>
                <w:lang w:val="pt-PT"/>
              </w:rPr>
              <w:br/>
            </w:r>
            <w:r w:rsidRPr="003C1BF7">
              <w:rPr>
                <w:sz w:val="28"/>
                <w:szCs w:val="32"/>
                <w:lang w:val="pt-PT"/>
              </w:rPr>
              <w:lastRenderedPageBreak/>
              <w:t>de acordo com essa a avaliação.</w:t>
            </w:r>
          </w:p>
        </w:tc>
      </w:tr>
      <w:tr w:rsidR="003C1BF7" w:rsidRPr="003C1BF7" w14:paraId="7ACAED79"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05A735E3" w14:textId="77777777" w:rsidR="003C1BF7" w:rsidRPr="003C1BF7" w:rsidRDefault="003C1BF7" w:rsidP="003C1BF7">
            <w:pPr>
              <w:rPr>
                <w:sz w:val="28"/>
                <w:szCs w:val="32"/>
                <w:lang w:val="pt-PT"/>
              </w:rPr>
            </w:pPr>
            <w:r w:rsidRPr="003C1BF7">
              <w:rPr>
                <w:b/>
                <w:bCs/>
                <w:sz w:val="28"/>
                <w:szCs w:val="32"/>
                <w:lang w:val="pt-PT"/>
              </w:rPr>
              <w:lastRenderedPageBreak/>
              <w:t>CAPÍTULO II Formas Especiais do Facto Punível</w:t>
            </w:r>
          </w:p>
        </w:tc>
      </w:tr>
      <w:tr w:rsidR="003C1BF7" w:rsidRPr="003C1BF7" w14:paraId="50AA512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6053B02" w14:textId="77777777" w:rsidR="003C1BF7" w:rsidRPr="003C1BF7" w:rsidRDefault="003C1BF7" w:rsidP="003C1BF7">
            <w:pPr>
              <w:rPr>
                <w:sz w:val="28"/>
                <w:szCs w:val="32"/>
                <w:lang w:val="pt-PT"/>
              </w:rPr>
            </w:pPr>
            <w:r w:rsidRPr="003C1BF7">
              <w:rPr>
                <w:b/>
                <w:bCs/>
                <w:sz w:val="28"/>
                <w:szCs w:val="32"/>
                <w:lang w:val="pt-PT"/>
              </w:rPr>
              <w:t xml:space="preserve">ARTIGO 19.º </w:t>
            </w:r>
            <w:proofErr w:type="spellStart"/>
            <w:r w:rsidRPr="003C1BF7">
              <w:rPr>
                <w:b/>
                <w:bCs/>
                <w:sz w:val="28"/>
                <w:szCs w:val="32"/>
                <w:lang w:val="pt-PT"/>
              </w:rPr>
              <w:t>Actos</w:t>
            </w:r>
            <w:proofErr w:type="spellEnd"/>
            <w:r w:rsidRPr="003C1BF7">
              <w:rPr>
                <w:b/>
                <w:bCs/>
                <w:sz w:val="28"/>
                <w:szCs w:val="32"/>
                <w:lang w:val="pt-PT"/>
              </w:rPr>
              <w:t xml:space="preserve"> preparatórios</w:t>
            </w:r>
          </w:p>
          <w:p w14:paraId="21B5A5E7" w14:textId="77777777" w:rsidR="003C1BF7" w:rsidRPr="003C1BF7" w:rsidRDefault="003C1BF7" w:rsidP="003C1BF7">
            <w:pPr>
              <w:rPr>
                <w:sz w:val="28"/>
                <w:szCs w:val="32"/>
                <w:lang w:val="pt-PT"/>
              </w:rPr>
            </w:pPr>
            <w:r w:rsidRPr="003C1BF7">
              <w:rPr>
                <w:sz w:val="28"/>
                <w:szCs w:val="32"/>
                <w:lang w:val="pt-PT"/>
              </w:rPr>
              <w:t xml:space="preserve">1. São </w:t>
            </w:r>
            <w:proofErr w:type="spellStart"/>
            <w:r w:rsidRPr="003C1BF7">
              <w:rPr>
                <w:sz w:val="28"/>
                <w:szCs w:val="32"/>
                <w:lang w:val="pt-PT"/>
              </w:rPr>
              <w:t>actos</w:t>
            </w:r>
            <w:proofErr w:type="spellEnd"/>
            <w:r w:rsidRPr="003C1BF7">
              <w:rPr>
                <w:sz w:val="28"/>
                <w:szCs w:val="32"/>
                <w:lang w:val="pt-PT"/>
              </w:rPr>
              <w:t xml:space="preserve"> preparatórios os </w:t>
            </w:r>
            <w:proofErr w:type="spellStart"/>
            <w:r w:rsidRPr="003C1BF7">
              <w:rPr>
                <w:sz w:val="28"/>
                <w:szCs w:val="32"/>
                <w:lang w:val="pt-PT"/>
              </w:rPr>
              <w:t>actos</w:t>
            </w:r>
            <w:proofErr w:type="spellEnd"/>
            <w:r w:rsidRPr="003C1BF7">
              <w:rPr>
                <w:sz w:val="28"/>
                <w:szCs w:val="32"/>
                <w:lang w:val="pt-PT"/>
              </w:rPr>
              <w:t xml:space="preserve"> externos destinados a facilitar ou a preparar a execução do facto, mas que não constituam ainda começo de execução nos termos do artigo seguinte.</w:t>
            </w:r>
            <w:r w:rsidRPr="003C1BF7">
              <w:rPr>
                <w:sz w:val="28"/>
                <w:szCs w:val="32"/>
                <w:lang w:val="pt-PT"/>
              </w:rPr>
              <w:br/>
              <w:t xml:space="preserve">2. Os </w:t>
            </w:r>
            <w:proofErr w:type="spellStart"/>
            <w:r w:rsidRPr="003C1BF7">
              <w:rPr>
                <w:sz w:val="28"/>
                <w:szCs w:val="32"/>
                <w:lang w:val="pt-PT"/>
              </w:rPr>
              <w:t>actos</w:t>
            </w:r>
            <w:proofErr w:type="spellEnd"/>
            <w:r w:rsidRPr="003C1BF7">
              <w:rPr>
                <w:sz w:val="28"/>
                <w:szCs w:val="32"/>
                <w:lang w:val="pt-PT"/>
              </w:rPr>
              <w:t xml:space="preserve"> preparatórios não são puníveis, salvo disposição em contrário.</w:t>
            </w:r>
          </w:p>
        </w:tc>
      </w:tr>
      <w:tr w:rsidR="003C1BF7" w:rsidRPr="003C1BF7" w14:paraId="6C58278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0F834E3" w14:textId="77777777" w:rsidR="003C1BF7" w:rsidRPr="003C1BF7" w:rsidRDefault="003C1BF7" w:rsidP="003C1BF7">
            <w:pPr>
              <w:rPr>
                <w:sz w:val="28"/>
                <w:szCs w:val="32"/>
                <w:lang w:val="pt-PT"/>
              </w:rPr>
            </w:pPr>
            <w:r w:rsidRPr="003C1BF7">
              <w:rPr>
                <w:b/>
                <w:bCs/>
                <w:sz w:val="28"/>
                <w:szCs w:val="32"/>
                <w:lang w:val="pt-PT"/>
              </w:rPr>
              <w:t>ARTIGO 20.º Tentativa</w:t>
            </w:r>
          </w:p>
          <w:p w14:paraId="3D11BBA3" w14:textId="77777777" w:rsidR="003C1BF7" w:rsidRPr="003C1BF7" w:rsidRDefault="003C1BF7" w:rsidP="003C1BF7">
            <w:pPr>
              <w:rPr>
                <w:sz w:val="28"/>
                <w:szCs w:val="32"/>
                <w:lang w:val="pt-PT"/>
              </w:rPr>
            </w:pPr>
            <w:r w:rsidRPr="003C1BF7">
              <w:rPr>
                <w:sz w:val="28"/>
                <w:szCs w:val="32"/>
                <w:lang w:val="pt-PT"/>
              </w:rPr>
              <w:t>1. Há tentativa quando o agente praticar, com dolo, </w:t>
            </w:r>
            <w:proofErr w:type="spellStart"/>
            <w:r w:rsidRPr="003C1BF7">
              <w:rPr>
                <w:sz w:val="28"/>
                <w:szCs w:val="32"/>
                <w:lang w:val="pt-PT"/>
              </w:rPr>
              <w:t>actos</w:t>
            </w:r>
            <w:proofErr w:type="spellEnd"/>
            <w:r w:rsidRPr="003C1BF7">
              <w:rPr>
                <w:sz w:val="28"/>
                <w:szCs w:val="32"/>
                <w:lang w:val="pt-PT"/>
              </w:rPr>
              <w:t xml:space="preserve"> de execução de um crime, sem que este chegue a consumar-se.</w:t>
            </w:r>
            <w:r w:rsidRPr="003C1BF7">
              <w:rPr>
                <w:sz w:val="28"/>
                <w:szCs w:val="32"/>
                <w:lang w:val="pt-PT"/>
              </w:rPr>
              <w:br/>
              <w:t xml:space="preserve">2. São </w:t>
            </w:r>
            <w:proofErr w:type="spellStart"/>
            <w:r w:rsidRPr="003C1BF7">
              <w:rPr>
                <w:sz w:val="28"/>
                <w:szCs w:val="32"/>
                <w:lang w:val="pt-PT"/>
              </w:rPr>
              <w:t>actos</w:t>
            </w:r>
            <w:proofErr w:type="spellEnd"/>
            <w:r w:rsidRPr="003C1BF7">
              <w:rPr>
                <w:sz w:val="28"/>
                <w:szCs w:val="32"/>
                <w:lang w:val="pt-PT"/>
              </w:rPr>
              <w:t xml:space="preserve"> de execução:</w:t>
            </w:r>
            <w:r w:rsidRPr="003C1BF7">
              <w:rPr>
                <w:sz w:val="28"/>
                <w:szCs w:val="32"/>
                <w:lang w:val="pt-PT"/>
              </w:rPr>
              <w:br/>
            </w:r>
            <w:r w:rsidRPr="003C1BF7">
              <w:rPr>
                <w:sz w:val="28"/>
                <w:szCs w:val="32"/>
                <w:lang w:val="pt-PT"/>
              </w:rPr>
              <w:br/>
            </w:r>
            <w:r w:rsidRPr="003C1BF7">
              <w:rPr>
                <w:sz w:val="28"/>
                <w:szCs w:val="32"/>
                <w:lang w:val="pt-PT"/>
              </w:rPr>
              <w:lastRenderedPageBreak/>
              <w:t>a) Os que preencherem um elemento constitutivo de um tipo de crime;</w:t>
            </w:r>
            <w:r w:rsidRPr="003C1BF7">
              <w:rPr>
                <w:sz w:val="28"/>
                <w:szCs w:val="32"/>
                <w:lang w:val="pt-PT"/>
              </w:rPr>
              <w:br/>
              <w:t>b) Os que forem idóneos à produção do resultado típico;</w:t>
            </w:r>
            <w:r w:rsidRPr="003C1BF7">
              <w:rPr>
                <w:sz w:val="28"/>
                <w:szCs w:val="32"/>
                <w:lang w:val="pt-PT"/>
              </w:rPr>
              <w:br/>
              <w:t xml:space="preserve">c) Os que, segundo a experiência comum e salvo circunstâncias imprevisíveis, forem de natureza a fazer esperar que se lhe sigam </w:t>
            </w:r>
            <w:proofErr w:type="spellStart"/>
            <w:r w:rsidRPr="003C1BF7">
              <w:rPr>
                <w:sz w:val="28"/>
                <w:szCs w:val="32"/>
                <w:lang w:val="pt-PT"/>
              </w:rPr>
              <w:t>actos</w:t>
            </w:r>
            <w:proofErr w:type="spellEnd"/>
            <w:r w:rsidRPr="003C1BF7">
              <w:rPr>
                <w:sz w:val="28"/>
                <w:szCs w:val="32"/>
                <w:lang w:val="pt-PT"/>
              </w:rPr>
              <w:t xml:space="preserve"> das espécies</w:t>
            </w:r>
            <w:r w:rsidRPr="003C1BF7">
              <w:rPr>
                <w:sz w:val="28"/>
                <w:szCs w:val="32"/>
                <w:lang w:val="pt-PT"/>
              </w:rPr>
              <w:br/>
              <w:t>indicadas nas alíneas anteriores.</w:t>
            </w:r>
          </w:p>
        </w:tc>
      </w:tr>
      <w:tr w:rsidR="003C1BF7" w:rsidRPr="003C1BF7" w14:paraId="13D6728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CF0E1DA" w14:textId="77777777" w:rsidR="003C1BF7" w:rsidRPr="003C1BF7" w:rsidRDefault="003C1BF7" w:rsidP="003C1BF7">
            <w:pPr>
              <w:rPr>
                <w:sz w:val="28"/>
                <w:szCs w:val="32"/>
                <w:lang w:val="pt-PT"/>
              </w:rPr>
            </w:pPr>
            <w:r w:rsidRPr="003C1BF7">
              <w:rPr>
                <w:b/>
                <w:bCs/>
                <w:sz w:val="28"/>
                <w:szCs w:val="32"/>
                <w:lang w:val="pt-PT"/>
              </w:rPr>
              <w:lastRenderedPageBreak/>
              <w:t>ARTIGO 21.º Punibilidade da tentativa</w:t>
            </w:r>
          </w:p>
          <w:p w14:paraId="10151515" w14:textId="77777777" w:rsidR="003C1BF7" w:rsidRPr="003C1BF7" w:rsidRDefault="003C1BF7" w:rsidP="003C1BF7">
            <w:pPr>
              <w:rPr>
                <w:sz w:val="28"/>
                <w:szCs w:val="32"/>
                <w:lang w:val="pt-PT"/>
              </w:rPr>
            </w:pPr>
            <w:r w:rsidRPr="003C1BF7">
              <w:rPr>
                <w:sz w:val="28"/>
                <w:szCs w:val="32"/>
                <w:lang w:val="pt-PT"/>
              </w:rPr>
              <w:t xml:space="preserve">1. Salvo disposição em contrário, a tentativa só é punível se ao crime consumado </w:t>
            </w:r>
            <w:proofErr w:type="spellStart"/>
            <w:r w:rsidRPr="003C1BF7">
              <w:rPr>
                <w:sz w:val="28"/>
                <w:szCs w:val="32"/>
                <w:lang w:val="pt-PT"/>
              </w:rPr>
              <w:t>respectivo</w:t>
            </w:r>
            <w:proofErr w:type="spellEnd"/>
            <w:r w:rsidRPr="003C1BF7">
              <w:rPr>
                <w:sz w:val="28"/>
                <w:szCs w:val="32"/>
                <w:lang w:val="pt-PT"/>
              </w:rPr>
              <w:t xml:space="preserve"> corresponder pena superior a 3 anos de prisão.</w:t>
            </w:r>
            <w:r w:rsidRPr="003C1BF7">
              <w:rPr>
                <w:sz w:val="28"/>
                <w:szCs w:val="32"/>
                <w:lang w:val="pt-PT"/>
              </w:rPr>
              <w:br/>
              <w:t>2. A tentativa é punível com a pena aplicável ao crime consumado, especialmente atenuada.</w:t>
            </w:r>
            <w:r w:rsidRPr="003C1BF7">
              <w:rPr>
                <w:sz w:val="28"/>
                <w:szCs w:val="32"/>
                <w:lang w:val="pt-PT"/>
              </w:rPr>
              <w:br/>
              <w:t>3. A tentativa não é punível quando for manifesta:</w:t>
            </w:r>
            <w:r w:rsidRPr="003C1BF7">
              <w:rPr>
                <w:sz w:val="28"/>
                <w:szCs w:val="32"/>
                <w:lang w:val="pt-PT"/>
              </w:rPr>
              <w:br/>
            </w:r>
            <w:r w:rsidRPr="003C1BF7">
              <w:rPr>
                <w:sz w:val="28"/>
                <w:szCs w:val="32"/>
                <w:lang w:val="pt-PT"/>
              </w:rPr>
              <w:br/>
              <w:t>a) A ineptidão do meio empregado pelo agente;</w:t>
            </w:r>
            <w:r w:rsidRPr="003C1BF7">
              <w:rPr>
                <w:sz w:val="28"/>
                <w:szCs w:val="32"/>
                <w:lang w:val="pt-PT"/>
              </w:rPr>
              <w:br/>
            </w:r>
            <w:r w:rsidRPr="003C1BF7">
              <w:rPr>
                <w:sz w:val="28"/>
                <w:szCs w:val="32"/>
                <w:lang w:val="pt-PT"/>
              </w:rPr>
              <w:lastRenderedPageBreak/>
              <w:t xml:space="preserve">b) A inexistência do </w:t>
            </w:r>
            <w:proofErr w:type="spellStart"/>
            <w:r w:rsidRPr="003C1BF7">
              <w:rPr>
                <w:sz w:val="28"/>
                <w:szCs w:val="32"/>
                <w:lang w:val="pt-PT"/>
              </w:rPr>
              <w:t>objecto</w:t>
            </w:r>
            <w:proofErr w:type="spellEnd"/>
            <w:r w:rsidRPr="003C1BF7">
              <w:rPr>
                <w:sz w:val="28"/>
                <w:szCs w:val="32"/>
                <w:lang w:val="pt-PT"/>
              </w:rPr>
              <w:t xml:space="preserve"> essencial à consumação do crime.</w:t>
            </w:r>
          </w:p>
        </w:tc>
      </w:tr>
      <w:tr w:rsidR="003C1BF7" w:rsidRPr="003C1BF7" w14:paraId="63E811A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4F4DC8B" w14:textId="77777777" w:rsidR="003C1BF7" w:rsidRPr="003C1BF7" w:rsidRDefault="003C1BF7" w:rsidP="003C1BF7">
            <w:pPr>
              <w:rPr>
                <w:sz w:val="28"/>
                <w:szCs w:val="32"/>
                <w:lang w:val="pt-PT"/>
              </w:rPr>
            </w:pPr>
            <w:r w:rsidRPr="003C1BF7">
              <w:rPr>
                <w:b/>
                <w:bCs/>
                <w:sz w:val="28"/>
                <w:szCs w:val="32"/>
                <w:lang w:val="pt-PT"/>
              </w:rPr>
              <w:lastRenderedPageBreak/>
              <w:t>ARTIGO 22.º Desistência</w:t>
            </w:r>
          </w:p>
          <w:p w14:paraId="60BD941D" w14:textId="77777777" w:rsidR="003C1BF7" w:rsidRPr="003C1BF7" w:rsidRDefault="003C1BF7" w:rsidP="003C1BF7">
            <w:pPr>
              <w:rPr>
                <w:sz w:val="28"/>
                <w:szCs w:val="32"/>
                <w:lang w:val="pt-PT"/>
              </w:rPr>
            </w:pPr>
            <w:r w:rsidRPr="003C1BF7">
              <w:rPr>
                <w:sz w:val="28"/>
                <w:szCs w:val="32"/>
                <w:lang w:val="pt-PT"/>
              </w:rPr>
              <w:t>1. A tentativa não é punível quando o agente, voluntariamente, desistir de prosseguir na execução do crime ou impedir a consumação ou ainda quando, não obstante a consumação, impedir a verificação do resultado que a lei quer evitar.</w:t>
            </w:r>
            <w:r w:rsidRPr="003C1BF7">
              <w:rPr>
                <w:sz w:val="28"/>
                <w:szCs w:val="32"/>
                <w:lang w:val="pt-PT"/>
              </w:rPr>
              <w:br/>
              <w:t>2. Quando a consumação ou verificação do resultado forem impedidos por circunstância independente da conduta do desistente, a tentativa não é punível se ele se esforçar seriamente por evitar uma ou outra.</w:t>
            </w:r>
          </w:p>
        </w:tc>
      </w:tr>
      <w:tr w:rsidR="003C1BF7" w:rsidRPr="003C1BF7" w14:paraId="43D2154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8F9E379" w14:textId="77777777" w:rsidR="003C1BF7" w:rsidRPr="003C1BF7" w:rsidRDefault="003C1BF7" w:rsidP="003C1BF7">
            <w:pPr>
              <w:rPr>
                <w:sz w:val="28"/>
                <w:szCs w:val="32"/>
                <w:lang w:val="pt-PT"/>
              </w:rPr>
            </w:pPr>
            <w:r w:rsidRPr="003C1BF7">
              <w:rPr>
                <w:b/>
                <w:bCs/>
                <w:sz w:val="28"/>
                <w:szCs w:val="32"/>
                <w:lang w:val="pt-PT"/>
              </w:rPr>
              <w:t>ARTIGO 23.º Desistência em caso de comparticipação</w:t>
            </w:r>
          </w:p>
          <w:p w14:paraId="05986E74" w14:textId="77777777" w:rsidR="003C1BF7" w:rsidRPr="003C1BF7" w:rsidRDefault="003C1BF7" w:rsidP="003C1BF7">
            <w:pPr>
              <w:rPr>
                <w:sz w:val="28"/>
                <w:szCs w:val="32"/>
                <w:lang w:val="pt-PT"/>
              </w:rPr>
            </w:pPr>
            <w:r w:rsidRPr="003C1BF7">
              <w:rPr>
                <w:sz w:val="28"/>
                <w:szCs w:val="32"/>
                <w:lang w:val="pt-PT"/>
              </w:rPr>
              <w:t>Se vários agentes comparticiparem no facto, não é punível a tentativa daquele que voluntariamente impedir a consumação ou a verificação do resultado, nem a de quem se esforçar seriamente por impedir uma e outra, ainda que os outros comparticipantes prossigam na execução do crime ou</w:t>
            </w:r>
            <w:r w:rsidRPr="003C1BF7">
              <w:rPr>
                <w:sz w:val="28"/>
                <w:szCs w:val="32"/>
                <w:lang w:val="pt-PT"/>
              </w:rPr>
              <w:br/>
            </w:r>
            <w:r w:rsidRPr="003C1BF7">
              <w:rPr>
                <w:sz w:val="28"/>
                <w:szCs w:val="32"/>
                <w:lang w:val="pt-PT"/>
              </w:rPr>
              <w:lastRenderedPageBreak/>
              <w:t>o consumam.</w:t>
            </w:r>
          </w:p>
        </w:tc>
      </w:tr>
      <w:tr w:rsidR="003C1BF7" w:rsidRPr="003C1BF7" w14:paraId="67094FFE"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D874D63" w14:textId="77777777" w:rsidR="003C1BF7" w:rsidRPr="003C1BF7" w:rsidRDefault="003C1BF7" w:rsidP="003C1BF7">
            <w:pPr>
              <w:rPr>
                <w:sz w:val="28"/>
                <w:szCs w:val="32"/>
                <w:lang w:val="pt-PT"/>
              </w:rPr>
            </w:pPr>
            <w:r w:rsidRPr="003C1BF7">
              <w:rPr>
                <w:b/>
                <w:bCs/>
                <w:sz w:val="28"/>
                <w:szCs w:val="32"/>
                <w:lang w:val="pt-PT"/>
              </w:rPr>
              <w:lastRenderedPageBreak/>
              <w:t>ARTIGO 24.º Autoria</w:t>
            </w:r>
          </w:p>
          <w:p w14:paraId="7AB0ADD2" w14:textId="77777777" w:rsidR="003C1BF7" w:rsidRPr="003C1BF7" w:rsidRDefault="003C1BF7" w:rsidP="003C1BF7">
            <w:pPr>
              <w:rPr>
                <w:sz w:val="28"/>
                <w:szCs w:val="32"/>
                <w:lang w:val="pt-PT"/>
              </w:rPr>
            </w:pPr>
            <w:r w:rsidRPr="003C1BF7">
              <w:rPr>
                <w:sz w:val="28"/>
                <w:szCs w:val="32"/>
                <w:lang w:val="pt-PT"/>
              </w:rPr>
              <w:t>É punível como autor quem:</w:t>
            </w:r>
            <w:r w:rsidRPr="003C1BF7">
              <w:rPr>
                <w:sz w:val="28"/>
                <w:szCs w:val="32"/>
                <w:lang w:val="pt-PT"/>
              </w:rPr>
              <w:br/>
            </w:r>
            <w:r w:rsidRPr="003C1BF7">
              <w:rPr>
                <w:sz w:val="28"/>
                <w:szCs w:val="32"/>
                <w:lang w:val="pt-PT"/>
              </w:rPr>
              <w:br/>
              <w:t>a) Executar o facto, por si mesmo;</w:t>
            </w:r>
            <w:r w:rsidRPr="003C1BF7">
              <w:rPr>
                <w:sz w:val="28"/>
                <w:szCs w:val="32"/>
                <w:lang w:val="pt-PT"/>
              </w:rPr>
              <w:br/>
              <w:t>b) Executar o facto, utilizando como instrumento outra pessoa;</w:t>
            </w:r>
            <w:r w:rsidRPr="003C1BF7">
              <w:rPr>
                <w:sz w:val="28"/>
                <w:szCs w:val="32"/>
                <w:lang w:val="pt-PT"/>
              </w:rPr>
              <w:br/>
              <w:t xml:space="preserve">c) Tomar parte </w:t>
            </w:r>
            <w:proofErr w:type="spellStart"/>
            <w:r w:rsidRPr="003C1BF7">
              <w:rPr>
                <w:sz w:val="28"/>
                <w:szCs w:val="32"/>
                <w:lang w:val="pt-PT"/>
              </w:rPr>
              <w:t>directa</w:t>
            </w:r>
            <w:proofErr w:type="spellEnd"/>
            <w:r w:rsidRPr="003C1BF7">
              <w:rPr>
                <w:sz w:val="28"/>
                <w:szCs w:val="32"/>
                <w:lang w:val="pt-PT"/>
              </w:rPr>
              <w:t xml:space="preserve"> na sua execução, por acordo ou juntamente com outro ou outros;</w:t>
            </w:r>
            <w:r w:rsidRPr="003C1BF7">
              <w:rPr>
                <w:sz w:val="28"/>
                <w:szCs w:val="32"/>
                <w:lang w:val="pt-PT"/>
              </w:rPr>
              <w:br/>
              <w:t>d) Determinar, dolosamente, outra pessoa à prática do facto, desde que haja execução ou começo de execução.</w:t>
            </w:r>
          </w:p>
        </w:tc>
      </w:tr>
      <w:tr w:rsidR="003C1BF7" w:rsidRPr="003C1BF7" w14:paraId="6030690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B4EA31B" w14:textId="77777777" w:rsidR="003C1BF7" w:rsidRPr="003C1BF7" w:rsidRDefault="003C1BF7" w:rsidP="003C1BF7">
            <w:pPr>
              <w:rPr>
                <w:sz w:val="28"/>
                <w:szCs w:val="32"/>
                <w:lang w:val="pt-PT"/>
              </w:rPr>
            </w:pPr>
            <w:r w:rsidRPr="003C1BF7">
              <w:rPr>
                <w:b/>
                <w:bCs/>
                <w:sz w:val="28"/>
                <w:szCs w:val="32"/>
                <w:lang w:val="pt-PT"/>
              </w:rPr>
              <w:t>ARTIGO 25.º Cumplicidade</w:t>
            </w:r>
          </w:p>
          <w:p w14:paraId="42D428DC" w14:textId="77777777" w:rsidR="003C1BF7" w:rsidRPr="003C1BF7" w:rsidRDefault="003C1BF7" w:rsidP="003C1BF7">
            <w:pPr>
              <w:rPr>
                <w:sz w:val="28"/>
                <w:szCs w:val="32"/>
                <w:lang w:val="pt-PT"/>
              </w:rPr>
            </w:pPr>
            <w:r w:rsidRPr="003C1BF7">
              <w:rPr>
                <w:sz w:val="28"/>
                <w:szCs w:val="32"/>
                <w:lang w:val="pt-PT"/>
              </w:rPr>
              <w:t xml:space="preserve">1. É punível como cúmplice quem, fora dos casos previstos no artigo anterior, prestar, </w:t>
            </w:r>
            <w:proofErr w:type="spellStart"/>
            <w:r w:rsidRPr="003C1BF7">
              <w:rPr>
                <w:sz w:val="28"/>
                <w:szCs w:val="32"/>
                <w:lang w:val="pt-PT"/>
              </w:rPr>
              <w:t>directa</w:t>
            </w:r>
            <w:proofErr w:type="spellEnd"/>
            <w:r w:rsidRPr="003C1BF7">
              <w:rPr>
                <w:sz w:val="28"/>
                <w:szCs w:val="32"/>
                <w:lang w:val="pt-PT"/>
              </w:rPr>
              <w:t xml:space="preserve"> e dolosamente, auxílio material ou moral à prática por outrem de um facto </w:t>
            </w:r>
            <w:r w:rsidRPr="003C1BF7">
              <w:rPr>
                <w:sz w:val="28"/>
                <w:szCs w:val="32"/>
                <w:lang w:val="pt-PT"/>
              </w:rPr>
              <w:lastRenderedPageBreak/>
              <w:t>doloso.</w:t>
            </w:r>
            <w:r w:rsidRPr="003C1BF7">
              <w:rPr>
                <w:sz w:val="28"/>
                <w:szCs w:val="32"/>
                <w:lang w:val="pt-PT"/>
              </w:rPr>
              <w:br/>
              <w:t>2. É aplicável ao cúmplice a pena fixada para o autor, especialmente atenuada.</w:t>
            </w:r>
          </w:p>
        </w:tc>
      </w:tr>
      <w:tr w:rsidR="003C1BF7" w:rsidRPr="003C1BF7" w14:paraId="3DC83DC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C3AC521" w14:textId="77777777" w:rsidR="003C1BF7" w:rsidRPr="003C1BF7" w:rsidRDefault="003C1BF7" w:rsidP="003C1BF7">
            <w:pPr>
              <w:rPr>
                <w:sz w:val="28"/>
                <w:szCs w:val="32"/>
                <w:lang w:val="pt-PT"/>
              </w:rPr>
            </w:pPr>
            <w:r w:rsidRPr="003C1BF7">
              <w:rPr>
                <w:b/>
                <w:bCs/>
                <w:sz w:val="28"/>
                <w:szCs w:val="32"/>
                <w:lang w:val="pt-PT"/>
              </w:rPr>
              <w:lastRenderedPageBreak/>
              <w:t>ARTIGO 26.º Ilicitude na comparticipação</w:t>
            </w:r>
          </w:p>
          <w:p w14:paraId="35A95FAD" w14:textId="77777777" w:rsidR="003C1BF7" w:rsidRPr="003C1BF7" w:rsidRDefault="003C1BF7" w:rsidP="003C1BF7">
            <w:pPr>
              <w:rPr>
                <w:sz w:val="28"/>
                <w:szCs w:val="32"/>
                <w:lang w:val="pt-PT"/>
              </w:rPr>
            </w:pPr>
            <w:r w:rsidRPr="003C1BF7">
              <w:rPr>
                <w:sz w:val="28"/>
                <w:szCs w:val="32"/>
                <w:lang w:val="pt-PT"/>
              </w:rPr>
              <w:t>1. As qualidades ou as relações especiais do agente, de cuja verificação depender a ilicitude do facto, comunicam-se aos demais comparticipantes para efeito de determinação da pena que lhes é aplicável, salvo se outra for a intenção da lei ou coisa diferente resultar da natureza do crime.</w:t>
            </w:r>
            <w:r w:rsidRPr="003C1BF7">
              <w:rPr>
                <w:sz w:val="28"/>
                <w:szCs w:val="32"/>
                <w:lang w:val="pt-PT"/>
              </w:rPr>
              <w:br/>
              <w:t>2. A comunicação referida no número anterior não se verifica do cúmplice para o autor.</w:t>
            </w:r>
          </w:p>
        </w:tc>
      </w:tr>
      <w:tr w:rsidR="003C1BF7" w:rsidRPr="003C1BF7" w14:paraId="74525BC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5F6AB2C" w14:textId="77777777" w:rsidR="003C1BF7" w:rsidRPr="003C1BF7" w:rsidRDefault="003C1BF7" w:rsidP="003C1BF7">
            <w:pPr>
              <w:rPr>
                <w:sz w:val="28"/>
                <w:szCs w:val="32"/>
                <w:lang w:val="pt-PT"/>
              </w:rPr>
            </w:pPr>
            <w:r w:rsidRPr="003C1BF7">
              <w:rPr>
                <w:b/>
                <w:bCs/>
                <w:sz w:val="28"/>
                <w:szCs w:val="32"/>
                <w:lang w:val="pt-PT"/>
              </w:rPr>
              <w:t>ARTIGO 27.º Culpa na comparticipação</w:t>
            </w:r>
          </w:p>
          <w:p w14:paraId="23119373" w14:textId="77777777" w:rsidR="003C1BF7" w:rsidRPr="003C1BF7" w:rsidRDefault="003C1BF7" w:rsidP="003C1BF7">
            <w:pPr>
              <w:rPr>
                <w:sz w:val="28"/>
                <w:szCs w:val="32"/>
                <w:lang w:val="pt-PT"/>
              </w:rPr>
            </w:pPr>
            <w:r w:rsidRPr="003C1BF7">
              <w:rPr>
                <w:sz w:val="28"/>
                <w:szCs w:val="32"/>
                <w:lang w:val="pt-PT"/>
              </w:rPr>
              <w:t>Cada comparticipante é punido segundo a sua culpa, independentemente da punição ou grau de culpa dos outros comparticipantes.</w:t>
            </w:r>
          </w:p>
        </w:tc>
      </w:tr>
      <w:tr w:rsidR="003C1BF7" w:rsidRPr="003C1BF7" w14:paraId="06CDE1E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69883B8" w14:textId="77777777" w:rsidR="003C1BF7" w:rsidRPr="003C1BF7" w:rsidRDefault="003C1BF7" w:rsidP="003C1BF7">
            <w:pPr>
              <w:rPr>
                <w:sz w:val="28"/>
                <w:szCs w:val="32"/>
                <w:lang w:val="pt-PT"/>
              </w:rPr>
            </w:pPr>
            <w:r w:rsidRPr="003C1BF7">
              <w:rPr>
                <w:b/>
                <w:bCs/>
                <w:sz w:val="28"/>
                <w:szCs w:val="32"/>
                <w:lang w:val="pt-PT"/>
              </w:rPr>
              <w:lastRenderedPageBreak/>
              <w:t>ARTIGO 28.º Concurso de crimes</w:t>
            </w:r>
          </w:p>
          <w:p w14:paraId="7401DED1" w14:textId="77777777" w:rsidR="003C1BF7" w:rsidRPr="003C1BF7" w:rsidRDefault="003C1BF7" w:rsidP="003C1BF7">
            <w:pPr>
              <w:rPr>
                <w:sz w:val="28"/>
                <w:szCs w:val="32"/>
                <w:lang w:val="pt-PT"/>
              </w:rPr>
            </w:pPr>
            <w:r w:rsidRPr="003C1BF7">
              <w:rPr>
                <w:sz w:val="28"/>
                <w:szCs w:val="32"/>
                <w:lang w:val="pt-PT"/>
              </w:rPr>
              <w:t xml:space="preserve">1. O número de crimes determina-se pelo número de tipos de crime </w:t>
            </w:r>
            <w:proofErr w:type="spellStart"/>
            <w:r w:rsidRPr="003C1BF7">
              <w:rPr>
                <w:sz w:val="28"/>
                <w:szCs w:val="32"/>
                <w:lang w:val="pt-PT"/>
              </w:rPr>
              <w:t>efectivamente</w:t>
            </w:r>
            <w:proofErr w:type="spellEnd"/>
            <w:r w:rsidRPr="003C1BF7">
              <w:rPr>
                <w:sz w:val="28"/>
                <w:szCs w:val="32"/>
                <w:lang w:val="pt-PT"/>
              </w:rPr>
              <w:t xml:space="preserve"> preenchidos, ou pelo número de vezes que o mesmo tipo de crime for realizado pela conduta do agente.</w:t>
            </w:r>
            <w:r w:rsidRPr="003C1BF7">
              <w:rPr>
                <w:sz w:val="28"/>
                <w:szCs w:val="32"/>
                <w:lang w:val="pt-PT"/>
              </w:rPr>
              <w:br/>
              <w:t>2. Não há concurso de crimes quando o facto é, no todo ou em parte, qualificado como crime por mais de uma norma penal incriminadora.</w:t>
            </w:r>
            <w:r w:rsidRPr="003C1BF7">
              <w:rPr>
                <w:sz w:val="28"/>
                <w:szCs w:val="32"/>
                <w:lang w:val="pt-PT"/>
              </w:rPr>
              <w:br/>
              <w:t>3. Na hipótese referida no número anterior:</w:t>
            </w:r>
            <w:r w:rsidRPr="003C1BF7">
              <w:rPr>
                <w:sz w:val="28"/>
                <w:szCs w:val="32"/>
                <w:lang w:val="pt-PT"/>
              </w:rPr>
              <w:br/>
            </w:r>
            <w:r w:rsidRPr="003C1BF7">
              <w:rPr>
                <w:sz w:val="28"/>
                <w:szCs w:val="32"/>
                <w:lang w:val="pt-PT"/>
              </w:rPr>
              <w:br/>
              <w:t>a) Havendo entre as normas incriminadoras uma relação de especialidade, aplica-se a norma incriminadora especial;</w:t>
            </w:r>
            <w:r w:rsidRPr="003C1BF7">
              <w:rPr>
                <w:sz w:val="28"/>
                <w:szCs w:val="32"/>
                <w:lang w:val="pt-PT"/>
              </w:rPr>
              <w:br/>
              <w:t>b) Nos restantes casos, aplica-se a norma incriminadora que estabelecer pena mais grave.</w:t>
            </w:r>
          </w:p>
        </w:tc>
      </w:tr>
      <w:tr w:rsidR="003C1BF7" w:rsidRPr="003C1BF7" w14:paraId="7A43A3CD"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35F2239" w14:textId="77777777" w:rsidR="003C1BF7" w:rsidRPr="003C1BF7" w:rsidRDefault="003C1BF7" w:rsidP="003C1BF7">
            <w:pPr>
              <w:rPr>
                <w:sz w:val="28"/>
                <w:szCs w:val="32"/>
                <w:lang w:val="pt-PT"/>
              </w:rPr>
            </w:pPr>
            <w:r w:rsidRPr="003C1BF7">
              <w:rPr>
                <w:b/>
                <w:bCs/>
                <w:sz w:val="28"/>
                <w:szCs w:val="32"/>
                <w:lang w:val="pt-PT"/>
              </w:rPr>
              <w:t>ARTIGO 29.º Crime continuado</w:t>
            </w:r>
          </w:p>
          <w:p w14:paraId="13B0A200" w14:textId="77777777" w:rsidR="003C1BF7" w:rsidRPr="003C1BF7" w:rsidRDefault="003C1BF7" w:rsidP="003C1BF7">
            <w:pPr>
              <w:rPr>
                <w:sz w:val="28"/>
                <w:szCs w:val="32"/>
                <w:lang w:val="pt-PT"/>
              </w:rPr>
            </w:pPr>
            <w:r w:rsidRPr="003C1BF7">
              <w:rPr>
                <w:sz w:val="28"/>
                <w:szCs w:val="32"/>
                <w:lang w:val="pt-PT"/>
              </w:rPr>
              <w:lastRenderedPageBreak/>
              <w:t xml:space="preserve">1. Constitui um só crime continuado a realização </w:t>
            </w:r>
            <w:proofErr w:type="spellStart"/>
            <w:r w:rsidRPr="003C1BF7">
              <w:rPr>
                <w:sz w:val="28"/>
                <w:szCs w:val="32"/>
                <w:lang w:val="pt-PT"/>
              </w:rPr>
              <w:t>plúrima</w:t>
            </w:r>
            <w:proofErr w:type="spellEnd"/>
            <w:r w:rsidRPr="003C1BF7">
              <w:rPr>
                <w:sz w:val="28"/>
                <w:szCs w:val="32"/>
                <w:lang w:val="pt-PT"/>
              </w:rPr>
              <w:t xml:space="preserve"> do mesmo tipo de crime ou de vários tipos de crime que fundamentalmente ofendam o mesmo bem jurídico, executada por forma essencialmente homogénea e no quadro da solicitação de uma situação exterior que diminua consideravelmente a culpa do agente.</w:t>
            </w:r>
            <w:r w:rsidRPr="003C1BF7">
              <w:rPr>
                <w:sz w:val="28"/>
                <w:szCs w:val="32"/>
                <w:lang w:val="pt-PT"/>
              </w:rPr>
              <w:br/>
              <w:t>2. O disposto no número anterior não abrange os crimes praticados contra bens eminentemente pessoais, salvo se o ofendido for o mesmo.</w:t>
            </w:r>
          </w:p>
        </w:tc>
      </w:tr>
      <w:tr w:rsidR="003C1BF7" w:rsidRPr="003C1BF7" w14:paraId="024EF716"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0FEFEC75" w14:textId="77777777" w:rsidR="003C1BF7" w:rsidRPr="003C1BF7" w:rsidRDefault="003C1BF7" w:rsidP="003C1BF7">
            <w:pPr>
              <w:rPr>
                <w:sz w:val="28"/>
                <w:szCs w:val="32"/>
                <w:lang w:val="pt-PT"/>
              </w:rPr>
            </w:pPr>
            <w:r w:rsidRPr="003C1BF7">
              <w:rPr>
                <w:b/>
                <w:bCs/>
                <w:sz w:val="28"/>
                <w:szCs w:val="32"/>
                <w:lang w:val="pt-PT"/>
              </w:rPr>
              <w:lastRenderedPageBreak/>
              <w:t>CAPÍTULO III Causas que Excluem a Ilicitude</w:t>
            </w:r>
          </w:p>
        </w:tc>
      </w:tr>
      <w:tr w:rsidR="003C1BF7" w:rsidRPr="003C1BF7" w14:paraId="13C1801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A69AB69" w14:textId="77777777" w:rsidR="003C1BF7" w:rsidRPr="003C1BF7" w:rsidRDefault="003C1BF7" w:rsidP="003C1BF7">
            <w:pPr>
              <w:rPr>
                <w:sz w:val="28"/>
                <w:szCs w:val="32"/>
                <w:lang w:val="pt-PT"/>
              </w:rPr>
            </w:pPr>
            <w:r w:rsidRPr="003C1BF7">
              <w:rPr>
                <w:b/>
                <w:bCs/>
                <w:sz w:val="28"/>
                <w:szCs w:val="32"/>
                <w:lang w:val="pt-PT"/>
              </w:rPr>
              <w:t>ARTIGO 30.º Exclusão da ilicitude</w:t>
            </w:r>
          </w:p>
          <w:p w14:paraId="32E19943" w14:textId="77777777" w:rsidR="003C1BF7" w:rsidRPr="003C1BF7" w:rsidRDefault="003C1BF7" w:rsidP="003C1BF7">
            <w:pPr>
              <w:rPr>
                <w:sz w:val="28"/>
                <w:szCs w:val="32"/>
                <w:lang w:val="pt-PT"/>
              </w:rPr>
            </w:pPr>
            <w:r w:rsidRPr="003C1BF7">
              <w:rPr>
                <w:sz w:val="28"/>
                <w:szCs w:val="32"/>
                <w:lang w:val="pt-PT"/>
              </w:rPr>
              <w:t>1. O facto não é punível quando a sua ilicitude for excluída pela ordem jurídica considerada na sua totalidade.</w:t>
            </w:r>
            <w:r w:rsidRPr="003C1BF7">
              <w:rPr>
                <w:sz w:val="28"/>
                <w:szCs w:val="32"/>
                <w:lang w:val="pt-PT"/>
              </w:rPr>
              <w:br/>
              <w:t>2. Não é ilícito o facto praticado nos seguintes casos:</w:t>
            </w:r>
            <w:r w:rsidRPr="003C1BF7">
              <w:rPr>
                <w:sz w:val="28"/>
                <w:szCs w:val="32"/>
                <w:lang w:val="pt-PT"/>
              </w:rPr>
              <w:br/>
            </w:r>
            <w:r w:rsidRPr="003C1BF7">
              <w:rPr>
                <w:sz w:val="28"/>
                <w:szCs w:val="32"/>
                <w:lang w:val="pt-PT"/>
              </w:rPr>
              <w:br/>
              <w:t>a) Em legítima defesa;</w:t>
            </w:r>
            <w:r w:rsidRPr="003C1BF7">
              <w:rPr>
                <w:sz w:val="28"/>
                <w:szCs w:val="32"/>
                <w:lang w:val="pt-PT"/>
              </w:rPr>
              <w:br/>
            </w:r>
            <w:r w:rsidRPr="003C1BF7">
              <w:rPr>
                <w:sz w:val="28"/>
                <w:szCs w:val="32"/>
                <w:lang w:val="pt-PT"/>
              </w:rPr>
              <w:lastRenderedPageBreak/>
              <w:t>b) No exercício de um direito;</w:t>
            </w:r>
            <w:r w:rsidRPr="003C1BF7">
              <w:rPr>
                <w:sz w:val="28"/>
                <w:szCs w:val="32"/>
                <w:lang w:val="pt-PT"/>
              </w:rPr>
              <w:br/>
              <w:t>c) No cumprimento de um dever imposto por lei ou por ordem legítima de autoridade;</w:t>
            </w:r>
            <w:r w:rsidRPr="003C1BF7">
              <w:rPr>
                <w:sz w:val="28"/>
                <w:szCs w:val="32"/>
                <w:lang w:val="pt-PT"/>
              </w:rPr>
              <w:br/>
              <w:t>d) Com o consentimento do titular do interesse jurídico lesado.</w:t>
            </w:r>
          </w:p>
        </w:tc>
      </w:tr>
      <w:tr w:rsidR="003C1BF7" w:rsidRPr="003C1BF7" w14:paraId="17F75C2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15B1F7D" w14:textId="77777777" w:rsidR="003C1BF7" w:rsidRPr="003C1BF7" w:rsidRDefault="003C1BF7" w:rsidP="003C1BF7">
            <w:pPr>
              <w:rPr>
                <w:sz w:val="28"/>
                <w:szCs w:val="32"/>
                <w:lang w:val="pt-PT"/>
              </w:rPr>
            </w:pPr>
            <w:r w:rsidRPr="003C1BF7">
              <w:rPr>
                <w:b/>
                <w:bCs/>
                <w:sz w:val="28"/>
                <w:szCs w:val="32"/>
                <w:lang w:val="pt-PT"/>
              </w:rPr>
              <w:lastRenderedPageBreak/>
              <w:t>ARTIGO 31.º Legítima defesa</w:t>
            </w:r>
          </w:p>
          <w:p w14:paraId="1FD3B5EF" w14:textId="77777777" w:rsidR="003C1BF7" w:rsidRPr="003C1BF7" w:rsidRDefault="003C1BF7" w:rsidP="003C1BF7">
            <w:pPr>
              <w:rPr>
                <w:sz w:val="28"/>
                <w:szCs w:val="32"/>
                <w:lang w:val="pt-PT"/>
              </w:rPr>
            </w:pPr>
            <w:r w:rsidRPr="003C1BF7">
              <w:rPr>
                <w:sz w:val="28"/>
                <w:szCs w:val="32"/>
                <w:lang w:val="pt-PT"/>
              </w:rPr>
              <w:t xml:space="preserve">1. Constitui legítima defesa o facto praticado como meio necessário para repelir a agressão </w:t>
            </w:r>
            <w:proofErr w:type="spellStart"/>
            <w:r w:rsidRPr="003C1BF7">
              <w:rPr>
                <w:sz w:val="28"/>
                <w:szCs w:val="32"/>
                <w:lang w:val="pt-PT"/>
              </w:rPr>
              <w:t>actual</w:t>
            </w:r>
            <w:proofErr w:type="spellEnd"/>
            <w:r w:rsidRPr="003C1BF7">
              <w:rPr>
                <w:sz w:val="28"/>
                <w:szCs w:val="32"/>
                <w:lang w:val="pt-PT"/>
              </w:rPr>
              <w:t xml:space="preserve"> e ilícita de interesses </w:t>
            </w:r>
            <w:proofErr w:type="spellStart"/>
            <w:r w:rsidRPr="003C1BF7">
              <w:rPr>
                <w:sz w:val="28"/>
                <w:szCs w:val="32"/>
                <w:lang w:val="pt-PT"/>
              </w:rPr>
              <w:t>uridicamente</w:t>
            </w:r>
            <w:proofErr w:type="spellEnd"/>
            <w:r w:rsidRPr="003C1BF7">
              <w:rPr>
                <w:sz w:val="28"/>
                <w:szCs w:val="32"/>
                <w:lang w:val="pt-PT"/>
              </w:rPr>
              <w:t xml:space="preserve"> protegidos do agente ou de terceiro.</w:t>
            </w:r>
            <w:r w:rsidRPr="003C1BF7">
              <w:rPr>
                <w:sz w:val="28"/>
                <w:szCs w:val="32"/>
                <w:lang w:val="pt-PT"/>
              </w:rPr>
              <w:br/>
              <w:t>2. Se houver excesso dos meios empregados em legítima defesa o facto é ilícito, mas a pena pode ser especialmente atenuada.</w:t>
            </w:r>
          </w:p>
        </w:tc>
      </w:tr>
      <w:tr w:rsidR="003C1BF7" w:rsidRPr="003C1BF7" w14:paraId="43C0CA2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79730B5" w14:textId="77777777" w:rsidR="003C1BF7" w:rsidRPr="003C1BF7" w:rsidRDefault="003C1BF7" w:rsidP="003C1BF7">
            <w:pPr>
              <w:rPr>
                <w:sz w:val="28"/>
                <w:szCs w:val="32"/>
                <w:lang w:val="pt-PT"/>
              </w:rPr>
            </w:pPr>
            <w:r w:rsidRPr="003C1BF7">
              <w:rPr>
                <w:b/>
                <w:bCs/>
                <w:sz w:val="28"/>
                <w:szCs w:val="32"/>
                <w:lang w:val="pt-PT"/>
              </w:rPr>
              <w:t>ARTIGO 32.º Estado de necessidade</w:t>
            </w:r>
          </w:p>
          <w:p w14:paraId="4E343422" w14:textId="77777777" w:rsidR="003C1BF7" w:rsidRPr="003C1BF7" w:rsidRDefault="003C1BF7" w:rsidP="003C1BF7">
            <w:pPr>
              <w:rPr>
                <w:sz w:val="28"/>
                <w:szCs w:val="32"/>
                <w:lang w:val="pt-PT"/>
              </w:rPr>
            </w:pPr>
            <w:r w:rsidRPr="003C1BF7">
              <w:rPr>
                <w:sz w:val="28"/>
                <w:szCs w:val="32"/>
                <w:lang w:val="pt-PT"/>
              </w:rPr>
              <w:t xml:space="preserve">Não é ilícito o facto praticado como meio adequado para afastar um perigo </w:t>
            </w:r>
            <w:proofErr w:type="spellStart"/>
            <w:r w:rsidRPr="003C1BF7">
              <w:rPr>
                <w:sz w:val="28"/>
                <w:szCs w:val="32"/>
                <w:lang w:val="pt-PT"/>
              </w:rPr>
              <w:t>actual</w:t>
            </w:r>
            <w:proofErr w:type="spellEnd"/>
            <w:r w:rsidRPr="003C1BF7">
              <w:rPr>
                <w:sz w:val="28"/>
                <w:szCs w:val="32"/>
                <w:lang w:val="pt-PT"/>
              </w:rPr>
              <w:t xml:space="preserve"> que ameace interesses juridicamente protegidos do agente ou de terceiro, quando </w:t>
            </w:r>
            <w:r w:rsidRPr="003C1BF7">
              <w:rPr>
                <w:sz w:val="28"/>
                <w:szCs w:val="32"/>
                <w:lang w:val="pt-PT"/>
              </w:rPr>
              <w:lastRenderedPageBreak/>
              <w:t>se verifiquem os seguintes requisitos:</w:t>
            </w:r>
            <w:r w:rsidRPr="003C1BF7">
              <w:rPr>
                <w:sz w:val="28"/>
                <w:szCs w:val="32"/>
                <w:lang w:val="pt-PT"/>
              </w:rPr>
              <w:br/>
            </w:r>
            <w:r w:rsidRPr="003C1BF7">
              <w:rPr>
                <w:sz w:val="28"/>
                <w:szCs w:val="32"/>
                <w:lang w:val="pt-PT"/>
              </w:rPr>
              <w:br/>
              <w:t>a) Não ter sido voluntariamente criada pelo agente a situação de perigo, salvo tratando-se de proteger o interesse de terceiro;</w:t>
            </w:r>
            <w:r w:rsidRPr="003C1BF7">
              <w:rPr>
                <w:sz w:val="28"/>
                <w:szCs w:val="32"/>
                <w:lang w:val="pt-PT"/>
              </w:rPr>
              <w:br/>
              <w:t>b) Haver sensível superioridade do interesse a salvaguardar relativamente ao interesse sacrificado;</w:t>
            </w:r>
            <w:r w:rsidRPr="003C1BF7">
              <w:rPr>
                <w:sz w:val="28"/>
                <w:szCs w:val="32"/>
                <w:lang w:val="pt-PT"/>
              </w:rPr>
              <w:br/>
              <w:t>c) Ser razoável impor ao lesado o sacrifício do seu interesse em atenção à natureza ou ao valor do interesse ameaçado.</w:t>
            </w:r>
          </w:p>
        </w:tc>
      </w:tr>
      <w:tr w:rsidR="003C1BF7" w:rsidRPr="003C1BF7" w14:paraId="1760051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6188C44" w14:textId="77777777" w:rsidR="003C1BF7" w:rsidRPr="003C1BF7" w:rsidRDefault="003C1BF7" w:rsidP="003C1BF7">
            <w:pPr>
              <w:rPr>
                <w:sz w:val="28"/>
                <w:szCs w:val="32"/>
                <w:lang w:val="pt-PT"/>
              </w:rPr>
            </w:pPr>
            <w:r w:rsidRPr="003C1BF7">
              <w:rPr>
                <w:b/>
                <w:bCs/>
                <w:sz w:val="28"/>
                <w:szCs w:val="32"/>
                <w:lang w:val="pt-PT"/>
              </w:rPr>
              <w:lastRenderedPageBreak/>
              <w:t>ARTIGO 33.º Conflito de deveres</w:t>
            </w:r>
          </w:p>
          <w:p w14:paraId="06C9F2D6" w14:textId="77777777" w:rsidR="003C1BF7" w:rsidRPr="003C1BF7" w:rsidRDefault="003C1BF7" w:rsidP="003C1BF7">
            <w:pPr>
              <w:rPr>
                <w:sz w:val="28"/>
                <w:szCs w:val="32"/>
                <w:lang w:val="pt-PT"/>
              </w:rPr>
            </w:pPr>
            <w:r w:rsidRPr="003C1BF7">
              <w:rPr>
                <w:sz w:val="28"/>
                <w:szCs w:val="32"/>
                <w:lang w:val="pt-PT"/>
              </w:rPr>
              <w:t>1. Não é ilícito o facto de quem, em caso de conflito no cumprimento de deveres jurídicos ou de ordens legítimas da autoridade, satisfizer o dever ou ordem de valor igual ou superior ao dever ou ordem que sacrifica.</w:t>
            </w:r>
          </w:p>
          <w:p w14:paraId="0C759EF6" w14:textId="77777777" w:rsidR="003C1BF7" w:rsidRPr="003C1BF7" w:rsidRDefault="003C1BF7" w:rsidP="003C1BF7">
            <w:pPr>
              <w:rPr>
                <w:sz w:val="28"/>
                <w:szCs w:val="32"/>
                <w:lang w:val="pt-PT"/>
              </w:rPr>
            </w:pPr>
            <w:r w:rsidRPr="003C1BF7">
              <w:rPr>
                <w:sz w:val="28"/>
                <w:szCs w:val="32"/>
                <w:lang w:val="pt-PT"/>
              </w:rPr>
              <w:t xml:space="preserve">2. O dever de obediência a ordem de superior hierárquico a subordinado cessa </w:t>
            </w:r>
            <w:r w:rsidRPr="003C1BF7">
              <w:rPr>
                <w:sz w:val="28"/>
                <w:szCs w:val="32"/>
                <w:lang w:val="pt-PT"/>
              </w:rPr>
              <w:lastRenderedPageBreak/>
              <w:t>quando o cumprimento da ordem conduzir à prática de qualquer crime.</w:t>
            </w:r>
          </w:p>
        </w:tc>
      </w:tr>
      <w:tr w:rsidR="003C1BF7" w:rsidRPr="003C1BF7" w14:paraId="4A91545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9AFB591" w14:textId="77777777" w:rsidR="003C1BF7" w:rsidRPr="003C1BF7" w:rsidRDefault="003C1BF7" w:rsidP="003C1BF7">
            <w:pPr>
              <w:rPr>
                <w:sz w:val="28"/>
                <w:szCs w:val="32"/>
                <w:lang w:val="pt-PT"/>
              </w:rPr>
            </w:pPr>
            <w:r w:rsidRPr="003C1BF7">
              <w:rPr>
                <w:b/>
                <w:bCs/>
                <w:sz w:val="28"/>
                <w:szCs w:val="32"/>
                <w:lang w:val="pt-PT"/>
              </w:rPr>
              <w:lastRenderedPageBreak/>
              <w:t>ARTIGO 34.º Consentimento do ofendido</w:t>
            </w:r>
          </w:p>
          <w:p w14:paraId="44D56BB2" w14:textId="77777777" w:rsidR="003C1BF7" w:rsidRPr="003C1BF7" w:rsidRDefault="003C1BF7" w:rsidP="003C1BF7">
            <w:pPr>
              <w:rPr>
                <w:sz w:val="28"/>
                <w:szCs w:val="32"/>
                <w:lang w:val="pt-PT"/>
              </w:rPr>
            </w:pPr>
            <w:r w:rsidRPr="003C1BF7">
              <w:rPr>
                <w:sz w:val="28"/>
                <w:szCs w:val="32"/>
                <w:lang w:val="pt-PT"/>
              </w:rPr>
              <w:t xml:space="preserve">1. Além dos casos especialmente previstos na lei, o consentimento do ofendido exclui a ilicitude do facto quando se referir a interesses livremente disponíveis e o </w:t>
            </w:r>
            <w:proofErr w:type="spellStart"/>
            <w:r w:rsidRPr="003C1BF7">
              <w:rPr>
                <w:sz w:val="28"/>
                <w:szCs w:val="32"/>
                <w:lang w:val="pt-PT"/>
              </w:rPr>
              <w:t>acto</w:t>
            </w:r>
            <w:proofErr w:type="spellEnd"/>
            <w:r w:rsidRPr="003C1BF7">
              <w:rPr>
                <w:sz w:val="28"/>
                <w:szCs w:val="32"/>
                <w:lang w:val="pt-PT"/>
              </w:rPr>
              <w:t xml:space="preserve"> não for contrário aos bons costumes e à dignidade da pessoa humana.</w:t>
            </w:r>
            <w:r w:rsidRPr="003C1BF7">
              <w:rPr>
                <w:sz w:val="28"/>
                <w:szCs w:val="32"/>
                <w:lang w:val="pt-PT"/>
              </w:rPr>
              <w:br/>
              <w:t>2. O consentimento pode ser expresso por qualquer meio que traduza uma vontade séria, livre e esclarecida do titular do interesse juridicamente protegido e pode ser livremente revogado até à execução do facto.</w:t>
            </w:r>
            <w:r w:rsidRPr="003C1BF7">
              <w:rPr>
                <w:sz w:val="28"/>
                <w:szCs w:val="32"/>
                <w:lang w:val="pt-PT"/>
              </w:rPr>
              <w:br/>
              <w:t>3. O consentimento só é eficaz se for prestado por quem tiver mais de 16 anos e possuir o discernimento necessário para avaliar o seu sentido e alcance no momento em que o presta.</w:t>
            </w:r>
            <w:r w:rsidRPr="003C1BF7">
              <w:rPr>
                <w:sz w:val="28"/>
                <w:szCs w:val="32"/>
                <w:lang w:val="pt-PT"/>
              </w:rPr>
              <w:br/>
              <w:t>4. Se o consentimento não for conhecido do agente, este é punível com a pena aplicável à tentativa.</w:t>
            </w:r>
          </w:p>
        </w:tc>
      </w:tr>
      <w:tr w:rsidR="003C1BF7" w:rsidRPr="003C1BF7" w14:paraId="246040B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45D9527" w14:textId="77777777" w:rsidR="003C1BF7" w:rsidRPr="003C1BF7" w:rsidRDefault="003C1BF7" w:rsidP="003C1BF7">
            <w:pPr>
              <w:rPr>
                <w:sz w:val="28"/>
                <w:szCs w:val="32"/>
                <w:lang w:val="pt-PT"/>
              </w:rPr>
            </w:pPr>
            <w:r w:rsidRPr="003C1BF7">
              <w:rPr>
                <w:b/>
                <w:bCs/>
                <w:sz w:val="28"/>
                <w:szCs w:val="32"/>
                <w:lang w:val="pt-PT"/>
              </w:rPr>
              <w:lastRenderedPageBreak/>
              <w:t>ARTIGO 35.º Consentimento presumido</w:t>
            </w:r>
          </w:p>
          <w:p w14:paraId="552FC332" w14:textId="77777777" w:rsidR="003C1BF7" w:rsidRPr="003C1BF7" w:rsidRDefault="003C1BF7" w:rsidP="003C1BF7">
            <w:pPr>
              <w:rPr>
                <w:sz w:val="28"/>
                <w:szCs w:val="32"/>
              </w:rPr>
            </w:pPr>
            <w:r w:rsidRPr="003C1BF7">
              <w:rPr>
                <w:sz w:val="28"/>
                <w:szCs w:val="32"/>
                <w:lang w:val="pt-PT"/>
              </w:rPr>
              <w:t xml:space="preserve">1. Há consentimento presumido quando a situação em que o agente </w:t>
            </w:r>
            <w:proofErr w:type="spellStart"/>
            <w:r w:rsidRPr="003C1BF7">
              <w:rPr>
                <w:sz w:val="28"/>
                <w:szCs w:val="32"/>
                <w:lang w:val="pt-PT"/>
              </w:rPr>
              <w:t>actua</w:t>
            </w:r>
            <w:proofErr w:type="spellEnd"/>
            <w:r w:rsidRPr="003C1BF7">
              <w:rPr>
                <w:sz w:val="28"/>
                <w:szCs w:val="32"/>
                <w:lang w:val="pt-PT"/>
              </w:rPr>
              <w:t xml:space="preserve"> permitir, razoavelmente, supor que o titular do interesse juridicamente protegido teria eficazmente consentido no facto, se conhecesse as circunstâncias em que este foi praticado.</w:t>
            </w:r>
            <w:r w:rsidRPr="003C1BF7">
              <w:rPr>
                <w:sz w:val="28"/>
                <w:szCs w:val="32"/>
                <w:lang w:val="pt-PT"/>
              </w:rPr>
              <w:br/>
            </w:r>
            <w:r w:rsidRPr="003C1BF7">
              <w:rPr>
                <w:sz w:val="28"/>
                <w:szCs w:val="32"/>
              </w:rPr>
              <w:t xml:space="preserve">2. O </w:t>
            </w:r>
            <w:proofErr w:type="spellStart"/>
            <w:r w:rsidRPr="003C1BF7">
              <w:rPr>
                <w:sz w:val="28"/>
                <w:szCs w:val="32"/>
              </w:rPr>
              <w:t>consentimento</w:t>
            </w:r>
            <w:proofErr w:type="spellEnd"/>
            <w:r w:rsidRPr="003C1BF7">
              <w:rPr>
                <w:sz w:val="28"/>
                <w:szCs w:val="32"/>
              </w:rPr>
              <w:t xml:space="preserve"> </w:t>
            </w:r>
            <w:proofErr w:type="spellStart"/>
            <w:r w:rsidRPr="003C1BF7">
              <w:rPr>
                <w:sz w:val="28"/>
                <w:szCs w:val="32"/>
              </w:rPr>
              <w:t>presumido</w:t>
            </w:r>
            <w:proofErr w:type="spellEnd"/>
            <w:r w:rsidRPr="003C1BF7">
              <w:rPr>
                <w:sz w:val="28"/>
                <w:szCs w:val="32"/>
              </w:rPr>
              <w:t xml:space="preserve"> é </w:t>
            </w:r>
            <w:proofErr w:type="spellStart"/>
            <w:r w:rsidRPr="003C1BF7">
              <w:rPr>
                <w:sz w:val="28"/>
                <w:szCs w:val="32"/>
              </w:rPr>
              <w:t>equiparado</w:t>
            </w:r>
            <w:proofErr w:type="spellEnd"/>
            <w:r w:rsidRPr="003C1BF7">
              <w:rPr>
                <w:sz w:val="28"/>
                <w:szCs w:val="32"/>
              </w:rPr>
              <w:t xml:space="preserve"> </w:t>
            </w:r>
            <w:proofErr w:type="spellStart"/>
            <w:r w:rsidRPr="003C1BF7">
              <w:rPr>
                <w:sz w:val="28"/>
                <w:szCs w:val="32"/>
              </w:rPr>
              <w:t>ao</w:t>
            </w:r>
            <w:proofErr w:type="spellEnd"/>
            <w:r w:rsidRPr="003C1BF7">
              <w:rPr>
                <w:sz w:val="28"/>
                <w:szCs w:val="32"/>
              </w:rPr>
              <w:t xml:space="preserve"> </w:t>
            </w:r>
            <w:proofErr w:type="spellStart"/>
            <w:r w:rsidRPr="003C1BF7">
              <w:rPr>
                <w:sz w:val="28"/>
                <w:szCs w:val="32"/>
              </w:rPr>
              <w:t>consentimento</w:t>
            </w:r>
            <w:proofErr w:type="spellEnd"/>
            <w:r w:rsidRPr="003C1BF7">
              <w:rPr>
                <w:sz w:val="28"/>
                <w:szCs w:val="32"/>
              </w:rPr>
              <w:t>.</w:t>
            </w:r>
          </w:p>
        </w:tc>
      </w:tr>
      <w:tr w:rsidR="003C1BF7" w:rsidRPr="003C1BF7" w14:paraId="27B5CFDB"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1B9E6C84" w14:textId="77777777" w:rsidR="003C1BF7" w:rsidRPr="003C1BF7" w:rsidRDefault="003C1BF7" w:rsidP="003C1BF7">
            <w:pPr>
              <w:rPr>
                <w:sz w:val="28"/>
                <w:szCs w:val="32"/>
                <w:lang w:val="pt-PT"/>
              </w:rPr>
            </w:pPr>
            <w:r w:rsidRPr="003C1BF7">
              <w:rPr>
                <w:b/>
                <w:bCs/>
                <w:sz w:val="28"/>
                <w:szCs w:val="32"/>
                <w:lang w:val="pt-PT"/>
              </w:rPr>
              <w:t>CAPÍTULO IV Causas que Excluem a Culpa</w:t>
            </w:r>
          </w:p>
        </w:tc>
      </w:tr>
      <w:tr w:rsidR="003C1BF7" w:rsidRPr="003C1BF7" w14:paraId="1EDFE2D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4F3DE7A" w14:textId="77777777" w:rsidR="003C1BF7" w:rsidRPr="003C1BF7" w:rsidRDefault="003C1BF7" w:rsidP="003C1BF7">
            <w:pPr>
              <w:rPr>
                <w:sz w:val="28"/>
                <w:szCs w:val="32"/>
                <w:lang w:val="pt-PT"/>
              </w:rPr>
            </w:pPr>
            <w:r w:rsidRPr="003C1BF7">
              <w:rPr>
                <w:b/>
                <w:bCs/>
                <w:sz w:val="28"/>
                <w:szCs w:val="32"/>
                <w:lang w:val="pt-PT"/>
              </w:rPr>
              <w:t>ARTIGO 36.º Excesso de legítima defesa desculpante</w:t>
            </w:r>
          </w:p>
          <w:p w14:paraId="1AAAA09A" w14:textId="77777777" w:rsidR="003C1BF7" w:rsidRPr="003C1BF7" w:rsidRDefault="003C1BF7" w:rsidP="003C1BF7">
            <w:pPr>
              <w:rPr>
                <w:sz w:val="28"/>
                <w:szCs w:val="32"/>
                <w:lang w:val="pt-PT"/>
              </w:rPr>
            </w:pPr>
            <w:r w:rsidRPr="003C1BF7">
              <w:rPr>
                <w:sz w:val="28"/>
                <w:szCs w:val="32"/>
                <w:lang w:val="pt-PT"/>
              </w:rPr>
              <w:t>Age sem culpa quem exceder os meios empregues em legítima defesa, sempre que o excesso resultar de perturbação, medo ou susto não censuráveis.</w:t>
            </w:r>
          </w:p>
        </w:tc>
      </w:tr>
      <w:tr w:rsidR="003C1BF7" w:rsidRPr="003C1BF7" w14:paraId="622E045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E0E93CC" w14:textId="77777777" w:rsidR="003C1BF7" w:rsidRPr="003C1BF7" w:rsidRDefault="003C1BF7" w:rsidP="003C1BF7">
            <w:pPr>
              <w:rPr>
                <w:sz w:val="28"/>
                <w:szCs w:val="32"/>
                <w:lang w:val="pt-PT"/>
              </w:rPr>
            </w:pPr>
            <w:r w:rsidRPr="003C1BF7">
              <w:rPr>
                <w:b/>
                <w:bCs/>
                <w:sz w:val="28"/>
                <w:szCs w:val="32"/>
                <w:lang w:val="pt-PT"/>
              </w:rPr>
              <w:t>ARTIGO 37.º Estado de necessidade desculpante</w:t>
            </w:r>
          </w:p>
          <w:p w14:paraId="6048C157" w14:textId="77777777" w:rsidR="003C1BF7" w:rsidRPr="003C1BF7" w:rsidRDefault="003C1BF7" w:rsidP="003C1BF7">
            <w:pPr>
              <w:rPr>
                <w:sz w:val="28"/>
                <w:szCs w:val="32"/>
                <w:lang w:val="pt-PT"/>
              </w:rPr>
            </w:pPr>
            <w:r w:rsidRPr="003C1BF7">
              <w:rPr>
                <w:sz w:val="28"/>
                <w:szCs w:val="32"/>
                <w:lang w:val="pt-PT"/>
              </w:rPr>
              <w:t xml:space="preserve">1. Age sem culpa quem praticar um facto ilícito adequado a afastar um perigo </w:t>
            </w:r>
            <w:proofErr w:type="spellStart"/>
            <w:r w:rsidRPr="003C1BF7">
              <w:rPr>
                <w:sz w:val="28"/>
                <w:szCs w:val="32"/>
                <w:lang w:val="pt-PT"/>
              </w:rPr>
              <w:t>actual</w:t>
            </w:r>
            <w:proofErr w:type="spellEnd"/>
            <w:r w:rsidRPr="003C1BF7">
              <w:rPr>
                <w:sz w:val="28"/>
                <w:szCs w:val="32"/>
                <w:lang w:val="pt-PT"/>
              </w:rPr>
              <w:t xml:space="preserve">, </w:t>
            </w:r>
            <w:r w:rsidRPr="003C1BF7">
              <w:rPr>
                <w:sz w:val="28"/>
                <w:szCs w:val="32"/>
                <w:lang w:val="pt-PT"/>
              </w:rPr>
              <w:lastRenderedPageBreak/>
              <w:t>não removível de outro modo, que ameace a vida, a integridade física, a honra ou a liberdade do agente ou de terceiro, quando não for razoável exigir dele, segundo as circunstâncias do caso, comportamento diferente.</w:t>
            </w:r>
            <w:r w:rsidRPr="003C1BF7">
              <w:rPr>
                <w:sz w:val="28"/>
                <w:szCs w:val="32"/>
                <w:lang w:val="pt-PT"/>
              </w:rPr>
              <w:br/>
              <w:t>2. Se o perigo ameaçar interesses jurídicos diferentes dos referidos no número anterior e se verificarem os restantes pressupostos ali mencionados, pode a pena ser especialmente atenuada.</w:t>
            </w:r>
          </w:p>
        </w:tc>
      </w:tr>
      <w:tr w:rsidR="003C1BF7" w:rsidRPr="003C1BF7" w14:paraId="12E2986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A69605D" w14:textId="77777777" w:rsidR="003C1BF7" w:rsidRPr="003C1BF7" w:rsidRDefault="003C1BF7" w:rsidP="003C1BF7">
            <w:pPr>
              <w:rPr>
                <w:sz w:val="28"/>
                <w:szCs w:val="32"/>
                <w:lang w:val="pt-PT"/>
              </w:rPr>
            </w:pPr>
            <w:r w:rsidRPr="003C1BF7">
              <w:rPr>
                <w:b/>
                <w:bCs/>
                <w:sz w:val="28"/>
                <w:szCs w:val="32"/>
                <w:lang w:val="pt-PT"/>
              </w:rPr>
              <w:lastRenderedPageBreak/>
              <w:t>ARTIGO 38.º Conflito de deveres desculpantes</w:t>
            </w:r>
          </w:p>
          <w:p w14:paraId="57A292B2" w14:textId="77777777" w:rsidR="003C1BF7" w:rsidRPr="003C1BF7" w:rsidRDefault="003C1BF7" w:rsidP="003C1BF7">
            <w:pPr>
              <w:rPr>
                <w:sz w:val="28"/>
                <w:szCs w:val="32"/>
                <w:lang w:val="pt-PT"/>
              </w:rPr>
            </w:pPr>
            <w:r w:rsidRPr="003C1BF7">
              <w:rPr>
                <w:sz w:val="28"/>
                <w:szCs w:val="32"/>
                <w:lang w:val="pt-PT"/>
              </w:rPr>
              <w:t>1. Age sem culpa quem, em caso de conflito de deveres, cumprir um dever de menor valor e, em consequência desse cumprimento, praticar um facto ilícito, sempre que, face às circunstâncias do caso, não for razoável exigir do agente outro comportamento.</w:t>
            </w:r>
            <w:r w:rsidRPr="003C1BF7">
              <w:rPr>
                <w:sz w:val="28"/>
                <w:szCs w:val="32"/>
                <w:lang w:val="pt-PT"/>
              </w:rPr>
              <w:br/>
              <w:t xml:space="preserve">2. O disposto no número anterior aplica-se a quem praticar um facto ilícito por ter cumprido uma ordem do seu superior hierárquico, sempre que se verificar o </w:t>
            </w:r>
            <w:r w:rsidRPr="003C1BF7">
              <w:rPr>
                <w:sz w:val="28"/>
                <w:szCs w:val="32"/>
                <w:lang w:val="pt-PT"/>
              </w:rPr>
              <w:lastRenderedPageBreak/>
              <w:t>condicionalismo nele descrito.</w:t>
            </w:r>
          </w:p>
        </w:tc>
      </w:tr>
      <w:tr w:rsidR="003C1BF7" w:rsidRPr="003C1BF7" w14:paraId="7E87ADAD" w14:textId="77777777" w:rsidTr="003C1BF7">
        <w:trPr>
          <w:tblCellSpacing w:w="15" w:type="dxa"/>
        </w:trPr>
        <w:tc>
          <w:tcPr>
            <w:tcW w:w="11690" w:type="dxa"/>
            <w:shd w:val="clear" w:color="auto" w:fill="FFFFFF"/>
            <w:tcMar>
              <w:top w:w="15" w:type="dxa"/>
              <w:left w:w="900" w:type="dxa"/>
              <w:bottom w:w="15" w:type="dxa"/>
              <w:right w:w="150" w:type="dxa"/>
            </w:tcMar>
            <w:vAlign w:val="center"/>
            <w:hideMark/>
          </w:tcPr>
          <w:p w14:paraId="19FC48F5" w14:textId="77777777" w:rsidR="003C1BF7" w:rsidRPr="003C1BF7" w:rsidRDefault="003C1BF7" w:rsidP="003C1BF7">
            <w:pPr>
              <w:rPr>
                <w:sz w:val="28"/>
                <w:szCs w:val="32"/>
                <w:lang w:val="pt-PT"/>
              </w:rPr>
            </w:pPr>
            <w:r w:rsidRPr="003C1BF7">
              <w:rPr>
                <w:b/>
                <w:bCs/>
                <w:sz w:val="28"/>
                <w:szCs w:val="32"/>
                <w:lang w:val="pt-PT"/>
              </w:rPr>
              <w:lastRenderedPageBreak/>
              <w:t>TÍTULO III Consequências Jurídicas do Facto</w:t>
            </w:r>
          </w:p>
        </w:tc>
      </w:tr>
      <w:tr w:rsidR="003C1BF7" w:rsidRPr="003C1BF7" w14:paraId="540884D5"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361EBB69" w14:textId="77777777" w:rsidR="003C1BF7" w:rsidRPr="003C1BF7" w:rsidRDefault="003C1BF7" w:rsidP="003C1BF7">
            <w:pPr>
              <w:rPr>
                <w:sz w:val="28"/>
                <w:szCs w:val="32"/>
                <w:lang w:val="pt-PT"/>
              </w:rPr>
            </w:pPr>
            <w:r w:rsidRPr="003C1BF7">
              <w:rPr>
                <w:b/>
                <w:bCs/>
                <w:sz w:val="28"/>
                <w:szCs w:val="32"/>
                <w:lang w:val="pt-PT"/>
              </w:rPr>
              <w:t>CAPÍTULO I Disposições Preliminares</w:t>
            </w:r>
          </w:p>
        </w:tc>
      </w:tr>
      <w:tr w:rsidR="003C1BF7" w:rsidRPr="003C1BF7" w14:paraId="0758141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5DCC97A" w14:textId="77777777" w:rsidR="003C1BF7" w:rsidRPr="003C1BF7" w:rsidRDefault="003C1BF7" w:rsidP="003C1BF7">
            <w:pPr>
              <w:rPr>
                <w:sz w:val="28"/>
                <w:szCs w:val="32"/>
                <w:lang w:val="pt-PT"/>
              </w:rPr>
            </w:pPr>
            <w:r w:rsidRPr="003C1BF7">
              <w:rPr>
                <w:b/>
                <w:bCs/>
                <w:sz w:val="28"/>
                <w:szCs w:val="32"/>
                <w:lang w:val="pt-PT"/>
              </w:rPr>
              <w:t>ARTIGO 39.º Sanções</w:t>
            </w:r>
          </w:p>
          <w:p w14:paraId="622A2EF3" w14:textId="77777777" w:rsidR="003C1BF7" w:rsidRPr="003C1BF7" w:rsidRDefault="003C1BF7" w:rsidP="003C1BF7">
            <w:pPr>
              <w:rPr>
                <w:sz w:val="28"/>
                <w:szCs w:val="32"/>
                <w:lang w:val="pt-PT"/>
              </w:rPr>
            </w:pPr>
            <w:r w:rsidRPr="003C1BF7">
              <w:rPr>
                <w:sz w:val="28"/>
                <w:szCs w:val="32"/>
                <w:lang w:val="pt-PT"/>
              </w:rPr>
              <w:t>As sanções do Código Penal são as estabelecidas nos números seguintes do presente artigo.</w:t>
            </w:r>
            <w:r w:rsidRPr="003C1BF7">
              <w:rPr>
                <w:sz w:val="28"/>
                <w:szCs w:val="32"/>
                <w:lang w:val="pt-PT"/>
              </w:rPr>
              <w:br/>
            </w:r>
            <w:r w:rsidRPr="003C1BF7">
              <w:rPr>
                <w:sz w:val="28"/>
                <w:szCs w:val="32"/>
                <w:lang w:val="pt-PT"/>
              </w:rPr>
              <w:br/>
              <w:t>1. Penas principais:</w:t>
            </w:r>
            <w:r w:rsidRPr="003C1BF7">
              <w:rPr>
                <w:sz w:val="28"/>
                <w:szCs w:val="32"/>
                <w:lang w:val="pt-PT"/>
              </w:rPr>
              <w:br/>
              <w:t>a) Prisão;</w:t>
            </w:r>
            <w:r w:rsidRPr="003C1BF7">
              <w:rPr>
                <w:sz w:val="28"/>
                <w:szCs w:val="32"/>
                <w:lang w:val="pt-PT"/>
              </w:rPr>
              <w:br/>
              <w:t>b) Multa.</w:t>
            </w:r>
            <w:r w:rsidRPr="003C1BF7">
              <w:rPr>
                <w:sz w:val="28"/>
                <w:szCs w:val="32"/>
                <w:lang w:val="pt-PT"/>
              </w:rPr>
              <w:br/>
            </w:r>
            <w:r w:rsidRPr="003C1BF7">
              <w:rPr>
                <w:sz w:val="28"/>
                <w:szCs w:val="32"/>
                <w:lang w:val="pt-PT"/>
              </w:rPr>
              <w:br/>
              <w:t>2. Penas de substituição:</w:t>
            </w:r>
            <w:r w:rsidRPr="003C1BF7">
              <w:rPr>
                <w:sz w:val="28"/>
                <w:szCs w:val="32"/>
                <w:lang w:val="pt-PT"/>
              </w:rPr>
              <w:br/>
            </w:r>
            <w:r w:rsidRPr="003C1BF7">
              <w:rPr>
                <w:sz w:val="28"/>
                <w:szCs w:val="32"/>
                <w:lang w:val="pt-PT"/>
              </w:rPr>
              <w:lastRenderedPageBreak/>
              <w:t>a) Multa;</w:t>
            </w:r>
            <w:r w:rsidRPr="003C1BF7">
              <w:rPr>
                <w:sz w:val="28"/>
                <w:szCs w:val="32"/>
                <w:lang w:val="pt-PT"/>
              </w:rPr>
              <w:br/>
              <w:t>b) Prisão em fins-de-semana;</w:t>
            </w:r>
            <w:r w:rsidRPr="003C1BF7">
              <w:rPr>
                <w:sz w:val="28"/>
                <w:szCs w:val="32"/>
                <w:lang w:val="pt-PT"/>
              </w:rPr>
              <w:br/>
              <w:t>c) Prestação de trabalho a favor da comunidade;</w:t>
            </w:r>
            <w:r w:rsidRPr="003C1BF7">
              <w:rPr>
                <w:sz w:val="28"/>
                <w:szCs w:val="32"/>
                <w:lang w:val="pt-PT"/>
              </w:rPr>
              <w:br/>
              <w:t>d) Suspensão da execução da pena de prisão;</w:t>
            </w:r>
            <w:r w:rsidRPr="003C1BF7">
              <w:rPr>
                <w:sz w:val="28"/>
                <w:szCs w:val="32"/>
                <w:lang w:val="pt-PT"/>
              </w:rPr>
              <w:br/>
              <w:t>e) Admoestação.</w:t>
            </w:r>
            <w:r w:rsidRPr="003C1BF7">
              <w:rPr>
                <w:sz w:val="28"/>
                <w:szCs w:val="32"/>
                <w:lang w:val="pt-PT"/>
              </w:rPr>
              <w:br/>
            </w:r>
            <w:r w:rsidRPr="003C1BF7">
              <w:rPr>
                <w:sz w:val="28"/>
                <w:szCs w:val="32"/>
                <w:lang w:val="pt-PT"/>
              </w:rPr>
              <w:br/>
              <w:t>3. Penas acessórias:</w:t>
            </w:r>
            <w:r w:rsidRPr="003C1BF7">
              <w:rPr>
                <w:sz w:val="28"/>
                <w:szCs w:val="32"/>
                <w:lang w:val="pt-PT"/>
              </w:rPr>
              <w:br/>
              <w:t>a) Proibição de exercício de função;</w:t>
            </w:r>
            <w:r w:rsidRPr="003C1BF7">
              <w:rPr>
                <w:sz w:val="28"/>
                <w:szCs w:val="32"/>
                <w:lang w:val="pt-PT"/>
              </w:rPr>
              <w:br/>
              <w:t>b) Suspensão de exercício de função;</w:t>
            </w:r>
            <w:r w:rsidRPr="003C1BF7">
              <w:rPr>
                <w:sz w:val="28"/>
                <w:szCs w:val="32"/>
                <w:lang w:val="pt-PT"/>
              </w:rPr>
              <w:br/>
              <w:t>c) Proibição de conduzir veículos motorizados;</w:t>
            </w:r>
            <w:r w:rsidRPr="003C1BF7">
              <w:rPr>
                <w:sz w:val="28"/>
                <w:szCs w:val="32"/>
                <w:lang w:val="pt-PT"/>
              </w:rPr>
              <w:br/>
              <w:t>d) Expulsão do território nacional.</w:t>
            </w:r>
            <w:r w:rsidRPr="003C1BF7">
              <w:rPr>
                <w:sz w:val="28"/>
                <w:szCs w:val="32"/>
                <w:lang w:val="pt-PT"/>
              </w:rPr>
              <w:br/>
            </w:r>
            <w:r w:rsidRPr="003C1BF7">
              <w:rPr>
                <w:sz w:val="28"/>
                <w:szCs w:val="32"/>
                <w:lang w:val="pt-PT"/>
              </w:rPr>
              <w:br/>
              <w:t>4. Medidas de Segurança:</w:t>
            </w:r>
            <w:r w:rsidRPr="003C1BF7">
              <w:rPr>
                <w:sz w:val="28"/>
                <w:szCs w:val="32"/>
                <w:lang w:val="pt-PT"/>
              </w:rPr>
              <w:br/>
            </w:r>
            <w:r w:rsidRPr="003C1BF7">
              <w:rPr>
                <w:sz w:val="28"/>
                <w:szCs w:val="32"/>
                <w:lang w:val="pt-PT"/>
              </w:rPr>
              <w:lastRenderedPageBreak/>
              <w:t>a) Internamento;</w:t>
            </w:r>
            <w:r w:rsidRPr="003C1BF7">
              <w:rPr>
                <w:sz w:val="28"/>
                <w:szCs w:val="32"/>
                <w:lang w:val="pt-PT"/>
              </w:rPr>
              <w:br/>
              <w:t>b) Suspensão da execução do internamento;</w:t>
            </w:r>
            <w:r w:rsidRPr="003C1BF7">
              <w:rPr>
                <w:sz w:val="28"/>
                <w:szCs w:val="32"/>
                <w:lang w:val="pt-PT"/>
              </w:rPr>
              <w:br/>
              <w:t xml:space="preserve">c) Interdição de </w:t>
            </w:r>
            <w:proofErr w:type="spellStart"/>
            <w:r w:rsidRPr="003C1BF7">
              <w:rPr>
                <w:sz w:val="28"/>
                <w:szCs w:val="32"/>
                <w:lang w:val="pt-PT"/>
              </w:rPr>
              <w:t>actividades</w:t>
            </w:r>
            <w:proofErr w:type="spellEnd"/>
            <w:r w:rsidRPr="003C1BF7">
              <w:rPr>
                <w:sz w:val="28"/>
                <w:szCs w:val="32"/>
                <w:lang w:val="pt-PT"/>
              </w:rPr>
              <w:t>;</w:t>
            </w:r>
            <w:r w:rsidRPr="003C1BF7">
              <w:rPr>
                <w:sz w:val="28"/>
                <w:szCs w:val="32"/>
                <w:lang w:val="pt-PT"/>
              </w:rPr>
              <w:br/>
              <w:t>d) Cassação da licença de condução de veículos motorizados;</w:t>
            </w:r>
            <w:r w:rsidRPr="003C1BF7">
              <w:rPr>
                <w:sz w:val="28"/>
                <w:szCs w:val="32"/>
                <w:lang w:val="pt-PT"/>
              </w:rPr>
              <w:br/>
              <w:t>e) Interdição da concessão de licença de condução de veículos motorizados;</w:t>
            </w:r>
            <w:r w:rsidRPr="003C1BF7">
              <w:rPr>
                <w:sz w:val="28"/>
                <w:szCs w:val="32"/>
                <w:lang w:val="pt-PT"/>
              </w:rPr>
              <w:br/>
              <w:t>f) Cassação de licença de porte de arma;</w:t>
            </w:r>
            <w:r w:rsidRPr="003C1BF7">
              <w:rPr>
                <w:sz w:val="28"/>
                <w:szCs w:val="32"/>
                <w:lang w:val="pt-PT"/>
              </w:rPr>
              <w:br/>
              <w:t>g) Interdição de concessão de licença de porte de arma.</w:t>
            </w:r>
          </w:p>
        </w:tc>
      </w:tr>
      <w:tr w:rsidR="003C1BF7" w:rsidRPr="003C1BF7" w14:paraId="3D77448C"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90895B1" w14:textId="77777777" w:rsidR="003C1BF7" w:rsidRPr="003C1BF7" w:rsidRDefault="003C1BF7" w:rsidP="003C1BF7">
            <w:pPr>
              <w:rPr>
                <w:sz w:val="28"/>
                <w:szCs w:val="32"/>
                <w:lang w:val="pt-PT"/>
              </w:rPr>
            </w:pPr>
            <w:r w:rsidRPr="003C1BF7">
              <w:rPr>
                <w:b/>
                <w:bCs/>
                <w:sz w:val="28"/>
                <w:szCs w:val="32"/>
                <w:lang w:val="pt-PT"/>
              </w:rPr>
              <w:lastRenderedPageBreak/>
              <w:t>ARTIGO 40.º Finalidades das penas e das medidas de segurança</w:t>
            </w:r>
          </w:p>
          <w:p w14:paraId="39639C7D" w14:textId="77777777" w:rsidR="003C1BF7" w:rsidRPr="003C1BF7" w:rsidRDefault="003C1BF7" w:rsidP="003C1BF7">
            <w:pPr>
              <w:rPr>
                <w:sz w:val="28"/>
                <w:szCs w:val="32"/>
                <w:lang w:val="pt-PT"/>
              </w:rPr>
            </w:pPr>
            <w:r w:rsidRPr="003C1BF7">
              <w:rPr>
                <w:sz w:val="28"/>
                <w:szCs w:val="32"/>
                <w:lang w:val="pt-PT"/>
              </w:rPr>
              <w:t xml:space="preserve">1. A aplicação de penas e de medidas de segurança visa a </w:t>
            </w:r>
            <w:proofErr w:type="spellStart"/>
            <w:r w:rsidRPr="003C1BF7">
              <w:rPr>
                <w:sz w:val="28"/>
                <w:szCs w:val="32"/>
                <w:lang w:val="pt-PT"/>
              </w:rPr>
              <w:t>protecção</w:t>
            </w:r>
            <w:proofErr w:type="spellEnd"/>
            <w:r w:rsidRPr="003C1BF7">
              <w:rPr>
                <w:sz w:val="28"/>
                <w:szCs w:val="32"/>
                <w:lang w:val="pt-PT"/>
              </w:rPr>
              <w:t xml:space="preserve"> de bens jurídicos essenciais à subsistência da comunidade e a reintegração do agente na sociedade.</w:t>
            </w:r>
            <w:r w:rsidRPr="003C1BF7">
              <w:rPr>
                <w:sz w:val="28"/>
                <w:szCs w:val="32"/>
                <w:lang w:val="pt-PT"/>
              </w:rPr>
              <w:br/>
              <w:t xml:space="preserve">2. A execução da pena de prisão deve orientar-se no sentido da reintegração do recluso na sociedade, preparando-o para conduzir a sua vida de modo socialmente </w:t>
            </w:r>
            <w:r w:rsidRPr="003C1BF7">
              <w:rPr>
                <w:sz w:val="28"/>
                <w:szCs w:val="32"/>
                <w:lang w:val="pt-PT"/>
              </w:rPr>
              <w:lastRenderedPageBreak/>
              <w:t>responsável, sem cometer crimes.</w:t>
            </w:r>
            <w:r w:rsidRPr="003C1BF7">
              <w:rPr>
                <w:sz w:val="28"/>
                <w:szCs w:val="32"/>
                <w:lang w:val="pt-PT"/>
              </w:rPr>
              <w:br/>
              <w:t>3. A execução da pena de prisão serve também a defesa da sociedade, prevenindo o cometimento de crimes.</w:t>
            </w:r>
            <w:r w:rsidRPr="003C1BF7">
              <w:rPr>
                <w:sz w:val="28"/>
                <w:szCs w:val="32"/>
                <w:lang w:val="pt-PT"/>
              </w:rPr>
              <w:br/>
              <w:t xml:space="preserve">4. Os condenados a quem sejam aplicadas pena ou medida de segurança privativas da liberdade mantêm a titularidade dos direitos fundamentais, salvas as limitações inerentes ao sentido da condenação e às exigências próprias da </w:t>
            </w:r>
            <w:proofErr w:type="spellStart"/>
            <w:r w:rsidRPr="003C1BF7">
              <w:rPr>
                <w:sz w:val="28"/>
                <w:szCs w:val="32"/>
                <w:lang w:val="pt-PT"/>
              </w:rPr>
              <w:t>respectiva</w:t>
            </w:r>
            <w:proofErr w:type="spellEnd"/>
            <w:r w:rsidRPr="003C1BF7">
              <w:rPr>
                <w:sz w:val="28"/>
                <w:szCs w:val="32"/>
                <w:lang w:val="pt-PT"/>
              </w:rPr>
              <w:t xml:space="preserve"> execução.</w:t>
            </w:r>
            <w:r w:rsidRPr="003C1BF7">
              <w:rPr>
                <w:sz w:val="28"/>
                <w:szCs w:val="32"/>
                <w:lang w:val="pt-PT"/>
              </w:rPr>
              <w:br/>
              <w:t>5. A execução da pena de prisão e da medida de segurança de internamento é regulada em legislação própria, na qual são fixados os deveres e os direitos dos condenados.</w:t>
            </w:r>
          </w:p>
        </w:tc>
      </w:tr>
      <w:tr w:rsidR="003C1BF7" w:rsidRPr="003C1BF7" w14:paraId="0D594AC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38D803C" w14:textId="77777777" w:rsidR="003C1BF7" w:rsidRPr="003C1BF7" w:rsidRDefault="003C1BF7" w:rsidP="003C1BF7">
            <w:pPr>
              <w:rPr>
                <w:sz w:val="28"/>
                <w:szCs w:val="32"/>
                <w:lang w:val="pt-PT"/>
              </w:rPr>
            </w:pPr>
            <w:r w:rsidRPr="003C1BF7">
              <w:rPr>
                <w:b/>
                <w:bCs/>
                <w:sz w:val="28"/>
                <w:szCs w:val="32"/>
                <w:lang w:val="pt-PT"/>
              </w:rPr>
              <w:lastRenderedPageBreak/>
              <w:t>ARTIGO 41.º Regras gerais</w:t>
            </w:r>
          </w:p>
          <w:p w14:paraId="067D3B51" w14:textId="77777777" w:rsidR="003C1BF7" w:rsidRPr="003C1BF7" w:rsidRDefault="003C1BF7" w:rsidP="003C1BF7">
            <w:pPr>
              <w:rPr>
                <w:sz w:val="28"/>
                <w:szCs w:val="32"/>
              </w:rPr>
            </w:pPr>
            <w:r w:rsidRPr="003C1BF7">
              <w:rPr>
                <w:sz w:val="28"/>
                <w:szCs w:val="32"/>
                <w:lang w:val="pt-PT"/>
              </w:rPr>
              <w:t>1. Não pode haver pena de morte nem penas ou medidas de segurança privativas da liberdade com carácter perpétuo ou de duração ilimitada ou indefinida.</w:t>
            </w:r>
            <w:r w:rsidRPr="003C1BF7">
              <w:rPr>
                <w:sz w:val="28"/>
                <w:szCs w:val="32"/>
                <w:lang w:val="pt-PT"/>
              </w:rPr>
              <w:br/>
            </w:r>
            <w:r w:rsidRPr="003C1BF7">
              <w:rPr>
                <w:sz w:val="28"/>
                <w:szCs w:val="32"/>
                <w:lang w:val="pt-PT"/>
              </w:rPr>
              <w:lastRenderedPageBreak/>
              <w:t>2. A aplicação de penas ou medidas de segurança não pode, em caso algum, servir para submeter o condenado a tortura ou tratamentos cruéis, degradantes ou desumanos.</w:t>
            </w:r>
            <w:r w:rsidRPr="003C1BF7">
              <w:rPr>
                <w:sz w:val="28"/>
                <w:szCs w:val="32"/>
                <w:lang w:val="pt-PT"/>
              </w:rPr>
              <w:br/>
            </w:r>
            <w:r w:rsidRPr="003C1BF7">
              <w:rPr>
                <w:sz w:val="28"/>
                <w:szCs w:val="32"/>
              </w:rPr>
              <w:t xml:space="preserve">3. As </w:t>
            </w:r>
            <w:proofErr w:type="spellStart"/>
            <w:r w:rsidRPr="003C1BF7">
              <w:rPr>
                <w:sz w:val="28"/>
                <w:szCs w:val="32"/>
              </w:rPr>
              <w:t>penas</w:t>
            </w:r>
            <w:proofErr w:type="spellEnd"/>
            <w:r w:rsidRPr="003C1BF7">
              <w:rPr>
                <w:sz w:val="28"/>
                <w:szCs w:val="32"/>
              </w:rPr>
              <w:t xml:space="preserve"> </w:t>
            </w:r>
            <w:proofErr w:type="spellStart"/>
            <w:r w:rsidRPr="003C1BF7">
              <w:rPr>
                <w:sz w:val="28"/>
                <w:szCs w:val="32"/>
              </w:rPr>
              <w:t>são</w:t>
            </w:r>
            <w:proofErr w:type="spellEnd"/>
            <w:r w:rsidRPr="003C1BF7">
              <w:rPr>
                <w:sz w:val="28"/>
                <w:szCs w:val="32"/>
              </w:rPr>
              <w:t xml:space="preserve"> </w:t>
            </w:r>
            <w:proofErr w:type="spellStart"/>
            <w:r w:rsidRPr="003C1BF7">
              <w:rPr>
                <w:sz w:val="28"/>
                <w:szCs w:val="32"/>
              </w:rPr>
              <w:t>insusceptíveis</w:t>
            </w:r>
            <w:proofErr w:type="spellEnd"/>
            <w:r w:rsidRPr="003C1BF7">
              <w:rPr>
                <w:sz w:val="28"/>
                <w:szCs w:val="32"/>
              </w:rPr>
              <w:t xml:space="preserve"> de </w:t>
            </w:r>
            <w:proofErr w:type="spellStart"/>
            <w:r w:rsidRPr="003C1BF7">
              <w:rPr>
                <w:sz w:val="28"/>
                <w:szCs w:val="32"/>
              </w:rPr>
              <w:t>transmissão</w:t>
            </w:r>
            <w:proofErr w:type="spellEnd"/>
            <w:r w:rsidRPr="003C1BF7">
              <w:rPr>
                <w:sz w:val="28"/>
                <w:szCs w:val="32"/>
              </w:rPr>
              <w:t>.</w:t>
            </w:r>
          </w:p>
        </w:tc>
      </w:tr>
      <w:tr w:rsidR="003C1BF7" w:rsidRPr="003C1BF7" w14:paraId="1F4D6E4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596582F" w14:textId="77777777" w:rsidR="003C1BF7" w:rsidRPr="003C1BF7" w:rsidRDefault="003C1BF7" w:rsidP="003C1BF7">
            <w:pPr>
              <w:rPr>
                <w:sz w:val="28"/>
                <w:szCs w:val="32"/>
                <w:lang w:val="pt-PT"/>
              </w:rPr>
            </w:pPr>
            <w:r w:rsidRPr="003C1BF7">
              <w:rPr>
                <w:b/>
                <w:bCs/>
                <w:sz w:val="28"/>
                <w:szCs w:val="32"/>
                <w:lang w:val="pt-PT"/>
              </w:rPr>
              <w:lastRenderedPageBreak/>
              <w:t>ARTIGO 42.º Pressupostos e limites das penas e das medidas de segurança</w:t>
            </w:r>
          </w:p>
          <w:p w14:paraId="63C1DD23" w14:textId="77777777" w:rsidR="003C1BF7" w:rsidRPr="003C1BF7" w:rsidRDefault="003C1BF7" w:rsidP="003C1BF7">
            <w:pPr>
              <w:rPr>
                <w:sz w:val="28"/>
                <w:szCs w:val="32"/>
                <w:lang w:val="pt-PT"/>
              </w:rPr>
            </w:pPr>
            <w:r w:rsidRPr="003C1BF7">
              <w:rPr>
                <w:sz w:val="28"/>
                <w:szCs w:val="32"/>
                <w:lang w:val="pt-PT"/>
              </w:rPr>
              <w:t xml:space="preserve">1. A culpa é </w:t>
            </w:r>
            <w:proofErr w:type="gramStart"/>
            <w:r w:rsidRPr="003C1BF7">
              <w:rPr>
                <w:sz w:val="28"/>
                <w:szCs w:val="32"/>
                <w:lang w:val="pt-PT"/>
              </w:rPr>
              <w:t>pressuposto</w:t>
            </w:r>
            <w:proofErr w:type="gramEnd"/>
            <w:r w:rsidRPr="003C1BF7">
              <w:rPr>
                <w:sz w:val="28"/>
                <w:szCs w:val="32"/>
                <w:lang w:val="pt-PT"/>
              </w:rPr>
              <w:t xml:space="preserve"> irrenunciável de aplicação de qualquer pena.</w:t>
            </w:r>
            <w:r w:rsidRPr="003C1BF7">
              <w:rPr>
                <w:sz w:val="28"/>
                <w:szCs w:val="32"/>
                <w:lang w:val="pt-PT"/>
              </w:rPr>
              <w:br/>
              <w:t>2. Em caso algum a pena pode ultrapassar a medida da culpa.</w:t>
            </w:r>
            <w:r w:rsidRPr="003C1BF7">
              <w:rPr>
                <w:sz w:val="28"/>
                <w:szCs w:val="32"/>
                <w:lang w:val="pt-PT"/>
              </w:rPr>
              <w:br/>
              <w:t xml:space="preserve">3. A perigosidade criminal é </w:t>
            </w:r>
            <w:proofErr w:type="gramStart"/>
            <w:r w:rsidRPr="003C1BF7">
              <w:rPr>
                <w:sz w:val="28"/>
                <w:szCs w:val="32"/>
                <w:lang w:val="pt-PT"/>
              </w:rPr>
              <w:t>pressuposto</w:t>
            </w:r>
            <w:proofErr w:type="gramEnd"/>
            <w:r w:rsidRPr="003C1BF7">
              <w:rPr>
                <w:sz w:val="28"/>
                <w:szCs w:val="32"/>
                <w:lang w:val="pt-PT"/>
              </w:rPr>
              <w:t xml:space="preserve"> irrenunciável da aplicação de qualquer medida de segurança.</w:t>
            </w:r>
            <w:r w:rsidRPr="003C1BF7">
              <w:rPr>
                <w:sz w:val="28"/>
                <w:szCs w:val="32"/>
                <w:lang w:val="pt-PT"/>
              </w:rPr>
              <w:br/>
              <w:t>4. A medida de segurança só pode ser aplicada se for proporcional à gravidade do facto e à perigosidade do agente.</w:t>
            </w:r>
          </w:p>
        </w:tc>
      </w:tr>
      <w:tr w:rsidR="003C1BF7" w:rsidRPr="003C1BF7" w14:paraId="279E55EC"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88D0045" w14:textId="77777777" w:rsidR="003C1BF7" w:rsidRPr="003C1BF7" w:rsidRDefault="003C1BF7" w:rsidP="003C1BF7">
            <w:pPr>
              <w:rPr>
                <w:sz w:val="28"/>
                <w:szCs w:val="32"/>
                <w:lang w:val="pt-PT"/>
              </w:rPr>
            </w:pPr>
            <w:r w:rsidRPr="003C1BF7">
              <w:rPr>
                <w:b/>
                <w:bCs/>
                <w:sz w:val="28"/>
                <w:szCs w:val="32"/>
                <w:lang w:val="pt-PT"/>
              </w:rPr>
              <w:t xml:space="preserve">ARTIGO 43.º Penas aplicáveis às pessoas </w:t>
            </w:r>
            <w:proofErr w:type="spellStart"/>
            <w:r w:rsidRPr="003C1BF7">
              <w:rPr>
                <w:b/>
                <w:bCs/>
                <w:sz w:val="28"/>
                <w:szCs w:val="32"/>
                <w:lang w:val="pt-PT"/>
              </w:rPr>
              <w:t>colectivas</w:t>
            </w:r>
            <w:proofErr w:type="spellEnd"/>
          </w:p>
          <w:p w14:paraId="54504CC7" w14:textId="77777777" w:rsidR="003C1BF7" w:rsidRPr="003C1BF7" w:rsidRDefault="003C1BF7" w:rsidP="003C1BF7">
            <w:pPr>
              <w:rPr>
                <w:sz w:val="28"/>
                <w:szCs w:val="32"/>
                <w:lang w:val="pt-PT"/>
              </w:rPr>
            </w:pPr>
            <w:r w:rsidRPr="003C1BF7">
              <w:rPr>
                <w:sz w:val="28"/>
                <w:szCs w:val="32"/>
                <w:lang w:val="pt-PT"/>
              </w:rPr>
              <w:t xml:space="preserve">1. São aplicáveis às pessoas </w:t>
            </w:r>
            <w:proofErr w:type="spellStart"/>
            <w:r w:rsidRPr="003C1BF7">
              <w:rPr>
                <w:sz w:val="28"/>
                <w:szCs w:val="32"/>
                <w:lang w:val="pt-PT"/>
              </w:rPr>
              <w:t>colectivas</w:t>
            </w:r>
            <w:proofErr w:type="spellEnd"/>
            <w:r w:rsidRPr="003C1BF7">
              <w:rPr>
                <w:sz w:val="28"/>
                <w:szCs w:val="32"/>
                <w:lang w:val="pt-PT"/>
              </w:rPr>
              <w:t xml:space="preserve"> e entidades equiparadas as penas de </w:t>
            </w:r>
            <w:r w:rsidRPr="003C1BF7">
              <w:rPr>
                <w:sz w:val="28"/>
                <w:szCs w:val="32"/>
                <w:lang w:val="pt-PT"/>
              </w:rPr>
              <w:lastRenderedPageBreak/>
              <w:t>admoestação, multa ou dissolução.</w:t>
            </w:r>
            <w:r w:rsidRPr="003C1BF7">
              <w:rPr>
                <w:sz w:val="28"/>
                <w:szCs w:val="32"/>
                <w:lang w:val="pt-PT"/>
              </w:rPr>
              <w:br/>
              <w:t>2. Pelos mesmos crimes podem ser aplicadas às pessoas </w:t>
            </w:r>
            <w:proofErr w:type="spellStart"/>
            <w:r w:rsidRPr="003C1BF7">
              <w:rPr>
                <w:sz w:val="28"/>
                <w:szCs w:val="32"/>
                <w:lang w:val="pt-PT"/>
              </w:rPr>
              <w:t>colectivas</w:t>
            </w:r>
            <w:proofErr w:type="spellEnd"/>
            <w:r w:rsidRPr="003C1BF7">
              <w:rPr>
                <w:sz w:val="28"/>
                <w:szCs w:val="32"/>
                <w:lang w:val="pt-PT"/>
              </w:rPr>
              <w:t xml:space="preserve"> e entidades equiparadas as seguintes penas acessórias:</w:t>
            </w:r>
            <w:r w:rsidRPr="003C1BF7">
              <w:rPr>
                <w:sz w:val="28"/>
                <w:szCs w:val="32"/>
                <w:lang w:val="pt-PT"/>
              </w:rPr>
              <w:br/>
            </w:r>
            <w:r w:rsidRPr="003C1BF7">
              <w:rPr>
                <w:sz w:val="28"/>
                <w:szCs w:val="32"/>
                <w:lang w:val="pt-PT"/>
              </w:rPr>
              <w:br/>
              <w:t>a) Publicidade da decisão condenatória transitada em julgado;</w:t>
            </w:r>
            <w:r w:rsidRPr="003C1BF7">
              <w:rPr>
                <w:sz w:val="28"/>
                <w:szCs w:val="32"/>
                <w:lang w:val="pt-PT"/>
              </w:rPr>
              <w:br/>
              <w:t>b) Caução de boa conduta;</w:t>
            </w:r>
            <w:r w:rsidRPr="003C1BF7">
              <w:rPr>
                <w:sz w:val="28"/>
                <w:szCs w:val="32"/>
                <w:lang w:val="pt-PT"/>
              </w:rPr>
              <w:br/>
              <w:t>c) Injunção judiciária;</w:t>
            </w:r>
            <w:r w:rsidRPr="003C1BF7">
              <w:rPr>
                <w:sz w:val="28"/>
                <w:szCs w:val="32"/>
                <w:lang w:val="pt-PT"/>
              </w:rPr>
              <w:br/>
              <w:t>d) Proibição de celebrar certos contratos ou de os celebrar com determinadas entidades;</w:t>
            </w:r>
            <w:r w:rsidRPr="003C1BF7">
              <w:rPr>
                <w:sz w:val="28"/>
                <w:szCs w:val="32"/>
                <w:lang w:val="pt-PT"/>
              </w:rPr>
              <w:br/>
              <w:t>e) Privação do direito a subsídios, subvenções ou incentivos;</w:t>
            </w:r>
            <w:r w:rsidRPr="003C1BF7">
              <w:rPr>
                <w:sz w:val="28"/>
                <w:szCs w:val="32"/>
                <w:lang w:val="pt-PT"/>
              </w:rPr>
              <w:br/>
              <w:t xml:space="preserve">f) Perda dos lucros ilícitos obtidos com a </w:t>
            </w:r>
            <w:proofErr w:type="spellStart"/>
            <w:r w:rsidRPr="003C1BF7">
              <w:rPr>
                <w:sz w:val="28"/>
                <w:szCs w:val="32"/>
                <w:lang w:val="pt-PT"/>
              </w:rPr>
              <w:t>actividade</w:t>
            </w:r>
            <w:proofErr w:type="spellEnd"/>
            <w:r w:rsidRPr="003C1BF7">
              <w:rPr>
                <w:sz w:val="28"/>
                <w:szCs w:val="32"/>
                <w:lang w:val="pt-PT"/>
              </w:rPr>
              <w:t> criminosa;</w:t>
            </w:r>
            <w:r w:rsidRPr="003C1BF7">
              <w:rPr>
                <w:sz w:val="28"/>
                <w:szCs w:val="32"/>
                <w:lang w:val="pt-PT"/>
              </w:rPr>
              <w:br/>
              <w:t>g) Perda dos bens adquiridos com os lucros ilícitos da </w:t>
            </w:r>
            <w:proofErr w:type="spellStart"/>
            <w:r w:rsidRPr="003C1BF7">
              <w:rPr>
                <w:sz w:val="28"/>
                <w:szCs w:val="32"/>
                <w:lang w:val="pt-PT"/>
              </w:rPr>
              <w:t>actividade</w:t>
            </w:r>
            <w:proofErr w:type="spellEnd"/>
            <w:r w:rsidRPr="003C1BF7">
              <w:rPr>
                <w:sz w:val="28"/>
                <w:szCs w:val="32"/>
                <w:lang w:val="pt-PT"/>
              </w:rPr>
              <w:t xml:space="preserve"> criminosa;</w:t>
            </w:r>
            <w:r w:rsidRPr="003C1BF7">
              <w:rPr>
                <w:sz w:val="28"/>
                <w:szCs w:val="32"/>
                <w:lang w:val="pt-PT"/>
              </w:rPr>
              <w:br/>
              <w:t xml:space="preserve">h) Interdição do exercício de </w:t>
            </w:r>
            <w:proofErr w:type="spellStart"/>
            <w:r w:rsidRPr="003C1BF7">
              <w:rPr>
                <w:sz w:val="28"/>
                <w:szCs w:val="32"/>
                <w:lang w:val="pt-PT"/>
              </w:rPr>
              <w:t>actividade</w:t>
            </w:r>
            <w:proofErr w:type="spellEnd"/>
            <w:r w:rsidRPr="003C1BF7">
              <w:rPr>
                <w:sz w:val="28"/>
                <w:szCs w:val="32"/>
                <w:lang w:val="pt-PT"/>
              </w:rPr>
              <w:t>;</w:t>
            </w:r>
            <w:r w:rsidRPr="003C1BF7">
              <w:rPr>
                <w:sz w:val="28"/>
                <w:szCs w:val="32"/>
                <w:lang w:val="pt-PT"/>
              </w:rPr>
              <w:br/>
            </w:r>
            <w:r w:rsidRPr="003C1BF7">
              <w:rPr>
                <w:sz w:val="28"/>
                <w:szCs w:val="32"/>
                <w:lang w:val="pt-PT"/>
              </w:rPr>
              <w:lastRenderedPageBreak/>
              <w:t>i) Encerramento de estabelecimento.</w:t>
            </w:r>
            <w:r w:rsidRPr="003C1BF7">
              <w:rPr>
                <w:sz w:val="28"/>
                <w:szCs w:val="32"/>
                <w:lang w:val="pt-PT"/>
              </w:rPr>
              <w:br/>
            </w:r>
            <w:r w:rsidRPr="003C1BF7">
              <w:rPr>
                <w:sz w:val="28"/>
                <w:szCs w:val="32"/>
                <w:lang w:val="pt-PT"/>
              </w:rPr>
              <w:br/>
              <w:t>3. As penas acessórias previstas no n.º 2 podem ser aplicadas cumulativamente.</w:t>
            </w:r>
            <w:r w:rsidRPr="003C1BF7">
              <w:rPr>
                <w:sz w:val="28"/>
                <w:szCs w:val="32"/>
                <w:lang w:val="pt-PT"/>
              </w:rPr>
              <w:br/>
              <w:t xml:space="preserve">4. As penas aplicáveis a entes </w:t>
            </w:r>
            <w:proofErr w:type="spellStart"/>
            <w:r w:rsidRPr="003C1BF7">
              <w:rPr>
                <w:sz w:val="28"/>
                <w:szCs w:val="32"/>
                <w:lang w:val="pt-PT"/>
              </w:rPr>
              <w:t>colectivos</w:t>
            </w:r>
            <w:proofErr w:type="spellEnd"/>
            <w:r w:rsidRPr="003C1BF7">
              <w:rPr>
                <w:sz w:val="28"/>
                <w:szCs w:val="32"/>
                <w:lang w:val="pt-PT"/>
              </w:rPr>
              <w:t xml:space="preserve"> devem ser definidas tendo em conta a sua natureza jurídica, as suas especificidades, o tipo de </w:t>
            </w:r>
            <w:proofErr w:type="spellStart"/>
            <w:r w:rsidRPr="003C1BF7">
              <w:rPr>
                <w:sz w:val="28"/>
                <w:szCs w:val="32"/>
                <w:lang w:val="pt-PT"/>
              </w:rPr>
              <w:t>actividade</w:t>
            </w:r>
            <w:proofErr w:type="spellEnd"/>
            <w:r w:rsidRPr="003C1BF7">
              <w:rPr>
                <w:sz w:val="28"/>
                <w:szCs w:val="32"/>
                <w:lang w:val="pt-PT"/>
              </w:rPr>
              <w:t xml:space="preserve"> que desenvolvem e a sua dimensão económica e social.</w:t>
            </w:r>
          </w:p>
        </w:tc>
      </w:tr>
      <w:tr w:rsidR="003C1BF7" w:rsidRPr="003C1BF7" w14:paraId="0A566574"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0052FA3B" w14:textId="77777777" w:rsidR="003C1BF7" w:rsidRPr="003C1BF7" w:rsidRDefault="003C1BF7" w:rsidP="003C1BF7">
            <w:pPr>
              <w:rPr>
                <w:sz w:val="28"/>
                <w:szCs w:val="32"/>
                <w:lang w:val="pt-PT"/>
              </w:rPr>
            </w:pPr>
            <w:r w:rsidRPr="003C1BF7">
              <w:rPr>
                <w:b/>
                <w:bCs/>
                <w:sz w:val="28"/>
                <w:szCs w:val="32"/>
                <w:lang w:val="pt-PT"/>
              </w:rPr>
              <w:lastRenderedPageBreak/>
              <w:t>CAPÍTULO II Penas Principais e de Substituição</w:t>
            </w:r>
          </w:p>
        </w:tc>
      </w:tr>
      <w:tr w:rsidR="003C1BF7" w:rsidRPr="003C1BF7" w14:paraId="306DBAB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F7ED993" w14:textId="77777777" w:rsidR="003C1BF7" w:rsidRPr="003C1BF7" w:rsidRDefault="003C1BF7" w:rsidP="003C1BF7">
            <w:pPr>
              <w:rPr>
                <w:sz w:val="28"/>
                <w:szCs w:val="32"/>
                <w:lang w:val="pt-PT"/>
              </w:rPr>
            </w:pPr>
            <w:r w:rsidRPr="003C1BF7">
              <w:rPr>
                <w:b/>
                <w:bCs/>
                <w:sz w:val="28"/>
                <w:szCs w:val="32"/>
                <w:lang w:val="pt-PT"/>
              </w:rPr>
              <w:t>SECÇÃO I Penas de Prisão e de Multa</w:t>
            </w:r>
          </w:p>
        </w:tc>
      </w:tr>
      <w:tr w:rsidR="003C1BF7" w:rsidRPr="003C1BF7" w14:paraId="1F0E4A3A"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CA15675" w14:textId="77777777" w:rsidR="003C1BF7" w:rsidRPr="003C1BF7" w:rsidRDefault="003C1BF7" w:rsidP="003C1BF7">
            <w:pPr>
              <w:rPr>
                <w:sz w:val="28"/>
                <w:szCs w:val="32"/>
                <w:lang w:val="pt-PT"/>
              </w:rPr>
            </w:pPr>
            <w:r w:rsidRPr="003C1BF7">
              <w:rPr>
                <w:b/>
                <w:bCs/>
                <w:sz w:val="28"/>
                <w:szCs w:val="32"/>
                <w:lang w:val="pt-PT"/>
              </w:rPr>
              <w:t>ARTIGO 44.º Duração da pena de prisão</w:t>
            </w:r>
          </w:p>
          <w:p w14:paraId="547EC9BD" w14:textId="77777777" w:rsidR="003C1BF7" w:rsidRPr="003C1BF7" w:rsidRDefault="003C1BF7" w:rsidP="003C1BF7">
            <w:pPr>
              <w:rPr>
                <w:sz w:val="28"/>
                <w:szCs w:val="32"/>
                <w:lang w:val="pt-PT"/>
              </w:rPr>
            </w:pPr>
            <w:r w:rsidRPr="003C1BF7">
              <w:rPr>
                <w:sz w:val="28"/>
                <w:szCs w:val="32"/>
                <w:lang w:val="pt-PT"/>
              </w:rPr>
              <w:t>1. A pena de prisão tem, em regra, a duração mínima de 3 meses e a duração máxima de 25 anos.</w:t>
            </w:r>
            <w:r w:rsidRPr="003C1BF7">
              <w:rPr>
                <w:sz w:val="28"/>
                <w:szCs w:val="32"/>
                <w:lang w:val="pt-PT"/>
              </w:rPr>
              <w:br/>
              <w:t xml:space="preserve">2. Em caso algum, ainda que por efeito de reincidência, de concurso de crimes ou </w:t>
            </w:r>
            <w:r w:rsidRPr="003C1BF7">
              <w:rPr>
                <w:sz w:val="28"/>
                <w:szCs w:val="32"/>
                <w:lang w:val="pt-PT"/>
              </w:rPr>
              <w:lastRenderedPageBreak/>
              <w:t>de prorrogação da pena, pode esta exceder o limite máximo de 35 anos.</w:t>
            </w:r>
            <w:r w:rsidRPr="003C1BF7">
              <w:rPr>
                <w:sz w:val="28"/>
                <w:szCs w:val="32"/>
                <w:lang w:val="pt-PT"/>
              </w:rPr>
              <w:br/>
              <w:t>3. A contagem dos prazos da pena de prisão é feita segundo os critérios estabelecidos na lei processual penal e, na sua falta, na Lei Civil.</w:t>
            </w:r>
          </w:p>
        </w:tc>
      </w:tr>
      <w:tr w:rsidR="003C1BF7" w:rsidRPr="003C1BF7" w14:paraId="14FF9605"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2426280" w14:textId="77777777" w:rsidR="003C1BF7" w:rsidRPr="003C1BF7" w:rsidRDefault="003C1BF7" w:rsidP="003C1BF7">
            <w:pPr>
              <w:rPr>
                <w:sz w:val="28"/>
                <w:szCs w:val="32"/>
                <w:lang w:val="pt-PT"/>
              </w:rPr>
            </w:pPr>
            <w:r w:rsidRPr="003C1BF7">
              <w:rPr>
                <w:b/>
                <w:bCs/>
                <w:sz w:val="28"/>
                <w:szCs w:val="32"/>
                <w:lang w:val="pt-PT"/>
              </w:rPr>
              <w:lastRenderedPageBreak/>
              <w:t>ARTIGO 45.º Substituição da prisão por multa</w:t>
            </w:r>
          </w:p>
          <w:p w14:paraId="47C96A4B" w14:textId="77777777" w:rsidR="003C1BF7" w:rsidRPr="003C1BF7" w:rsidRDefault="003C1BF7" w:rsidP="003C1BF7">
            <w:pPr>
              <w:rPr>
                <w:sz w:val="28"/>
                <w:szCs w:val="32"/>
                <w:lang w:val="pt-PT"/>
              </w:rPr>
            </w:pPr>
            <w:r w:rsidRPr="003C1BF7">
              <w:rPr>
                <w:sz w:val="28"/>
                <w:szCs w:val="32"/>
                <w:lang w:val="pt-PT"/>
              </w:rPr>
              <w:t xml:space="preserve">1. A prisão aplicada em medida não superior a 6 meses é substituída por igual número de dias de multa ou por outra pena não privativa da liberdade aplicável, </w:t>
            </w:r>
            <w:proofErr w:type="spellStart"/>
            <w:r w:rsidRPr="003C1BF7">
              <w:rPr>
                <w:sz w:val="28"/>
                <w:szCs w:val="32"/>
                <w:lang w:val="pt-PT"/>
              </w:rPr>
              <w:t>excepto</w:t>
            </w:r>
            <w:proofErr w:type="spellEnd"/>
            <w:r w:rsidRPr="003C1BF7">
              <w:rPr>
                <w:sz w:val="28"/>
                <w:szCs w:val="32"/>
                <w:lang w:val="pt-PT"/>
              </w:rPr>
              <w:t xml:space="preserve"> se a execução da prisão for exigida pela necessidade de prevenir o cometimento de futuros crimes, sendo correspondentemente</w:t>
            </w:r>
            <w:r w:rsidRPr="003C1BF7">
              <w:rPr>
                <w:sz w:val="28"/>
                <w:szCs w:val="32"/>
                <w:lang w:val="pt-PT"/>
              </w:rPr>
              <w:br/>
              <w:t>aplicável o disposto no artigo 47.º.</w:t>
            </w:r>
            <w:r w:rsidRPr="003C1BF7">
              <w:rPr>
                <w:sz w:val="28"/>
                <w:szCs w:val="32"/>
                <w:lang w:val="pt-PT"/>
              </w:rPr>
              <w:br/>
              <w:t>2. Se a multa não for paga, o condenado cumpre a pena de prisão aplicada na sentença sendo correspondentemente aplicável o disposto no n.º 3 do artigo 49.º</w:t>
            </w:r>
          </w:p>
        </w:tc>
      </w:tr>
      <w:tr w:rsidR="003C1BF7" w:rsidRPr="003C1BF7" w14:paraId="5B1E8D26"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C2AEEF9" w14:textId="77777777" w:rsidR="003C1BF7" w:rsidRPr="003C1BF7" w:rsidRDefault="003C1BF7" w:rsidP="003C1BF7">
            <w:pPr>
              <w:rPr>
                <w:sz w:val="28"/>
                <w:szCs w:val="32"/>
                <w:lang w:val="pt-PT"/>
              </w:rPr>
            </w:pPr>
            <w:r w:rsidRPr="003C1BF7">
              <w:rPr>
                <w:b/>
                <w:bCs/>
                <w:sz w:val="28"/>
                <w:szCs w:val="32"/>
                <w:lang w:val="pt-PT"/>
              </w:rPr>
              <w:t>ARTIGO 46.º Prisão em fins-de-semana</w:t>
            </w:r>
          </w:p>
          <w:p w14:paraId="061E7FEE" w14:textId="77777777" w:rsidR="003C1BF7" w:rsidRPr="003C1BF7" w:rsidRDefault="003C1BF7" w:rsidP="003C1BF7">
            <w:pPr>
              <w:rPr>
                <w:sz w:val="28"/>
                <w:szCs w:val="32"/>
                <w:lang w:val="pt-PT"/>
              </w:rPr>
            </w:pPr>
            <w:r w:rsidRPr="003C1BF7">
              <w:rPr>
                <w:sz w:val="28"/>
                <w:szCs w:val="32"/>
                <w:lang w:val="pt-PT"/>
              </w:rPr>
              <w:t xml:space="preserve">1. O Tribunal pode, em caso de prisão aplicada em medida não superior a 5 meses, </w:t>
            </w:r>
            <w:r w:rsidRPr="003C1BF7">
              <w:rPr>
                <w:sz w:val="28"/>
                <w:szCs w:val="32"/>
                <w:lang w:val="pt-PT"/>
              </w:rPr>
              <w:lastRenderedPageBreak/>
              <w:t>que não tenha sido substituída por multa, nos termos do artigo anterior, determinar, com a anuência do condenado, que a pena seja cumprida em períodos de fim-de-semana, sempre que entender que esta</w:t>
            </w:r>
            <w:r w:rsidRPr="003C1BF7">
              <w:rPr>
                <w:sz w:val="28"/>
                <w:szCs w:val="32"/>
                <w:lang w:val="pt-PT"/>
              </w:rPr>
              <w:br/>
              <w:t>forma de cumprimento realiza de forma adequada os fins da punição.</w:t>
            </w:r>
            <w:r w:rsidRPr="003C1BF7">
              <w:rPr>
                <w:sz w:val="28"/>
                <w:szCs w:val="32"/>
                <w:lang w:val="pt-PT"/>
              </w:rPr>
              <w:br/>
              <w:t>2. Cada período de fim-de-semana, com a duração mínima de 36 horas e a duração máxima de 48 horas, equivale ao cumprimento de 5 dias da pena de prisão aplicada.</w:t>
            </w:r>
            <w:r w:rsidRPr="003C1BF7">
              <w:rPr>
                <w:sz w:val="28"/>
                <w:szCs w:val="32"/>
                <w:lang w:val="pt-PT"/>
              </w:rPr>
              <w:br/>
              <w:t>3. A prisão em fins-de-semana é cumprida no estabelecimento prisional mais próximo do domicílio do condenado ou, com o acordo deste, em qualquer outro estabelecimento, policial ou de outra natureza.</w:t>
            </w:r>
            <w:r w:rsidRPr="003C1BF7">
              <w:rPr>
                <w:sz w:val="28"/>
                <w:szCs w:val="32"/>
                <w:lang w:val="pt-PT"/>
              </w:rPr>
              <w:br/>
              <w:t xml:space="preserve">4. Se o condenado não comparecer no estabelecimento referido no número anterior para cumprir a pena, sem justificação aceite pelo Tribunal ou dele se ausentar sem autorização do Tribunal o regime de prisão em fins--de-semana </w:t>
            </w:r>
            <w:r w:rsidRPr="003C1BF7">
              <w:rPr>
                <w:sz w:val="28"/>
                <w:szCs w:val="32"/>
                <w:lang w:val="pt-PT"/>
              </w:rPr>
              <w:lastRenderedPageBreak/>
              <w:t>pode ser revogado, passando o condenado a cumprir a pena em regime de prisão contínua.</w:t>
            </w:r>
            <w:r w:rsidRPr="003C1BF7">
              <w:rPr>
                <w:sz w:val="28"/>
                <w:szCs w:val="32"/>
                <w:lang w:val="pt-PT"/>
              </w:rPr>
              <w:br/>
              <w:t>5. Se o regime de prisão em fins-de-semana for revogado são descontados na pena aplicada todos os períodos já cumpridos, à razão de 3 dias de prisão por cada fim-de-semana.</w:t>
            </w:r>
          </w:p>
        </w:tc>
      </w:tr>
      <w:tr w:rsidR="003C1BF7" w:rsidRPr="003C1BF7" w14:paraId="11E85157"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E19D3C8" w14:textId="77777777" w:rsidR="003C1BF7" w:rsidRPr="003C1BF7" w:rsidRDefault="003C1BF7" w:rsidP="003C1BF7">
            <w:pPr>
              <w:rPr>
                <w:sz w:val="28"/>
                <w:szCs w:val="32"/>
                <w:lang w:val="pt-PT"/>
              </w:rPr>
            </w:pPr>
            <w:r w:rsidRPr="003C1BF7">
              <w:rPr>
                <w:b/>
                <w:bCs/>
                <w:sz w:val="28"/>
                <w:szCs w:val="32"/>
                <w:lang w:val="pt-PT"/>
              </w:rPr>
              <w:lastRenderedPageBreak/>
              <w:t>ARTIGO 47.º Pena de multa</w:t>
            </w:r>
          </w:p>
          <w:p w14:paraId="7FDE657C" w14:textId="77777777" w:rsidR="003C1BF7" w:rsidRPr="003C1BF7" w:rsidRDefault="003C1BF7" w:rsidP="003C1BF7">
            <w:pPr>
              <w:rPr>
                <w:sz w:val="28"/>
                <w:szCs w:val="32"/>
                <w:lang w:val="pt-PT"/>
              </w:rPr>
            </w:pPr>
            <w:r w:rsidRPr="003C1BF7">
              <w:rPr>
                <w:sz w:val="28"/>
                <w:szCs w:val="32"/>
                <w:lang w:val="pt-PT"/>
              </w:rPr>
              <w:t>1. A pena de multa é fixada em dias, de acordo com os critérios estabelecidos no n.º 1 do artigo 70.º, sendo, em regra, o limite mínimo de 10 dias e o máximo de 360.</w:t>
            </w:r>
            <w:r w:rsidRPr="003C1BF7">
              <w:rPr>
                <w:sz w:val="28"/>
                <w:szCs w:val="32"/>
                <w:lang w:val="pt-PT"/>
              </w:rPr>
              <w:br/>
              <w:t>2. Cada dia de multa corresponde a uma quantia entre «75 Unidades de Referência Processual e 750 Unidades de Referência Processual, que o Tribunal fixa em função da situação económica e financeira do condenado e dos seus encargos pessoais.</w:t>
            </w:r>
            <w:r w:rsidRPr="003C1BF7">
              <w:rPr>
                <w:sz w:val="28"/>
                <w:szCs w:val="32"/>
                <w:lang w:val="pt-PT"/>
              </w:rPr>
              <w:br/>
            </w:r>
            <w:r w:rsidRPr="003C1BF7">
              <w:rPr>
                <w:sz w:val="28"/>
                <w:szCs w:val="32"/>
                <w:lang w:val="pt-PT"/>
              </w:rPr>
              <w:lastRenderedPageBreak/>
              <w:t>3. Sempre que a situação económica e financeira do condenado o justificar, o Tribunal pode autorizar o pagamento em prestações, não podendo a última ir além dos 2 anos subsequentes à data do trânsito em julgado da condenação.</w:t>
            </w:r>
            <w:r w:rsidRPr="003C1BF7">
              <w:rPr>
                <w:sz w:val="28"/>
                <w:szCs w:val="32"/>
                <w:lang w:val="pt-PT"/>
              </w:rPr>
              <w:br/>
              <w:t>4. Dentro dos limites referidos no número anterior e quando motivos supervenientes o justificarem, os prazos de pagamento inicialmente estabelecidos podem ser alterados.</w:t>
            </w:r>
            <w:r w:rsidRPr="003C1BF7">
              <w:rPr>
                <w:sz w:val="28"/>
                <w:szCs w:val="32"/>
                <w:lang w:val="pt-PT"/>
              </w:rPr>
              <w:br/>
              <w:t>5. A falta de pagamento de uma das prestações importa o vencimento de todas.</w:t>
            </w:r>
          </w:p>
        </w:tc>
      </w:tr>
      <w:tr w:rsidR="003C1BF7" w:rsidRPr="003C1BF7" w14:paraId="63BD62C0"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88543DC" w14:textId="77777777" w:rsidR="003C1BF7" w:rsidRPr="003C1BF7" w:rsidRDefault="003C1BF7" w:rsidP="003C1BF7">
            <w:pPr>
              <w:rPr>
                <w:sz w:val="28"/>
                <w:szCs w:val="32"/>
                <w:lang w:val="pt-PT"/>
              </w:rPr>
            </w:pPr>
            <w:r w:rsidRPr="003C1BF7">
              <w:rPr>
                <w:b/>
                <w:bCs/>
                <w:sz w:val="28"/>
                <w:szCs w:val="32"/>
                <w:lang w:val="pt-PT"/>
              </w:rPr>
              <w:lastRenderedPageBreak/>
              <w:t>ARTIGO 48.º Substituição da multa por trabalho</w:t>
            </w:r>
          </w:p>
          <w:p w14:paraId="4B890CD0" w14:textId="77777777" w:rsidR="003C1BF7" w:rsidRPr="003C1BF7" w:rsidRDefault="003C1BF7" w:rsidP="003C1BF7">
            <w:pPr>
              <w:rPr>
                <w:sz w:val="28"/>
                <w:szCs w:val="32"/>
                <w:lang w:val="pt-PT"/>
              </w:rPr>
            </w:pPr>
            <w:r w:rsidRPr="003C1BF7">
              <w:rPr>
                <w:sz w:val="28"/>
                <w:szCs w:val="32"/>
                <w:lang w:val="pt-PT"/>
              </w:rPr>
              <w:t xml:space="preserve">1. A requerimento do condenado, pode o Tribunal ordenar que a pena de multa fixada seja total ou parcialmente substituída por dias de trabalho a prestar ao Estado ou outras pessoas </w:t>
            </w:r>
            <w:proofErr w:type="spellStart"/>
            <w:r w:rsidRPr="003C1BF7">
              <w:rPr>
                <w:sz w:val="28"/>
                <w:szCs w:val="32"/>
                <w:lang w:val="pt-PT"/>
              </w:rPr>
              <w:t>colectivas</w:t>
            </w:r>
            <w:proofErr w:type="spellEnd"/>
            <w:r w:rsidRPr="003C1BF7">
              <w:rPr>
                <w:sz w:val="28"/>
                <w:szCs w:val="32"/>
                <w:lang w:val="pt-PT"/>
              </w:rPr>
              <w:t xml:space="preserve"> de direito público, ou ainda </w:t>
            </w:r>
            <w:proofErr w:type="gramStart"/>
            <w:r w:rsidRPr="003C1BF7">
              <w:rPr>
                <w:sz w:val="28"/>
                <w:szCs w:val="32"/>
                <w:lang w:val="pt-PT"/>
              </w:rPr>
              <w:t>à</w:t>
            </w:r>
            <w:proofErr w:type="gramEnd"/>
            <w:r w:rsidRPr="003C1BF7">
              <w:rPr>
                <w:sz w:val="28"/>
                <w:szCs w:val="32"/>
                <w:lang w:val="pt-PT"/>
              </w:rPr>
              <w:t xml:space="preserve"> instituições particulares de solidariedade social, quando concluir que esta forma de cumprimento realiza de forma adequada e suficiente as finalidades da punição.</w:t>
            </w:r>
            <w:r w:rsidRPr="003C1BF7">
              <w:rPr>
                <w:sz w:val="28"/>
                <w:szCs w:val="32"/>
                <w:lang w:val="pt-PT"/>
              </w:rPr>
              <w:br/>
            </w:r>
            <w:r w:rsidRPr="003C1BF7">
              <w:rPr>
                <w:sz w:val="28"/>
                <w:szCs w:val="32"/>
                <w:lang w:val="pt-PT"/>
              </w:rPr>
              <w:lastRenderedPageBreak/>
              <w:t xml:space="preserve">2. É correspondentemente aplicável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1, 3 e 4 do artigo 56.º.</w:t>
            </w:r>
          </w:p>
        </w:tc>
      </w:tr>
      <w:tr w:rsidR="003C1BF7" w:rsidRPr="003C1BF7" w14:paraId="143B3E57"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3823BC2" w14:textId="77777777" w:rsidR="003C1BF7" w:rsidRPr="003C1BF7" w:rsidRDefault="003C1BF7" w:rsidP="003C1BF7">
            <w:pPr>
              <w:rPr>
                <w:sz w:val="28"/>
                <w:szCs w:val="32"/>
                <w:lang w:val="pt-PT"/>
              </w:rPr>
            </w:pPr>
            <w:r w:rsidRPr="003C1BF7">
              <w:rPr>
                <w:b/>
                <w:bCs/>
                <w:sz w:val="28"/>
                <w:szCs w:val="32"/>
                <w:lang w:val="pt-PT"/>
              </w:rPr>
              <w:lastRenderedPageBreak/>
              <w:t>ARTIGO 49.º Conversão da multa não paga em prisão subsidiária</w:t>
            </w:r>
          </w:p>
          <w:p w14:paraId="663B83C6" w14:textId="77777777" w:rsidR="003C1BF7" w:rsidRPr="003C1BF7" w:rsidRDefault="003C1BF7" w:rsidP="003C1BF7">
            <w:pPr>
              <w:rPr>
                <w:sz w:val="28"/>
                <w:szCs w:val="32"/>
                <w:lang w:val="pt-PT"/>
              </w:rPr>
            </w:pPr>
            <w:r w:rsidRPr="003C1BF7">
              <w:rPr>
                <w:sz w:val="28"/>
                <w:szCs w:val="32"/>
                <w:lang w:val="pt-PT"/>
              </w:rPr>
              <w:t>1. Se a multa, que não tenha sido substituída por trabalho, não for paga voluntária ou coercivamente, é convertida em prisão subsidiária pelo tempo correspondente reduzido a dois terços, ainda que o crime não seja punível com prisão, não se aplicando, para o efeito, o limite mínimo dos dias de</w:t>
            </w:r>
            <w:r w:rsidRPr="003C1BF7">
              <w:rPr>
                <w:sz w:val="28"/>
                <w:szCs w:val="32"/>
                <w:lang w:val="pt-PT"/>
              </w:rPr>
              <w:br/>
              <w:t>prisão constante do n.º 1 do artigo 44.º.</w:t>
            </w:r>
            <w:r w:rsidRPr="003C1BF7">
              <w:rPr>
                <w:sz w:val="28"/>
                <w:szCs w:val="32"/>
                <w:lang w:val="pt-PT"/>
              </w:rPr>
              <w:br/>
              <w:t>2. O condenado pode a todo o tempo evitar, total ou parcialmente, a execução da prisão subsidiária, pagando, no todo ou em parte, a multa a que foi condenado.</w:t>
            </w:r>
            <w:r w:rsidRPr="003C1BF7">
              <w:rPr>
                <w:sz w:val="28"/>
                <w:szCs w:val="32"/>
                <w:lang w:val="pt-PT"/>
              </w:rPr>
              <w:br/>
              <w:t xml:space="preserve">3. Se o condenado provar que a razão do não pagamento da multa não lhe é imputável, pode a execução da prisão subsidiária ser suspensa por um período de 1 a 3 anos, desde que a suspensão seja subordinada ao cumprimento de deveres </w:t>
            </w:r>
            <w:r w:rsidRPr="003C1BF7">
              <w:rPr>
                <w:sz w:val="28"/>
                <w:szCs w:val="32"/>
                <w:lang w:val="pt-PT"/>
              </w:rPr>
              <w:lastRenderedPageBreak/>
              <w:t>ou regras de conduta adequadas, sem conteúdo económico ou financeiro. Se os deveres ou as regras de conduta não forem cumpridos, executa-se a prisão subsidiária e, se o forem, a pena é declarada extinta.</w:t>
            </w:r>
            <w:r w:rsidRPr="003C1BF7">
              <w:rPr>
                <w:sz w:val="28"/>
                <w:szCs w:val="32"/>
                <w:lang w:val="pt-PT"/>
              </w:rPr>
              <w:br/>
              <w:t xml:space="preserve">4.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1 e 2 é correspondentemente aplicável ao caso em que o condenado culposamente não cumpra os dias de trabalho pelos quais, a seu pedido, a multa foi substituída e, se o incumprimento não lhe for imputável, é correspondentemente aplicável o disposto no número</w:t>
            </w:r>
            <w:r w:rsidRPr="003C1BF7">
              <w:rPr>
                <w:sz w:val="28"/>
                <w:szCs w:val="32"/>
                <w:lang w:val="pt-PT"/>
              </w:rPr>
              <w:br/>
              <w:t>anterior.</w:t>
            </w:r>
          </w:p>
        </w:tc>
      </w:tr>
      <w:tr w:rsidR="003C1BF7" w:rsidRPr="003C1BF7" w14:paraId="27AFE39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FD3494D" w14:textId="77777777" w:rsidR="003C1BF7" w:rsidRPr="003C1BF7" w:rsidRDefault="003C1BF7" w:rsidP="003C1BF7">
            <w:pPr>
              <w:rPr>
                <w:sz w:val="28"/>
                <w:szCs w:val="32"/>
                <w:lang w:val="pt-PT"/>
              </w:rPr>
            </w:pPr>
            <w:r w:rsidRPr="003C1BF7">
              <w:rPr>
                <w:b/>
                <w:bCs/>
                <w:sz w:val="28"/>
                <w:szCs w:val="32"/>
                <w:lang w:val="pt-PT"/>
              </w:rPr>
              <w:lastRenderedPageBreak/>
              <w:t>SECÇÃO II Suspensão da Execução da Prisão</w:t>
            </w:r>
          </w:p>
        </w:tc>
      </w:tr>
      <w:tr w:rsidR="003C1BF7" w:rsidRPr="003C1BF7" w14:paraId="47115978"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1BA0E4A" w14:textId="77777777" w:rsidR="003C1BF7" w:rsidRPr="003C1BF7" w:rsidRDefault="003C1BF7" w:rsidP="003C1BF7">
            <w:pPr>
              <w:rPr>
                <w:sz w:val="28"/>
                <w:szCs w:val="32"/>
                <w:lang w:val="pt-PT"/>
              </w:rPr>
            </w:pPr>
            <w:r w:rsidRPr="003C1BF7">
              <w:rPr>
                <w:b/>
                <w:bCs/>
                <w:sz w:val="28"/>
                <w:szCs w:val="32"/>
                <w:lang w:val="pt-PT"/>
              </w:rPr>
              <w:t>ARTIGO 50.º Pressupostos e duração</w:t>
            </w:r>
          </w:p>
          <w:p w14:paraId="79C2F3D6" w14:textId="77777777" w:rsidR="003C1BF7" w:rsidRPr="003C1BF7" w:rsidRDefault="003C1BF7" w:rsidP="003C1BF7">
            <w:pPr>
              <w:rPr>
                <w:sz w:val="28"/>
                <w:szCs w:val="32"/>
                <w:lang w:val="pt-PT"/>
              </w:rPr>
            </w:pPr>
            <w:r w:rsidRPr="003C1BF7">
              <w:rPr>
                <w:sz w:val="28"/>
                <w:szCs w:val="32"/>
                <w:lang w:val="pt-PT"/>
              </w:rPr>
              <w:t xml:space="preserve">1. O Tribunal pode suspender a execução da prisão aplicada em medida não superior a 3 anos se, atendendo à personalidade do agente, às condições da sua vida, à sua conduta anterior e posterior ao crime e às circunstâncias deste, concluir </w:t>
            </w:r>
            <w:r w:rsidRPr="003C1BF7">
              <w:rPr>
                <w:sz w:val="28"/>
                <w:szCs w:val="32"/>
                <w:lang w:val="pt-PT"/>
              </w:rPr>
              <w:lastRenderedPageBreak/>
              <w:t>que a censura do facto e a ameaça da prisão</w:t>
            </w:r>
            <w:r w:rsidRPr="003C1BF7">
              <w:rPr>
                <w:sz w:val="28"/>
                <w:szCs w:val="32"/>
                <w:lang w:val="pt-PT"/>
              </w:rPr>
              <w:br/>
              <w:t>realizaram de forma adequada e suficiente as finalidades da punição.</w:t>
            </w:r>
            <w:r w:rsidRPr="003C1BF7">
              <w:rPr>
                <w:sz w:val="28"/>
                <w:szCs w:val="32"/>
                <w:lang w:val="pt-PT"/>
              </w:rPr>
              <w:br/>
              <w:t>2. O Tribunal, se o julgar conveniente e adequado à realização das finalidades da punição, subordina a suspensão da execução da prisão, nos termos dos artigos seguintes, ao cumprimento de deveres ou à observância de regras de conduta.</w:t>
            </w:r>
            <w:r w:rsidRPr="003C1BF7">
              <w:rPr>
                <w:sz w:val="28"/>
                <w:szCs w:val="32"/>
                <w:lang w:val="pt-PT"/>
              </w:rPr>
              <w:br/>
              <w:t>3. Os deveres e as regras de conduta podem ser impostos cumulativamente.</w:t>
            </w:r>
            <w:r w:rsidRPr="003C1BF7">
              <w:rPr>
                <w:sz w:val="28"/>
                <w:szCs w:val="32"/>
                <w:lang w:val="pt-PT"/>
              </w:rPr>
              <w:br/>
              <w:t>4. A decisão condenatória especifica sempre os fundamentos da suspensão e das suas condições.</w:t>
            </w:r>
            <w:r w:rsidRPr="003C1BF7">
              <w:rPr>
                <w:sz w:val="28"/>
                <w:szCs w:val="32"/>
                <w:lang w:val="pt-PT"/>
              </w:rPr>
              <w:br/>
              <w:t>5. O período de suspensão é fixado entre 2 e 5 anos, a contar da data do trânsito em julgado da decisão condenatória.</w:t>
            </w:r>
            <w:r w:rsidRPr="003C1BF7">
              <w:rPr>
                <w:sz w:val="28"/>
                <w:szCs w:val="32"/>
                <w:lang w:val="pt-PT"/>
              </w:rPr>
              <w:br/>
              <w:t>6. Salvo disposição legal em contrário, os crimes de abuso e agressão sexual não admitem suspensão da execução da pena.</w:t>
            </w:r>
          </w:p>
        </w:tc>
      </w:tr>
      <w:tr w:rsidR="003C1BF7" w:rsidRPr="003C1BF7" w14:paraId="621A0DAD"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FA22CD4" w14:textId="77777777" w:rsidR="003C1BF7" w:rsidRPr="003C1BF7" w:rsidRDefault="003C1BF7" w:rsidP="003C1BF7">
            <w:pPr>
              <w:rPr>
                <w:sz w:val="28"/>
                <w:szCs w:val="32"/>
                <w:lang w:val="pt-PT"/>
              </w:rPr>
            </w:pPr>
            <w:r w:rsidRPr="003C1BF7">
              <w:rPr>
                <w:b/>
                <w:bCs/>
                <w:sz w:val="28"/>
                <w:szCs w:val="32"/>
                <w:lang w:val="pt-PT"/>
              </w:rPr>
              <w:lastRenderedPageBreak/>
              <w:t>ARTIGO 51.º Deveres</w:t>
            </w:r>
          </w:p>
          <w:p w14:paraId="0B9EB1DC" w14:textId="77777777" w:rsidR="003C1BF7" w:rsidRPr="003C1BF7" w:rsidRDefault="003C1BF7" w:rsidP="003C1BF7">
            <w:pPr>
              <w:rPr>
                <w:sz w:val="28"/>
                <w:szCs w:val="32"/>
                <w:lang w:val="pt-PT"/>
              </w:rPr>
            </w:pPr>
            <w:r w:rsidRPr="003C1BF7">
              <w:rPr>
                <w:sz w:val="28"/>
                <w:szCs w:val="32"/>
                <w:lang w:val="pt-PT"/>
              </w:rPr>
              <w:lastRenderedPageBreak/>
              <w:t>1. A suspensão da execução da prisão pode ser subordinada ao cumprimento de deveres impostos ao condenado e destinados a reparar o mal do crime, nomeadamente:</w:t>
            </w:r>
            <w:r w:rsidRPr="003C1BF7">
              <w:rPr>
                <w:sz w:val="28"/>
                <w:szCs w:val="32"/>
                <w:lang w:val="pt-PT"/>
              </w:rPr>
              <w:br/>
            </w:r>
            <w:r w:rsidRPr="003C1BF7">
              <w:rPr>
                <w:sz w:val="28"/>
                <w:szCs w:val="32"/>
                <w:lang w:val="pt-PT"/>
              </w:rPr>
              <w:br/>
              <w:t>a) Pagar dentro de certo prazo, no todo ou na parte que o Tribunal considerar possível, a indemnização devida ao lesado, ou garantir o seu pagamento por meio de caução idónea;</w:t>
            </w:r>
            <w:r w:rsidRPr="003C1BF7">
              <w:rPr>
                <w:sz w:val="28"/>
                <w:szCs w:val="32"/>
                <w:lang w:val="pt-PT"/>
              </w:rPr>
              <w:br/>
              <w:t>b) Dar ao lesado satisfação moral adequada;</w:t>
            </w:r>
            <w:r w:rsidRPr="003C1BF7">
              <w:rPr>
                <w:sz w:val="28"/>
                <w:szCs w:val="32"/>
                <w:lang w:val="pt-PT"/>
              </w:rPr>
              <w:br/>
              <w:t>c) Entregar a instituições, públicas ou privadas, de solidariedade social ou ao Estado uma contribuição monetária ou prestação em espécie de valor</w:t>
            </w:r>
            <w:r w:rsidRPr="003C1BF7">
              <w:rPr>
                <w:sz w:val="28"/>
                <w:szCs w:val="32"/>
                <w:lang w:val="pt-PT"/>
              </w:rPr>
              <w:br/>
              <w:t>equivalente.</w:t>
            </w:r>
            <w:r w:rsidRPr="003C1BF7">
              <w:rPr>
                <w:sz w:val="28"/>
                <w:szCs w:val="32"/>
                <w:lang w:val="pt-PT"/>
              </w:rPr>
              <w:br/>
              <w:t>2. Os deveres impostos não podem em caso algum representar para o condenado obrigações cujo cumprimento não seja razoavelmente de lhe exigir.</w:t>
            </w:r>
            <w:r w:rsidRPr="003C1BF7">
              <w:rPr>
                <w:sz w:val="28"/>
                <w:szCs w:val="32"/>
                <w:lang w:val="pt-PT"/>
              </w:rPr>
              <w:br/>
            </w:r>
            <w:r w:rsidRPr="003C1BF7">
              <w:rPr>
                <w:sz w:val="28"/>
                <w:szCs w:val="32"/>
                <w:lang w:val="pt-PT"/>
              </w:rPr>
              <w:lastRenderedPageBreak/>
              <w:t>3. Os deveres impostos podem ser modificados até ao termo do período de suspensão sempre que ocorrerem circunstâncias relevantes supervenientes ou de que o Tribunal só posteriormente tiver tido conhecimento.</w:t>
            </w:r>
          </w:p>
        </w:tc>
      </w:tr>
      <w:tr w:rsidR="003C1BF7" w:rsidRPr="003C1BF7" w14:paraId="3779BF2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C8B8E00" w14:textId="77777777" w:rsidR="003C1BF7" w:rsidRPr="003C1BF7" w:rsidRDefault="003C1BF7" w:rsidP="003C1BF7">
            <w:pPr>
              <w:rPr>
                <w:sz w:val="28"/>
                <w:szCs w:val="32"/>
                <w:lang w:val="pt-PT"/>
              </w:rPr>
            </w:pPr>
            <w:r w:rsidRPr="003C1BF7">
              <w:rPr>
                <w:b/>
                <w:bCs/>
                <w:sz w:val="28"/>
                <w:szCs w:val="32"/>
                <w:lang w:val="pt-PT"/>
              </w:rPr>
              <w:lastRenderedPageBreak/>
              <w:t>ARTIGO 52.º Regras de conduta</w:t>
            </w:r>
          </w:p>
          <w:p w14:paraId="30D35BE9" w14:textId="77777777" w:rsidR="003C1BF7" w:rsidRPr="003C1BF7" w:rsidRDefault="003C1BF7" w:rsidP="003C1BF7">
            <w:pPr>
              <w:rPr>
                <w:sz w:val="28"/>
                <w:szCs w:val="32"/>
                <w:lang w:val="pt-PT"/>
              </w:rPr>
            </w:pPr>
            <w:r w:rsidRPr="003C1BF7">
              <w:rPr>
                <w:sz w:val="28"/>
                <w:szCs w:val="32"/>
                <w:lang w:val="pt-PT"/>
              </w:rPr>
              <w:t>1. O Tribunal pode impor ao condenado o cumprimento, pelo tempo de duração da suspensão, de regras de conduta destinadas a facilitar a sua reintegração na sociedade.</w:t>
            </w:r>
            <w:r w:rsidRPr="003C1BF7">
              <w:rPr>
                <w:sz w:val="28"/>
                <w:szCs w:val="32"/>
                <w:lang w:val="pt-PT"/>
              </w:rPr>
              <w:br/>
              <w:t>2. O Tribunal pode impor ao condenado o seguinte:</w:t>
            </w:r>
            <w:r w:rsidRPr="003C1BF7">
              <w:rPr>
                <w:sz w:val="28"/>
                <w:szCs w:val="32"/>
                <w:lang w:val="pt-PT"/>
              </w:rPr>
              <w:br/>
            </w:r>
            <w:r w:rsidRPr="003C1BF7">
              <w:rPr>
                <w:sz w:val="28"/>
                <w:szCs w:val="32"/>
                <w:lang w:val="pt-PT"/>
              </w:rPr>
              <w:br/>
              <w:t>a) Não exercer determinadas profissões;</w:t>
            </w:r>
            <w:r w:rsidRPr="003C1BF7">
              <w:rPr>
                <w:sz w:val="28"/>
                <w:szCs w:val="32"/>
                <w:lang w:val="pt-PT"/>
              </w:rPr>
              <w:br/>
              <w:t>b) Não frequentar certos meios ou lugares;</w:t>
            </w:r>
            <w:r w:rsidRPr="003C1BF7">
              <w:rPr>
                <w:sz w:val="28"/>
                <w:szCs w:val="32"/>
                <w:lang w:val="pt-PT"/>
              </w:rPr>
              <w:br/>
              <w:t>c) Não residir em certos lugares ou regiões;</w:t>
            </w:r>
            <w:r w:rsidRPr="003C1BF7">
              <w:rPr>
                <w:sz w:val="28"/>
                <w:szCs w:val="32"/>
                <w:lang w:val="pt-PT"/>
              </w:rPr>
              <w:br/>
              <w:t>d) Não acompanhar, alojar ou receber determinadas pessoas;</w:t>
            </w:r>
            <w:r w:rsidRPr="003C1BF7">
              <w:rPr>
                <w:sz w:val="28"/>
                <w:szCs w:val="32"/>
                <w:lang w:val="pt-PT"/>
              </w:rPr>
              <w:br/>
            </w:r>
            <w:r w:rsidRPr="003C1BF7">
              <w:rPr>
                <w:sz w:val="28"/>
                <w:szCs w:val="32"/>
                <w:lang w:val="pt-PT"/>
              </w:rPr>
              <w:lastRenderedPageBreak/>
              <w:t>e) Não contactar nem se aproximar da vítima;</w:t>
            </w:r>
            <w:r w:rsidRPr="003C1BF7">
              <w:rPr>
                <w:sz w:val="28"/>
                <w:szCs w:val="32"/>
                <w:lang w:val="pt-PT"/>
              </w:rPr>
              <w:br/>
              <w:t>f) Não frequentar certas associações ou não participar em determinadas reuniões;</w:t>
            </w:r>
            <w:r w:rsidRPr="003C1BF7">
              <w:rPr>
                <w:sz w:val="28"/>
                <w:szCs w:val="32"/>
                <w:lang w:val="pt-PT"/>
              </w:rPr>
              <w:br/>
              <w:t xml:space="preserve">g) Não ter em seu poder </w:t>
            </w:r>
            <w:proofErr w:type="spellStart"/>
            <w:r w:rsidRPr="003C1BF7">
              <w:rPr>
                <w:sz w:val="28"/>
                <w:szCs w:val="32"/>
                <w:lang w:val="pt-PT"/>
              </w:rPr>
              <w:t>objectos</w:t>
            </w:r>
            <w:proofErr w:type="spellEnd"/>
            <w:r w:rsidRPr="003C1BF7">
              <w:rPr>
                <w:sz w:val="28"/>
                <w:szCs w:val="32"/>
                <w:lang w:val="pt-PT"/>
              </w:rPr>
              <w:t xml:space="preserve"> capazes de facilitar a prática de crimes;</w:t>
            </w:r>
            <w:r w:rsidRPr="003C1BF7">
              <w:rPr>
                <w:sz w:val="28"/>
                <w:szCs w:val="32"/>
                <w:lang w:val="pt-PT"/>
              </w:rPr>
              <w:br/>
              <w:t>h) Apresentação periódica perante o Tribunal ou autoridade judiciária indicada por este.</w:t>
            </w:r>
            <w:r w:rsidRPr="003C1BF7">
              <w:rPr>
                <w:sz w:val="28"/>
                <w:szCs w:val="32"/>
                <w:lang w:val="pt-PT"/>
              </w:rPr>
              <w:br/>
            </w:r>
            <w:r w:rsidRPr="003C1BF7">
              <w:rPr>
                <w:sz w:val="28"/>
                <w:szCs w:val="32"/>
                <w:lang w:val="pt-PT"/>
              </w:rPr>
              <w:br/>
              <w:t>3. O Tribunal pode ainda, obtido o consentimento prévio do condenado, determinar a sujeição deste a tratamento médico ou a cura em instituição adequada.</w:t>
            </w:r>
            <w:r w:rsidRPr="003C1BF7">
              <w:rPr>
                <w:sz w:val="28"/>
                <w:szCs w:val="32"/>
                <w:lang w:val="pt-PT"/>
              </w:rPr>
              <w:br/>
              <w:t xml:space="preserve">4. É correspondentemente aplicável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2 e 3 do artigo anterior.</w:t>
            </w:r>
          </w:p>
        </w:tc>
      </w:tr>
      <w:tr w:rsidR="003C1BF7" w:rsidRPr="003C1BF7" w14:paraId="3A325613"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54A810C4" w14:textId="77777777" w:rsidR="003C1BF7" w:rsidRPr="003C1BF7" w:rsidRDefault="003C1BF7" w:rsidP="003C1BF7">
            <w:pPr>
              <w:rPr>
                <w:sz w:val="28"/>
                <w:szCs w:val="32"/>
                <w:lang w:val="pt-PT"/>
              </w:rPr>
            </w:pPr>
            <w:r w:rsidRPr="003C1BF7">
              <w:rPr>
                <w:b/>
                <w:bCs/>
                <w:sz w:val="28"/>
                <w:szCs w:val="32"/>
                <w:lang w:val="pt-PT"/>
              </w:rPr>
              <w:lastRenderedPageBreak/>
              <w:t>ARTIGO 53.º Falta de cumprimento das condições da suspensão</w:t>
            </w:r>
          </w:p>
          <w:p w14:paraId="4E980CDD" w14:textId="77777777" w:rsidR="003C1BF7" w:rsidRPr="003C1BF7" w:rsidRDefault="003C1BF7" w:rsidP="003C1BF7">
            <w:pPr>
              <w:rPr>
                <w:sz w:val="28"/>
                <w:szCs w:val="32"/>
                <w:lang w:val="pt-PT"/>
              </w:rPr>
            </w:pPr>
            <w:r w:rsidRPr="003C1BF7">
              <w:rPr>
                <w:sz w:val="28"/>
                <w:szCs w:val="32"/>
                <w:lang w:val="pt-PT"/>
              </w:rPr>
              <w:t>Se durante o período da suspensão, o condenado, culposamente, deixar de cumprir qualquer dos deveres ou regras de conduta impostos, pode o Tribunal:</w:t>
            </w:r>
            <w:r w:rsidRPr="003C1BF7">
              <w:rPr>
                <w:sz w:val="28"/>
                <w:szCs w:val="32"/>
                <w:lang w:val="pt-PT"/>
              </w:rPr>
              <w:br/>
            </w:r>
            <w:r w:rsidRPr="003C1BF7">
              <w:rPr>
                <w:sz w:val="28"/>
                <w:szCs w:val="32"/>
                <w:lang w:val="pt-PT"/>
              </w:rPr>
              <w:lastRenderedPageBreak/>
              <w:br/>
              <w:t>a) Fazer uma advertência;</w:t>
            </w:r>
            <w:r w:rsidRPr="003C1BF7">
              <w:rPr>
                <w:sz w:val="28"/>
                <w:szCs w:val="32"/>
                <w:lang w:val="pt-PT"/>
              </w:rPr>
              <w:br/>
              <w:t>b) Exigir garantias de cumprimento das obrigações que condicionam a suspensão;</w:t>
            </w:r>
            <w:r w:rsidRPr="003C1BF7">
              <w:rPr>
                <w:sz w:val="28"/>
                <w:szCs w:val="32"/>
                <w:lang w:val="pt-PT"/>
              </w:rPr>
              <w:br/>
              <w:t>c) Impor novos deveres ou regras de conduta, ou introduzir exigências acrescidas no plano de readaptação;</w:t>
            </w:r>
            <w:r w:rsidRPr="003C1BF7">
              <w:rPr>
                <w:sz w:val="28"/>
                <w:szCs w:val="32"/>
                <w:lang w:val="pt-PT"/>
              </w:rPr>
              <w:br/>
              <w:t>d) Prorrogar o período de suspensão até metade do prazo inicialmente fixado, mas não por menos de 1 ano nem por forma a exceder o prazo máximo</w:t>
            </w:r>
            <w:r w:rsidRPr="003C1BF7">
              <w:rPr>
                <w:sz w:val="28"/>
                <w:szCs w:val="32"/>
                <w:lang w:val="pt-PT"/>
              </w:rPr>
              <w:br/>
              <w:t>de suspensão previsto no n.º 5 do artigo 50.º</w:t>
            </w:r>
          </w:p>
        </w:tc>
      </w:tr>
      <w:tr w:rsidR="003C1BF7" w:rsidRPr="003C1BF7" w14:paraId="7702057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81CDDEF" w14:textId="77777777" w:rsidR="003C1BF7" w:rsidRPr="003C1BF7" w:rsidRDefault="003C1BF7" w:rsidP="003C1BF7">
            <w:pPr>
              <w:rPr>
                <w:sz w:val="28"/>
                <w:szCs w:val="32"/>
                <w:lang w:val="pt-PT"/>
              </w:rPr>
            </w:pPr>
            <w:r w:rsidRPr="003C1BF7">
              <w:rPr>
                <w:b/>
                <w:bCs/>
                <w:sz w:val="28"/>
                <w:szCs w:val="32"/>
                <w:lang w:val="pt-PT"/>
              </w:rPr>
              <w:lastRenderedPageBreak/>
              <w:t>ARTIGO 54.º Revogação da suspensão</w:t>
            </w:r>
          </w:p>
          <w:p w14:paraId="467AFB28" w14:textId="77777777" w:rsidR="003C1BF7" w:rsidRPr="003C1BF7" w:rsidRDefault="003C1BF7" w:rsidP="003C1BF7">
            <w:pPr>
              <w:rPr>
                <w:sz w:val="28"/>
                <w:szCs w:val="32"/>
                <w:lang w:val="pt-PT"/>
              </w:rPr>
            </w:pPr>
            <w:r w:rsidRPr="003C1BF7">
              <w:rPr>
                <w:sz w:val="28"/>
                <w:szCs w:val="32"/>
                <w:lang w:val="pt-PT"/>
              </w:rPr>
              <w:t>1. A suspensão da execução da pena de prisão é revogada sempre que, no seu decurso, o condenado:</w:t>
            </w:r>
            <w:r w:rsidRPr="003C1BF7">
              <w:rPr>
                <w:sz w:val="28"/>
                <w:szCs w:val="32"/>
                <w:lang w:val="pt-PT"/>
              </w:rPr>
              <w:br/>
            </w:r>
            <w:r w:rsidRPr="003C1BF7">
              <w:rPr>
                <w:sz w:val="28"/>
                <w:szCs w:val="32"/>
                <w:lang w:val="pt-PT"/>
              </w:rPr>
              <w:br/>
              <w:t xml:space="preserve">a) Infringir, grosseira ou repetidamente, os deveres ou regras de conduta </w:t>
            </w:r>
            <w:r w:rsidRPr="003C1BF7">
              <w:rPr>
                <w:sz w:val="28"/>
                <w:szCs w:val="32"/>
                <w:lang w:val="pt-PT"/>
              </w:rPr>
              <w:lastRenderedPageBreak/>
              <w:t>impostos;</w:t>
            </w:r>
            <w:r w:rsidRPr="003C1BF7">
              <w:rPr>
                <w:sz w:val="28"/>
                <w:szCs w:val="32"/>
                <w:lang w:val="pt-PT"/>
              </w:rPr>
              <w:br/>
              <w:t>b) Cometer crime pelo qual venha a ser condenado e revelar que as finalidades que estavam na base da suspensão não puderam, por meio dela, ser</w:t>
            </w:r>
            <w:r w:rsidRPr="003C1BF7">
              <w:rPr>
                <w:sz w:val="28"/>
                <w:szCs w:val="32"/>
                <w:lang w:val="pt-PT"/>
              </w:rPr>
              <w:br/>
              <w:t>alcançadas.</w:t>
            </w:r>
            <w:r w:rsidRPr="003C1BF7">
              <w:rPr>
                <w:sz w:val="28"/>
                <w:szCs w:val="32"/>
                <w:lang w:val="pt-PT"/>
              </w:rPr>
              <w:br/>
            </w:r>
            <w:r w:rsidRPr="003C1BF7">
              <w:rPr>
                <w:sz w:val="28"/>
                <w:szCs w:val="32"/>
                <w:lang w:val="pt-PT"/>
              </w:rPr>
              <w:br/>
              <w:t xml:space="preserve">2. A revogação determina o cumprimento da pena de prisão fixada na sentença, sem que o condenado possa exigir a restituição de prestações que haja </w:t>
            </w:r>
            <w:proofErr w:type="spellStart"/>
            <w:r w:rsidRPr="003C1BF7">
              <w:rPr>
                <w:sz w:val="28"/>
                <w:szCs w:val="32"/>
                <w:lang w:val="pt-PT"/>
              </w:rPr>
              <w:t>efectuado</w:t>
            </w:r>
            <w:proofErr w:type="spellEnd"/>
            <w:r w:rsidRPr="003C1BF7">
              <w:rPr>
                <w:sz w:val="28"/>
                <w:szCs w:val="32"/>
                <w:lang w:val="pt-PT"/>
              </w:rPr>
              <w:t>.</w:t>
            </w:r>
          </w:p>
        </w:tc>
      </w:tr>
      <w:tr w:rsidR="003C1BF7" w:rsidRPr="003C1BF7" w14:paraId="73D5A34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399BC6B" w14:textId="77777777" w:rsidR="003C1BF7" w:rsidRPr="003C1BF7" w:rsidRDefault="003C1BF7" w:rsidP="003C1BF7">
            <w:pPr>
              <w:rPr>
                <w:sz w:val="28"/>
                <w:szCs w:val="32"/>
                <w:lang w:val="pt-PT"/>
              </w:rPr>
            </w:pPr>
            <w:r w:rsidRPr="003C1BF7">
              <w:rPr>
                <w:b/>
                <w:bCs/>
                <w:sz w:val="28"/>
                <w:szCs w:val="32"/>
                <w:lang w:val="pt-PT"/>
              </w:rPr>
              <w:lastRenderedPageBreak/>
              <w:t>ARTIGO 55.º Extinção da pena</w:t>
            </w:r>
          </w:p>
          <w:p w14:paraId="5BDE2245" w14:textId="77777777" w:rsidR="003C1BF7" w:rsidRPr="003C1BF7" w:rsidRDefault="003C1BF7" w:rsidP="003C1BF7">
            <w:pPr>
              <w:rPr>
                <w:sz w:val="28"/>
                <w:szCs w:val="32"/>
                <w:lang w:val="pt-PT"/>
              </w:rPr>
            </w:pPr>
            <w:r w:rsidRPr="003C1BF7">
              <w:rPr>
                <w:sz w:val="28"/>
                <w:szCs w:val="32"/>
                <w:lang w:val="pt-PT"/>
              </w:rPr>
              <w:t>1. A pena é declarada extinta se, decorrido o período da sua suspensão, não houver motivos que possam conduzir à sua revogação.</w:t>
            </w:r>
            <w:r w:rsidRPr="003C1BF7">
              <w:rPr>
                <w:sz w:val="28"/>
                <w:szCs w:val="32"/>
                <w:lang w:val="pt-PT"/>
              </w:rPr>
              <w:br/>
              <w:t xml:space="preserve">2. Se, findo o período da suspensão, se encontrar pendente o processo por crime que possa determinar a sua revogação ou incidente por falta de cumprimento dos deveres ou das regras de conduta, a pena só é declarada extinta quando </w:t>
            </w:r>
            <w:r w:rsidRPr="003C1BF7">
              <w:rPr>
                <w:sz w:val="28"/>
                <w:szCs w:val="32"/>
                <w:lang w:val="pt-PT"/>
              </w:rPr>
              <w:lastRenderedPageBreak/>
              <w:t>o processo ou o incidente findarem e não houver lugar à revogação ou à prorrogação do período de suspensão.</w:t>
            </w:r>
          </w:p>
        </w:tc>
      </w:tr>
      <w:tr w:rsidR="003C1BF7" w:rsidRPr="003C1BF7" w14:paraId="1A88539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5E4EDEC" w14:textId="77777777" w:rsidR="003C1BF7" w:rsidRPr="003C1BF7" w:rsidRDefault="003C1BF7" w:rsidP="003C1BF7">
            <w:pPr>
              <w:rPr>
                <w:sz w:val="28"/>
                <w:szCs w:val="32"/>
                <w:lang w:val="pt-PT"/>
              </w:rPr>
            </w:pPr>
            <w:r w:rsidRPr="003C1BF7">
              <w:rPr>
                <w:b/>
                <w:bCs/>
                <w:sz w:val="28"/>
                <w:szCs w:val="32"/>
                <w:lang w:val="pt-PT"/>
              </w:rPr>
              <w:lastRenderedPageBreak/>
              <w:t>SECÇÃO III Prestação de Trabalho a Favor da Comunidade e Admoestação</w:t>
            </w:r>
          </w:p>
        </w:tc>
      </w:tr>
      <w:tr w:rsidR="003C1BF7" w:rsidRPr="003C1BF7" w14:paraId="2ADF2EA9"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AFAE3E6" w14:textId="77777777" w:rsidR="003C1BF7" w:rsidRPr="003C1BF7" w:rsidRDefault="003C1BF7" w:rsidP="003C1BF7">
            <w:pPr>
              <w:rPr>
                <w:sz w:val="28"/>
                <w:szCs w:val="32"/>
                <w:lang w:val="pt-PT"/>
              </w:rPr>
            </w:pPr>
            <w:r w:rsidRPr="003C1BF7">
              <w:rPr>
                <w:b/>
                <w:bCs/>
                <w:sz w:val="28"/>
                <w:szCs w:val="32"/>
                <w:lang w:val="pt-PT"/>
              </w:rPr>
              <w:t>ARTIGO 56.º Prestação de trabalho a favor da comunidade</w:t>
            </w:r>
          </w:p>
          <w:p w14:paraId="0605E2EC" w14:textId="77777777" w:rsidR="003C1BF7" w:rsidRPr="003C1BF7" w:rsidRDefault="003C1BF7" w:rsidP="003C1BF7">
            <w:pPr>
              <w:rPr>
                <w:sz w:val="28"/>
                <w:szCs w:val="32"/>
                <w:lang w:val="pt-PT"/>
              </w:rPr>
            </w:pPr>
            <w:r w:rsidRPr="003C1BF7">
              <w:rPr>
                <w:sz w:val="28"/>
                <w:szCs w:val="32"/>
                <w:lang w:val="pt-PT"/>
              </w:rPr>
              <w:t>1. Se ao agente for aplicada pena de prisão em medida não superior a 1 ano, o Tribunal substitui essa pena por prestação de trabalho a favor da comunidade sempre que concluir que, por este meio, se realizam de forma adequada e suficiente as finalidades da punição.</w:t>
            </w:r>
            <w:r w:rsidRPr="003C1BF7">
              <w:rPr>
                <w:sz w:val="28"/>
                <w:szCs w:val="32"/>
                <w:lang w:val="pt-PT"/>
              </w:rPr>
              <w:br/>
              <w:t xml:space="preserve">2. A prestação de trabalho a favor da comunidade consiste na prestação de serviços gratuitos ao Estado, a outras pessoas </w:t>
            </w:r>
            <w:proofErr w:type="spellStart"/>
            <w:r w:rsidRPr="003C1BF7">
              <w:rPr>
                <w:sz w:val="28"/>
                <w:szCs w:val="32"/>
                <w:lang w:val="pt-PT"/>
              </w:rPr>
              <w:t>colectivas</w:t>
            </w:r>
            <w:proofErr w:type="spellEnd"/>
            <w:r w:rsidRPr="003C1BF7">
              <w:rPr>
                <w:sz w:val="28"/>
                <w:szCs w:val="32"/>
                <w:lang w:val="pt-PT"/>
              </w:rPr>
              <w:t xml:space="preserve"> de direito público, ou ainda, a instituições particulares de solidariedade social.</w:t>
            </w:r>
            <w:r w:rsidRPr="003C1BF7">
              <w:rPr>
                <w:sz w:val="28"/>
                <w:szCs w:val="32"/>
                <w:lang w:val="pt-PT"/>
              </w:rPr>
              <w:br/>
              <w:t>3. A prestação de trabalho é fixada entre 36 e 380 horas, podendo aquela ser cumprida em dias úteis, aos sábados, domingos e feriados.</w:t>
            </w:r>
            <w:r w:rsidRPr="003C1BF7">
              <w:rPr>
                <w:sz w:val="28"/>
                <w:szCs w:val="32"/>
                <w:lang w:val="pt-PT"/>
              </w:rPr>
              <w:br/>
            </w:r>
            <w:r w:rsidRPr="003C1BF7">
              <w:rPr>
                <w:sz w:val="28"/>
                <w:szCs w:val="32"/>
                <w:lang w:val="pt-PT"/>
              </w:rPr>
              <w:lastRenderedPageBreak/>
              <w:t>4. A duração dos períodos de trabalho não pode prejudicar a jornada normal de trabalho, nem exceder, por dia, o permitido segundo o regime de horas extraordinárias aplicável.</w:t>
            </w:r>
          </w:p>
        </w:tc>
      </w:tr>
      <w:tr w:rsidR="003C1BF7" w:rsidRPr="003C1BF7" w14:paraId="4383ACFB"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F0DC257" w14:textId="77777777" w:rsidR="003C1BF7" w:rsidRPr="003C1BF7" w:rsidRDefault="003C1BF7" w:rsidP="003C1BF7">
            <w:pPr>
              <w:rPr>
                <w:sz w:val="28"/>
                <w:szCs w:val="32"/>
                <w:lang w:val="pt-PT"/>
              </w:rPr>
            </w:pPr>
            <w:r w:rsidRPr="003C1BF7">
              <w:rPr>
                <w:b/>
                <w:bCs/>
                <w:sz w:val="28"/>
                <w:szCs w:val="32"/>
                <w:lang w:val="pt-PT"/>
              </w:rPr>
              <w:lastRenderedPageBreak/>
              <w:t>ARTIGO 57.º Suspensão, revogação, extinção e substituição</w:t>
            </w:r>
          </w:p>
          <w:p w14:paraId="5DE55F3E" w14:textId="77777777" w:rsidR="003C1BF7" w:rsidRPr="003C1BF7" w:rsidRDefault="003C1BF7" w:rsidP="003C1BF7">
            <w:pPr>
              <w:rPr>
                <w:sz w:val="28"/>
                <w:szCs w:val="32"/>
                <w:lang w:val="pt-PT"/>
              </w:rPr>
            </w:pPr>
            <w:r w:rsidRPr="003C1BF7">
              <w:rPr>
                <w:sz w:val="28"/>
                <w:szCs w:val="32"/>
                <w:lang w:val="pt-PT"/>
              </w:rPr>
              <w:t>1. A prestação de trabalho a favor da comunidade pode ser suspensa por motivo grave de ordem médica, familiar, profissional, social ou outra, não podendo, no entanto, o tempo de execução da pena ultrapassar 18 meses.</w:t>
            </w:r>
            <w:r w:rsidRPr="003C1BF7">
              <w:rPr>
                <w:sz w:val="28"/>
                <w:szCs w:val="32"/>
                <w:lang w:val="pt-PT"/>
              </w:rPr>
              <w:br/>
              <w:t>2. O Tribunal revoga a pena de prestação de trabalho a favor da comunidade e ordena o cumprimento da pena de prisão determinada na sentença se o agente, após a condenação:</w:t>
            </w:r>
            <w:r w:rsidRPr="003C1BF7">
              <w:rPr>
                <w:sz w:val="28"/>
                <w:szCs w:val="32"/>
                <w:lang w:val="pt-PT"/>
              </w:rPr>
              <w:br/>
            </w:r>
            <w:r w:rsidRPr="003C1BF7">
              <w:rPr>
                <w:sz w:val="28"/>
                <w:szCs w:val="32"/>
                <w:lang w:val="pt-PT"/>
              </w:rPr>
              <w:br/>
              <w:t>a) Se colocar intencionalmente em condições de não poder trabalhar;</w:t>
            </w:r>
            <w:r w:rsidRPr="003C1BF7">
              <w:rPr>
                <w:sz w:val="28"/>
                <w:szCs w:val="32"/>
                <w:lang w:val="pt-PT"/>
              </w:rPr>
              <w:br/>
              <w:t xml:space="preserve">b) Se recusar, sem justa causa, a prestar trabalho ou infringir, grosseiramente, os </w:t>
            </w:r>
            <w:r w:rsidRPr="003C1BF7">
              <w:rPr>
                <w:sz w:val="28"/>
                <w:szCs w:val="32"/>
                <w:lang w:val="pt-PT"/>
              </w:rPr>
              <w:lastRenderedPageBreak/>
              <w:t>deveres decorrentes «da pena a que foi condenado;</w:t>
            </w:r>
            <w:r w:rsidRPr="003C1BF7">
              <w:rPr>
                <w:sz w:val="28"/>
                <w:szCs w:val="32"/>
                <w:lang w:val="pt-PT"/>
              </w:rPr>
              <w:br/>
              <w:t>c) Cometer crime pelo qual venha a ser condenado e revelar que as finalidades da pena de prestação de trabalho a favor da comunidade não puderam, por meio dela, ser alcançadas.</w:t>
            </w:r>
            <w:r w:rsidRPr="003C1BF7">
              <w:rPr>
                <w:sz w:val="28"/>
                <w:szCs w:val="32"/>
                <w:lang w:val="pt-PT"/>
              </w:rPr>
              <w:br/>
            </w:r>
            <w:r w:rsidRPr="003C1BF7">
              <w:rPr>
                <w:sz w:val="28"/>
                <w:szCs w:val="32"/>
                <w:lang w:val="pt-PT"/>
              </w:rPr>
              <w:br/>
              <w:t>3. É correspondentemente aplicável o disposto no artigo 54.º</w:t>
            </w:r>
            <w:r w:rsidRPr="003C1BF7">
              <w:rPr>
                <w:sz w:val="28"/>
                <w:szCs w:val="32"/>
                <w:lang w:val="pt-PT"/>
              </w:rPr>
              <w:br/>
              <w:t>4. Nos casos previstos no n.º 2, se o condenado tiver de cumprir a pena de prisão, mas houver já prestado trabalho a favor da comunidade, o Tribunal faz, no tempo de prisão a cumprir, o desconto que lhe parecer equitativo.</w:t>
            </w:r>
            <w:r w:rsidRPr="003C1BF7">
              <w:rPr>
                <w:sz w:val="28"/>
                <w:szCs w:val="32"/>
                <w:lang w:val="pt-PT"/>
              </w:rPr>
              <w:br/>
              <w:t>5. Se a prestação de trabalho a favor da comunidade for considerada satisfatória, pode o Tribunal declarar extinta a pena não inferior a 72 horas, uma vez cumpridos dois terços da pena.</w:t>
            </w:r>
            <w:r w:rsidRPr="003C1BF7">
              <w:rPr>
                <w:sz w:val="28"/>
                <w:szCs w:val="32"/>
                <w:lang w:val="pt-PT"/>
              </w:rPr>
              <w:br/>
              <w:t xml:space="preserve">6. Quando o agente não puder prestar o trabalho a que foi condenado por causa </w:t>
            </w:r>
            <w:r w:rsidRPr="003C1BF7">
              <w:rPr>
                <w:sz w:val="28"/>
                <w:szCs w:val="32"/>
                <w:lang w:val="pt-PT"/>
              </w:rPr>
              <w:lastRenderedPageBreak/>
              <w:t>que lhe não seja imputável, o Tribunal, conforme o que se revelar mais adequado à realização da finalidade da punição:</w:t>
            </w:r>
            <w:r w:rsidRPr="003C1BF7">
              <w:rPr>
                <w:sz w:val="28"/>
                <w:szCs w:val="32"/>
                <w:lang w:val="pt-PT"/>
              </w:rPr>
              <w:br/>
            </w:r>
            <w:r w:rsidRPr="003C1BF7">
              <w:rPr>
                <w:sz w:val="28"/>
                <w:szCs w:val="32"/>
                <w:lang w:val="pt-PT"/>
              </w:rPr>
              <w:br/>
              <w:t>a) Substitui a pena de prisão fixada na sentença por multa até 120 dias, aplicando-se correspondentemente o disposto no n.º 2 do artigo 47.º;</w:t>
            </w:r>
            <w:r w:rsidRPr="003C1BF7">
              <w:rPr>
                <w:sz w:val="28"/>
                <w:szCs w:val="32"/>
                <w:lang w:val="pt-PT"/>
              </w:rPr>
              <w:br/>
              <w:t>b) Suspende a execução da pena de prisão determinada na sentença por um período que fixa entre 1 e 3 anos, subordinando-a, nos termos dos</w:t>
            </w:r>
            <w:r w:rsidRPr="003C1BF7">
              <w:rPr>
                <w:sz w:val="28"/>
                <w:szCs w:val="32"/>
                <w:lang w:val="pt-PT"/>
              </w:rPr>
              <w:br/>
              <w:t>artigos 51.º e 52.º, ao cumprimento de deveres ou regras de conduta adequados.</w:t>
            </w:r>
          </w:p>
        </w:tc>
      </w:tr>
      <w:tr w:rsidR="003C1BF7" w:rsidRPr="003C1BF7" w14:paraId="4782A7A0"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D9002C2" w14:textId="77777777" w:rsidR="003C1BF7" w:rsidRPr="003C1BF7" w:rsidRDefault="003C1BF7" w:rsidP="003C1BF7">
            <w:pPr>
              <w:rPr>
                <w:sz w:val="28"/>
                <w:szCs w:val="32"/>
                <w:lang w:val="pt-PT"/>
              </w:rPr>
            </w:pPr>
            <w:r w:rsidRPr="003C1BF7">
              <w:rPr>
                <w:b/>
                <w:bCs/>
                <w:sz w:val="28"/>
                <w:szCs w:val="32"/>
                <w:lang w:val="pt-PT"/>
              </w:rPr>
              <w:lastRenderedPageBreak/>
              <w:t>ARTIGO 58.º Admoestação judicial</w:t>
            </w:r>
          </w:p>
          <w:p w14:paraId="08C6A3B2" w14:textId="77777777" w:rsidR="003C1BF7" w:rsidRPr="003C1BF7" w:rsidRDefault="003C1BF7" w:rsidP="003C1BF7">
            <w:pPr>
              <w:rPr>
                <w:sz w:val="28"/>
                <w:szCs w:val="32"/>
                <w:lang w:val="pt-PT"/>
              </w:rPr>
            </w:pPr>
            <w:r w:rsidRPr="003C1BF7">
              <w:rPr>
                <w:sz w:val="28"/>
                <w:szCs w:val="32"/>
                <w:lang w:val="pt-PT"/>
              </w:rPr>
              <w:t>1. Se ao agente for aplicada pena de multa em medida não superior a 120 dias, pode o Tribunal limitar-se a proferir uma admoestação judicial.</w:t>
            </w:r>
            <w:r w:rsidRPr="003C1BF7">
              <w:rPr>
                <w:sz w:val="28"/>
                <w:szCs w:val="32"/>
                <w:lang w:val="pt-PT"/>
              </w:rPr>
              <w:br/>
              <w:t>2. A admoestação judicial consiste numa solene censura oral feita ao agente, em audiência, pelo Tribunal.</w:t>
            </w:r>
            <w:r w:rsidRPr="003C1BF7">
              <w:rPr>
                <w:sz w:val="28"/>
                <w:szCs w:val="32"/>
                <w:lang w:val="pt-PT"/>
              </w:rPr>
              <w:br/>
            </w:r>
            <w:r w:rsidRPr="003C1BF7">
              <w:rPr>
                <w:sz w:val="28"/>
                <w:szCs w:val="32"/>
                <w:lang w:val="pt-PT"/>
              </w:rPr>
              <w:lastRenderedPageBreak/>
              <w:t>3. Em regra, a admoestação judicial não é aplicada se o agente, nos 3 anos anteriores ao facto, tiver sido condenado em qualquer pena, incluída a de admoestação judicial.</w:t>
            </w:r>
            <w:r w:rsidRPr="003C1BF7">
              <w:rPr>
                <w:sz w:val="28"/>
                <w:szCs w:val="32"/>
                <w:lang w:val="pt-PT"/>
              </w:rPr>
              <w:br/>
              <w:t>4. A admoestação judicial só tem lugar se o dano tiver sido reparado e o Tribunal concluir que, por aquele meio, se realizam de forma adequada e suficiente as finalidades da punição.</w:t>
            </w:r>
            <w:r w:rsidRPr="003C1BF7">
              <w:rPr>
                <w:sz w:val="28"/>
                <w:szCs w:val="32"/>
                <w:lang w:val="pt-PT"/>
              </w:rPr>
              <w:br/>
              <w:t>5. Sempre que o Tribunal entenda que a presença dos pais, de outros membros da família do arguido ou de outras pessoas é necessária para conceder eficácia à admoestação judicial, deve convocá-los para a audiência a que se refere o n.º 2.</w:t>
            </w:r>
          </w:p>
        </w:tc>
      </w:tr>
      <w:tr w:rsidR="003C1BF7" w:rsidRPr="003C1BF7" w14:paraId="2151CC1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A65754C" w14:textId="77777777" w:rsidR="003C1BF7" w:rsidRPr="003C1BF7" w:rsidRDefault="003C1BF7" w:rsidP="003C1BF7">
            <w:pPr>
              <w:rPr>
                <w:sz w:val="28"/>
                <w:szCs w:val="32"/>
              </w:rPr>
            </w:pPr>
            <w:r w:rsidRPr="003C1BF7">
              <w:rPr>
                <w:b/>
                <w:bCs/>
                <w:sz w:val="28"/>
                <w:szCs w:val="32"/>
              </w:rPr>
              <w:lastRenderedPageBreak/>
              <w:t xml:space="preserve">SECÇÃO IV Liberdade </w:t>
            </w:r>
            <w:proofErr w:type="spellStart"/>
            <w:r w:rsidRPr="003C1BF7">
              <w:rPr>
                <w:b/>
                <w:bCs/>
                <w:sz w:val="28"/>
                <w:szCs w:val="32"/>
              </w:rPr>
              <w:t>Condicional</w:t>
            </w:r>
            <w:proofErr w:type="spellEnd"/>
          </w:p>
        </w:tc>
      </w:tr>
      <w:tr w:rsidR="003C1BF7" w:rsidRPr="003C1BF7" w14:paraId="7CE03AA3"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5A0F3BFC" w14:textId="77777777" w:rsidR="003C1BF7" w:rsidRPr="003C1BF7" w:rsidRDefault="003C1BF7" w:rsidP="003C1BF7">
            <w:pPr>
              <w:rPr>
                <w:sz w:val="28"/>
                <w:szCs w:val="32"/>
                <w:lang w:val="pt-PT"/>
              </w:rPr>
            </w:pPr>
            <w:r w:rsidRPr="003C1BF7">
              <w:rPr>
                <w:b/>
                <w:bCs/>
                <w:sz w:val="28"/>
                <w:szCs w:val="32"/>
                <w:lang w:val="pt-PT"/>
              </w:rPr>
              <w:t>ARTIGO 59.º Pressupostos e duração</w:t>
            </w:r>
          </w:p>
          <w:p w14:paraId="157D2424" w14:textId="77777777" w:rsidR="003C1BF7" w:rsidRPr="003C1BF7" w:rsidRDefault="003C1BF7" w:rsidP="003C1BF7">
            <w:pPr>
              <w:rPr>
                <w:sz w:val="28"/>
                <w:szCs w:val="32"/>
                <w:lang w:val="pt-PT"/>
              </w:rPr>
            </w:pPr>
            <w:r w:rsidRPr="003C1BF7">
              <w:rPr>
                <w:sz w:val="28"/>
                <w:szCs w:val="32"/>
                <w:lang w:val="pt-PT"/>
              </w:rPr>
              <w:t>1. A aplicação da liberdade condicional depende sempre do consentimento do condenado.</w:t>
            </w:r>
            <w:r w:rsidRPr="003C1BF7">
              <w:rPr>
                <w:sz w:val="28"/>
                <w:szCs w:val="32"/>
                <w:lang w:val="pt-PT"/>
              </w:rPr>
              <w:br/>
            </w:r>
            <w:r w:rsidRPr="003C1BF7">
              <w:rPr>
                <w:sz w:val="28"/>
                <w:szCs w:val="32"/>
                <w:lang w:val="pt-PT"/>
              </w:rPr>
              <w:lastRenderedPageBreak/>
              <w:t>2. O Tribunal coloca o condenado a prisão em liberdade condicional quando se encontrar cumprida metade da pena e, no mínimo, 6 meses, se:</w:t>
            </w:r>
            <w:r w:rsidRPr="003C1BF7">
              <w:rPr>
                <w:sz w:val="28"/>
                <w:szCs w:val="32"/>
                <w:lang w:val="pt-PT"/>
              </w:rPr>
              <w:br/>
            </w:r>
            <w:r w:rsidRPr="003C1BF7">
              <w:rPr>
                <w:sz w:val="28"/>
                <w:szCs w:val="32"/>
                <w:lang w:val="pt-PT"/>
              </w:rPr>
              <w:br/>
              <w:t>a) For fundadamente de esperar, dadas as circunstâncias do caso, a vida anterior do agente, a sua personalidade e a evolução desta durante a</w:t>
            </w:r>
            <w:r w:rsidRPr="003C1BF7">
              <w:rPr>
                <w:sz w:val="28"/>
                <w:szCs w:val="32"/>
                <w:lang w:val="pt-PT"/>
              </w:rPr>
              <w:br/>
              <w:t>execução da pena de prisão, que o condenado, uma vez em liberdade, conduza a sua vida de modo socialmente responsável, sem cometer novos crimes;</w:t>
            </w:r>
            <w:r w:rsidRPr="003C1BF7">
              <w:rPr>
                <w:sz w:val="28"/>
                <w:szCs w:val="32"/>
                <w:lang w:val="pt-PT"/>
              </w:rPr>
              <w:br/>
              <w:t>b) A libertação se revelar compatível com a defesa da ordem jurídica e da paz social.</w:t>
            </w:r>
            <w:r w:rsidRPr="003C1BF7">
              <w:rPr>
                <w:sz w:val="28"/>
                <w:szCs w:val="32"/>
                <w:lang w:val="pt-PT"/>
              </w:rPr>
              <w:br/>
            </w:r>
            <w:r w:rsidRPr="003C1BF7">
              <w:rPr>
                <w:sz w:val="28"/>
                <w:szCs w:val="32"/>
                <w:lang w:val="pt-PT"/>
              </w:rPr>
              <w:br/>
              <w:t>3. O Tribunal coloca o condenado a prisão em liberdade condicional quando se encontrarem cumpridos dois terços da pena e, no mínimo, 6 meses, desde que se comprove preenchido o requisito constante da alínea a) do número anterior.</w:t>
            </w:r>
            <w:r w:rsidRPr="003C1BF7">
              <w:rPr>
                <w:sz w:val="28"/>
                <w:szCs w:val="32"/>
                <w:lang w:val="pt-PT"/>
              </w:rPr>
              <w:br/>
            </w:r>
            <w:r w:rsidRPr="003C1BF7">
              <w:rPr>
                <w:sz w:val="28"/>
                <w:szCs w:val="32"/>
                <w:lang w:val="pt-PT"/>
              </w:rPr>
              <w:lastRenderedPageBreak/>
              <w:t>4. Tratando-se de condenação a pena de prisão superior a 5 anos pela prática de crime contra as pessoas ou de crime de perigo comum, a liberdade condicional apenas pode ter lugar quando se encontrarem cumpridos dois terços da pena e uma vez verificados os requisitos das alíneas a) e b) do n.º 2.</w:t>
            </w:r>
            <w:r w:rsidRPr="003C1BF7">
              <w:rPr>
                <w:sz w:val="28"/>
                <w:szCs w:val="32"/>
                <w:lang w:val="pt-PT"/>
              </w:rPr>
              <w:br/>
              <w:t>5. Sem prejuízo do disposto nos números anteriores, o condenado a pena de prisão superior a 6 anos pode ser colocado em liberdade condicional logo que houver cumprido cinco sextos da pena.</w:t>
            </w:r>
            <w:r w:rsidRPr="003C1BF7">
              <w:rPr>
                <w:sz w:val="28"/>
                <w:szCs w:val="32"/>
                <w:lang w:val="pt-PT"/>
              </w:rPr>
              <w:br/>
              <w:t>6. Em qualquer das modalidades, a liberdade condicional tem uma duração igual ao tempo de prisão que falte cumprir, mas nunca superior a 5 anos.</w:t>
            </w:r>
          </w:p>
        </w:tc>
      </w:tr>
      <w:tr w:rsidR="003C1BF7" w:rsidRPr="003C1BF7" w14:paraId="3677B03C"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1367CF2" w14:textId="77777777" w:rsidR="003C1BF7" w:rsidRPr="003C1BF7" w:rsidRDefault="003C1BF7" w:rsidP="003C1BF7">
            <w:pPr>
              <w:rPr>
                <w:sz w:val="28"/>
                <w:szCs w:val="32"/>
                <w:lang w:val="pt-PT"/>
              </w:rPr>
            </w:pPr>
            <w:r w:rsidRPr="003C1BF7">
              <w:rPr>
                <w:b/>
                <w:bCs/>
                <w:sz w:val="28"/>
                <w:szCs w:val="32"/>
                <w:lang w:val="pt-PT"/>
              </w:rPr>
              <w:lastRenderedPageBreak/>
              <w:t>ARTIGO 60.º Liberdade condicional em caso de execução sucessiva de várias penas</w:t>
            </w:r>
          </w:p>
          <w:p w14:paraId="626421F5" w14:textId="77777777" w:rsidR="003C1BF7" w:rsidRPr="003C1BF7" w:rsidRDefault="003C1BF7" w:rsidP="003C1BF7">
            <w:pPr>
              <w:rPr>
                <w:sz w:val="28"/>
                <w:szCs w:val="32"/>
                <w:lang w:val="pt-PT"/>
              </w:rPr>
            </w:pPr>
            <w:r w:rsidRPr="003C1BF7">
              <w:rPr>
                <w:sz w:val="28"/>
                <w:szCs w:val="32"/>
                <w:lang w:val="pt-PT"/>
              </w:rPr>
              <w:t>1. Se houver lugar à execução de várias penas de prisão, a execução da pena que deva ser cumprida em primeiro lugar é interrompida:</w:t>
            </w:r>
            <w:r w:rsidRPr="003C1BF7">
              <w:rPr>
                <w:sz w:val="28"/>
                <w:szCs w:val="32"/>
                <w:lang w:val="pt-PT"/>
              </w:rPr>
              <w:br/>
            </w:r>
            <w:r w:rsidRPr="003C1BF7">
              <w:rPr>
                <w:sz w:val="28"/>
                <w:szCs w:val="32"/>
                <w:lang w:val="pt-PT"/>
              </w:rPr>
              <w:lastRenderedPageBreak/>
              <w:br/>
              <w:t>a) Quando se encontrar cumprida metade da pena, no caso do n.º 2 do artigo anterior;</w:t>
            </w:r>
            <w:r w:rsidRPr="003C1BF7">
              <w:rPr>
                <w:sz w:val="28"/>
                <w:szCs w:val="32"/>
                <w:lang w:val="pt-PT"/>
              </w:rPr>
              <w:br/>
              <w:t>b) Quando se encontrarem cumpridos dois terços da pena, nos casos do n.º 4 do artigo anterior.</w:t>
            </w:r>
            <w:r w:rsidRPr="003C1BF7">
              <w:rPr>
                <w:sz w:val="28"/>
                <w:szCs w:val="32"/>
                <w:lang w:val="pt-PT"/>
              </w:rPr>
              <w:br/>
            </w:r>
            <w:r w:rsidRPr="003C1BF7">
              <w:rPr>
                <w:sz w:val="28"/>
                <w:szCs w:val="32"/>
                <w:lang w:val="pt-PT"/>
              </w:rPr>
              <w:br/>
              <w:t>2. Nos casos previstos no número anterior, o Tribunal decide sobre a liberdade condicional no momento em que possa fazê-lo, de forma simultânea, relativamente à totalidade das penas.</w:t>
            </w:r>
            <w:r w:rsidRPr="003C1BF7">
              <w:rPr>
                <w:sz w:val="28"/>
                <w:szCs w:val="32"/>
                <w:lang w:val="pt-PT"/>
              </w:rPr>
              <w:br/>
              <w:t>3. Se a soma das penas que devam ser cumpridas sucessivamente exceder 6 anos de prisão, o Tribunal coloca o condenado em liberdade condicional, se dela não tiver antes aproveitado, logo que se encontrarem cumpridos cinco sextos da soma das penas.</w:t>
            </w:r>
            <w:r w:rsidRPr="003C1BF7">
              <w:rPr>
                <w:sz w:val="28"/>
                <w:szCs w:val="32"/>
                <w:lang w:val="pt-PT"/>
              </w:rPr>
              <w:br/>
            </w:r>
            <w:r w:rsidRPr="003C1BF7">
              <w:rPr>
                <w:sz w:val="28"/>
                <w:szCs w:val="32"/>
                <w:lang w:val="pt-PT"/>
              </w:rPr>
              <w:lastRenderedPageBreak/>
              <w:t>4. O disposto nos números anteriores não é aplicável ao caso em que a execução da pena resultar de revogação da liberdade condicional.</w:t>
            </w:r>
          </w:p>
        </w:tc>
      </w:tr>
      <w:tr w:rsidR="003C1BF7" w:rsidRPr="003C1BF7" w14:paraId="402F8DE4"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8B0CDC8" w14:textId="77777777" w:rsidR="003C1BF7" w:rsidRPr="003C1BF7" w:rsidRDefault="003C1BF7" w:rsidP="003C1BF7">
            <w:pPr>
              <w:rPr>
                <w:sz w:val="28"/>
                <w:szCs w:val="32"/>
                <w:lang w:val="pt-PT"/>
              </w:rPr>
            </w:pPr>
            <w:r w:rsidRPr="003C1BF7">
              <w:rPr>
                <w:b/>
                <w:bCs/>
                <w:sz w:val="28"/>
                <w:szCs w:val="32"/>
                <w:lang w:val="pt-PT"/>
              </w:rPr>
              <w:lastRenderedPageBreak/>
              <w:t>ARTIGO 61.º Regime</w:t>
            </w:r>
          </w:p>
          <w:p w14:paraId="21D33F49" w14:textId="77777777" w:rsidR="003C1BF7" w:rsidRPr="003C1BF7" w:rsidRDefault="003C1BF7" w:rsidP="003C1BF7">
            <w:pPr>
              <w:rPr>
                <w:sz w:val="28"/>
                <w:szCs w:val="32"/>
                <w:lang w:val="pt-PT"/>
              </w:rPr>
            </w:pPr>
            <w:r w:rsidRPr="003C1BF7">
              <w:rPr>
                <w:sz w:val="28"/>
                <w:szCs w:val="32"/>
                <w:lang w:val="pt-PT"/>
              </w:rPr>
              <w:t>É correspondentemente aplicável à liberdade condicional o disposto no artigo 52.º e nas alíneas a), b) e c) do artigo 53.º.</w:t>
            </w:r>
          </w:p>
        </w:tc>
      </w:tr>
      <w:tr w:rsidR="003C1BF7" w:rsidRPr="003C1BF7" w14:paraId="202BE950"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B632A68" w14:textId="77777777" w:rsidR="003C1BF7" w:rsidRPr="003C1BF7" w:rsidRDefault="003C1BF7" w:rsidP="003C1BF7">
            <w:pPr>
              <w:rPr>
                <w:sz w:val="28"/>
                <w:szCs w:val="32"/>
                <w:lang w:val="pt-PT"/>
              </w:rPr>
            </w:pPr>
            <w:r w:rsidRPr="003C1BF7">
              <w:rPr>
                <w:b/>
                <w:bCs/>
                <w:sz w:val="28"/>
                <w:szCs w:val="32"/>
                <w:lang w:val="pt-PT"/>
              </w:rPr>
              <w:t>ARTIGO 62.º Revogação e extinção da liberdade condicional</w:t>
            </w:r>
          </w:p>
          <w:p w14:paraId="265EDC08" w14:textId="77777777" w:rsidR="003C1BF7" w:rsidRPr="003C1BF7" w:rsidRDefault="003C1BF7" w:rsidP="003C1BF7">
            <w:pPr>
              <w:rPr>
                <w:sz w:val="28"/>
                <w:szCs w:val="32"/>
                <w:lang w:val="pt-PT"/>
              </w:rPr>
            </w:pPr>
            <w:r w:rsidRPr="003C1BF7">
              <w:rPr>
                <w:sz w:val="28"/>
                <w:szCs w:val="32"/>
                <w:lang w:val="pt-PT"/>
              </w:rPr>
              <w:t xml:space="preserve">1. É correspondentemente aplicável à revogação e extinção da liberdade condicional o disposto no n.º 1 do artigo 54.º e no artigo 55.º, </w:t>
            </w:r>
            <w:proofErr w:type="spellStart"/>
            <w:r w:rsidRPr="003C1BF7">
              <w:rPr>
                <w:sz w:val="28"/>
                <w:szCs w:val="32"/>
                <w:lang w:val="pt-PT"/>
              </w:rPr>
              <w:t>respectivamente</w:t>
            </w:r>
            <w:proofErr w:type="spellEnd"/>
            <w:r w:rsidRPr="003C1BF7">
              <w:rPr>
                <w:sz w:val="28"/>
                <w:szCs w:val="32"/>
                <w:lang w:val="pt-PT"/>
              </w:rPr>
              <w:t>.</w:t>
            </w:r>
            <w:r w:rsidRPr="003C1BF7">
              <w:rPr>
                <w:sz w:val="28"/>
                <w:szCs w:val="32"/>
                <w:lang w:val="pt-PT"/>
              </w:rPr>
              <w:br/>
              <w:t>2. A revogação da liberdade condicional determina a execução da pena de prisão ainda não cumprida.</w:t>
            </w:r>
            <w:r w:rsidRPr="003C1BF7">
              <w:rPr>
                <w:sz w:val="28"/>
                <w:szCs w:val="32"/>
                <w:lang w:val="pt-PT"/>
              </w:rPr>
              <w:br/>
              <w:t>3. Relativamente à pena de prisão que vier a ser cumprida, pode ter lugar a concessão de nova liberdade condicional nos termos do artigo 59.º.</w:t>
            </w:r>
          </w:p>
        </w:tc>
      </w:tr>
      <w:tr w:rsidR="003C1BF7" w:rsidRPr="003C1BF7" w14:paraId="2362C590"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FA263B3" w14:textId="77777777" w:rsidR="003C1BF7" w:rsidRPr="003C1BF7" w:rsidRDefault="003C1BF7" w:rsidP="003C1BF7">
            <w:pPr>
              <w:rPr>
                <w:sz w:val="28"/>
                <w:szCs w:val="32"/>
                <w:lang w:val="pt-PT"/>
              </w:rPr>
            </w:pPr>
            <w:r w:rsidRPr="003C1BF7">
              <w:rPr>
                <w:b/>
                <w:bCs/>
                <w:sz w:val="28"/>
                <w:szCs w:val="32"/>
                <w:lang w:val="pt-PT"/>
              </w:rPr>
              <w:lastRenderedPageBreak/>
              <w:t>ARTIGO 63.º Inadmissibilidade de liberdade condicional</w:t>
            </w:r>
          </w:p>
          <w:p w14:paraId="23D7A85D" w14:textId="77777777" w:rsidR="003C1BF7" w:rsidRPr="003C1BF7" w:rsidRDefault="003C1BF7" w:rsidP="003C1BF7">
            <w:pPr>
              <w:rPr>
                <w:sz w:val="28"/>
                <w:szCs w:val="32"/>
                <w:lang w:val="pt-PT"/>
              </w:rPr>
            </w:pPr>
            <w:r w:rsidRPr="003C1BF7">
              <w:rPr>
                <w:sz w:val="28"/>
                <w:szCs w:val="32"/>
                <w:lang w:val="pt-PT"/>
              </w:rPr>
              <w:t>1. Não admitem liberdade condicional os seguintes crimes:</w:t>
            </w:r>
            <w:r w:rsidRPr="003C1BF7">
              <w:rPr>
                <w:sz w:val="28"/>
                <w:szCs w:val="32"/>
                <w:lang w:val="pt-PT"/>
              </w:rPr>
              <w:br/>
            </w:r>
            <w:r w:rsidRPr="003C1BF7">
              <w:rPr>
                <w:sz w:val="28"/>
                <w:szCs w:val="32"/>
                <w:lang w:val="pt-PT"/>
              </w:rPr>
              <w:br/>
              <w:t>a) Genocídio;</w:t>
            </w:r>
            <w:r w:rsidRPr="003C1BF7">
              <w:rPr>
                <w:sz w:val="28"/>
                <w:szCs w:val="32"/>
                <w:lang w:val="pt-PT"/>
              </w:rPr>
              <w:br/>
              <w:t>b) Crimes contra a humanidade;</w:t>
            </w:r>
            <w:r w:rsidRPr="003C1BF7">
              <w:rPr>
                <w:sz w:val="28"/>
                <w:szCs w:val="32"/>
                <w:lang w:val="pt-PT"/>
              </w:rPr>
              <w:br/>
              <w:t>c) Homicídio qualificado;</w:t>
            </w:r>
            <w:r w:rsidRPr="003C1BF7">
              <w:rPr>
                <w:sz w:val="28"/>
                <w:szCs w:val="32"/>
                <w:lang w:val="pt-PT"/>
              </w:rPr>
              <w:br/>
              <w:t>d) Crimes sexuais contra menores de 14 anos.</w:t>
            </w:r>
            <w:r w:rsidRPr="003C1BF7">
              <w:rPr>
                <w:sz w:val="28"/>
                <w:szCs w:val="32"/>
                <w:lang w:val="pt-PT"/>
              </w:rPr>
              <w:br/>
            </w:r>
            <w:r w:rsidRPr="003C1BF7">
              <w:rPr>
                <w:sz w:val="28"/>
                <w:szCs w:val="32"/>
                <w:lang w:val="pt-PT"/>
              </w:rPr>
              <w:br/>
              <w:t xml:space="preserve">2. Não admitem, igualmente, liberdade condicional </w:t>
            </w:r>
            <w:proofErr w:type="spellStart"/>
            <w:r w:rsidRPr="003C1BF7">
              <w:rPr>
                <w:sz w:val="28"/>
                <w:szCs w:val="32"/>
                <w:lang w:val="pt-PT"/>
              </w:rPr>
              <w:t>osseguintes</w:t>
            </w:r>
            <w:proofErr w:type="spellEnd"/>
            <w:r w:rsidRPr="003C1BF7">
              <w:rPr>
                <w:sz w:val="28"/>
                <w:szCs w:val="32"/>
                <w:lang w:val="pt-PT"/>
              </w:rPr>
              <w:t xml:space="preserve"> crimes contra a segurança do Estado:</w:t>
            </w:r>
            <w:r w:rsidRPr="003C1BF7">
              <w:rPr>
                <w:sz w:val="28"/>
                <w:szCs w:val="32"/>
                <w:lang w:val="pt-PT"/>
              </w:rPr>
              <w:br/>
            </w:r>
            <w:r w:rsidRPr="003C1BF7">
              <w:rPr>
                <w:sz w:val="28"/>
                <w:szCs w:val="32"/>
                <w:lang w:val="pt-PT"/>
              </w:rPr>
              <w:br/>
              <w:t>a) Atentado à vida do Presidente da República, de Titulares de Órgãos de Soberania, do Vice--Presidente da República e do Procurador Geral da República;</w:t>
            </w:r>
            <w:r w:rsidRPr="003C1BF7">
              <w:rPr>
                <w:sz w:val="28"/>
                <w:szCs w:val="32"/>
                <w:lang w:val="pt-PT"/>
              </w:rPr>
              <w:br/>
            </w:r>
            <w:r w:rsidRPr="003C1BF7">
              <w:rPr>
                <w:sz w:val="28"/>
                <w:szCs w:val="32"/>
                <w:lang w:val="pt-PT"/>
              </w:rPr>
              <w:lastRenderedPageBreak/>
              <w:t>b) Alta traição;</w:t>
            </w:r>
            <w:r w:rsidRPr="003C1BF7">
              <w:rPr>
                <w:sz w:val="28"/>
                <w:szCs w:val="32"/>
                <w:lang w:val="pt-PT"/>
              </w:rPr>
              <w:br/>
              <w:t>c) Crimes de terrorismo, punidos com pena de prisão igual ou superior a 8 anos;</w:t>
            </w:r>
            <w:r w:rsidRPr="003C1BF7">
              <w:rPr>
                <w:sz w:val="28"/>
                <w:szCs w:val="32"/>
                <w:lang w:val="pt-PT"/>
              </w:rPr>
              <w:br/>
              <w:t>d) Rebelião armada, punida com pena de prisão igual ou superior a 15 anos;</w:t>
            </w:r>
            <w:r w:rsidRPr="003C1BF7">
              <w:rPr>
                <w:sz w:val="28"/>
                <w:szCs w:val="32"/>
                <w:lang w:val="pt-PT"/>
              </w:rPr>
              <w:br/>
              <w:t>e) Sabotagem, punida com pena de prisão igual ou superior a 10 anos, que perigue a integridade territorial ou a independência do País;</w:t>
            </w:r>
            <w:r w:rsidRPr="003C1BF7">
              <w:rPr>
                <w:sz w:val="28"/>
                <w:szCs w:val="32"/>
                <w:lang w:val="pt-PT"/>
              </w:rPr>
              <w:br/>
              <w:t>f) Espionagem, punido com pena de prisão igual ou superior a 16 anos.</w:t>
            </w:r>
          </w:p>
        </w:tc>
      </w:tr>
      <w:tr w:rsidR="003C1BF7" w:rsidRPr="003C1BF7" w14:paraId="3F45AB1A"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1F41ED9F" w14:textId="77777777" w:rsidR="003C1BF7" w:rsidRPr="003C1BF7" w:rsidRDefault="003C1BF7" w:rsidP="003C1BF7">
            <w:pPr>
              <w:rPr>
                <w:sz w:val="28"/>
                <w:szCs w:val="32"/>
                <w:lang w:val="pt-PT"/>
              </w:rPr>
            </w:pPr>
            <w:r w:rsidRPr="003C1BF7">
              <w:rPr>
                <w:b/>
                <w:bCs/>
                <w:sz w:val="28"/>
                <w:szCs w:val="32"/>
                <w:lang w:val="pt-PT"/>
              </w:rPr>
              <w:lastRenderedPageBreak/>
              <w:t>CAPÍTULO III Penas Acessórias</w:t>
            </w:r>
          </w:p>
        </w:tc>
      </w:tr>
      <w:tr w:rsidR="003C1BF7" w:rsidRPr="003C1BF7" w14:paraId="4439725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EC1E314" w14:textId="77777777" w:rsidR="003C1BF7" w:rsidRPr="003C1BF7" w:rsidRDefault="003C1BF7" w:rsidP="003C1BF7">
            <w:pPr>
              <w:rPr>
                <w:sz w:val="28"/>
                <w:szCs w:val="32"/>
                <w:lang w:val="pt-PT"/>
              </w:rPr>
            </w:pPr>
            <w:r w:rsidRPr="003C1BF7">
              <w:rPr>
                <w:b/>
                <w:bCs/>
                <w:sz w:val="28"/>
                <w:szCs w:val="32"/>
                <w:lang w:val="pt-PT"/>
              </w:rPr>
              <w:t>ARTIGO 64.º Proibição do exercício de cargo ou função</w:t>
            </w:r>
          </w:p>
          <w:p w14:paraId="1F315FEB" w14:textId="77777777" w:rsidR="003C1BF7" w:rsidRPr="003C1BF7" w:rsidRDefault="003C1BF7" w:rsidP="003C1BF7">
            <w:pPr>
              <w:rPr>
                <w:sz w:val="28"/>
                <w:szCs w:val="32"/>
                <w:lang w:val="pt-PT"/>
              </w:rPr>
            </w:pPr>
            <w:r w:rsidRPr="003C1BF7">
              <w:rPr>
                <w:sz w:val="28"/>
                <w:szCs w:val="32"/>
                <w:lang w:val="pt-PT"/>
              </w:rPr>
              <w:t xml:space="preserve">1. O titular de cargo público, funcionário público ou agente da Administração Pública que, no exercício da </w:t>
            </w:r>
            <w:proofErr w:type="spellStart"/>
            <w:r w:rsidRPr="003C1BF7">
              <w:rPr>
                <w:sz w:val="28"/>
                <w:szCs w:val="32"/>
                <w:lang w:val="pt-PT"/>
              </w:rPr>
              <w:t>actividade</w:t>
            </w:r>
            <w:proofErr w:type="spellEnd"/>
            <w:r w:rsidRPr="003C1BF7">
              <w:rPr>
                <w:sz w:val="28"/>
                <w:szCs w:val="32"/>
                <w:lang w:val="pt-PT"/>
              </w:rPr>
              <w:t xml:space="preserve"> para que foi eleito ou nomeado, cometer crime e for condenado com pena de prisão superior a 3 anos, é também proibido do exercício daquelas funções por um período de até 3 anos quando o facto:</w:t>
            </w:r>
            <w:r w:rsidRPr="003C1BF7">
              <w:rPr>
                <w:sz w:val="28"/>
                <w:szCs w:val="32"/>
                <w:lang w:val="pt-PT"/>
              </w:rPr>
              <w:br/>
            </w:r>
            <w:r w:rsidRPr="003C1BF7">
              <w:rPr>
                <w:sz w:val="28"/>
                <w:szCs w:val="32"/>
                <w:lang w:val="pt-PT"/>
              </w:rPr>
              <w:br/>
            </w:r>
            <w:r w:rsidRPr="003C1BF7">
              <w:rPr>
                <w:sz w:val="28"/>
                <w:szCs w:val="32"/>
                <w:lang w:val="pt-PT"/>
              </w:rPr>
              <w:lastRenderedPageBreak/>
              <w:t>a) For praticado com flagrante e grave abuso da função ou com manifesta e grave violação dos deveres que lhe são inerentes;</w:t>
            </w:r>
            <w:r w:rsidRPr="003C1BF7">
              <w:rPr>
                <w:sz w:val="28"/>
                <w:szCs w:val="32"/>
                <w:lang w:val="pt-PT"/>
              </w:rPr>
              <w:br/>
              <w:t>b) Revelar falta de dignidade no exercício do cargo ou da função;</w:t>
            </w:r>
            <w:r w:rsidRPr="003C1BF7">
              <w:rPr>
                <w:sz w:val="28"/>
                <w:szCs w:val="32"/>
                <w:lang w:val="pt-PT"/>
              </w:rPr>
              <w:br/>
              <w:t>c) Implicar a perda da confiança necessária ao exercício de cargo ou função.</w:t>
            </w:r>
            <w:r w:rsidRPr="003C1BF7">
              <w:rPr>
                <w:sz w:val="28"/>
                <w:szCs w:val="32"/>
                <w:lang w:val="pt-PT"/>
              </w:rPr>
              <w:br/>
            </w:r>
            <w:r w:rsidRPr="003C1BF7">
              <w:rPr>
                <w:sz w:val="28"/>
                <w:szCs w:val="32"/>
                <w:lang w:val="pt-PT"/>
              </w:rPr>
              <w:br/>
              <w:t xml:space="preserve">2. O disposto no número anterior é correspondentemente aplicável às profissões ou </w:t>
            </w:r>
            <w:proofErr w:type="spellStart"/>
            <w:r w:rsidRPr="003C1BF7">
              <w:rPr>
                <w:sz w:val="28"/>
                <w:szCs w:val="32"/>
                <w:lang w:val="pt-PT"/>
              </w:rPr>
              <w:t>actividades</w:t>
            </w:r>
            <w:proofErr w:type="spellEnd"/>
            <w:r w:rsidRPr="003C1BF7">
              <w:rPr>
                <w:sz w:val="28"/>
                <w:szCs w:val="32"/>
                <w:lang w:val="pt-PT"/>
              </w:rPr>
              <w:t xml:space="preserve"> cujo exercício depender de título público ou de autorização ou homologação da autoridade pública.</w:t>
            </w:r>
            <w:r w:rsidRPr="003C1BF7">
              <w:rPr>
                <w:sz w:val="28"/>
                <w:szCs w:val="32"/>
                <w:lang w:val="pt-PT"/>
              </w:rPr>
              <w:br/>
              <w:t>3. Não conta para o prazo de proibição o tempo em que o agente estiver privado da liberdade por força de medida de </w:t>
            </w:r>
            <w:proofErr w:type="spellStart"/>
            <w:r w:rsidRPr="003C1BF7">
              <w:rPr>
                <w:sz w:val="28"/>
                <w:szCs w:val="32"/>
                <w:lang w:val="pt-PT"/>
              </w:rPr>
              <w:t>coacção</w:t>
            </w:r>
            <w:proofErr w:type="spellEnd"/>
            <w:r w:rsidRPr="003C1BF7">
              <w:rPr>
                <w:sz w:val="28"/>
                <w:szCs w:val="32"/>
                <w:lang w:val="pt-PT"/>
              </w:rPr>
              <w:t xml:space="preserve"> processual, pena ou medida de segurança.</w:t>
            </w:r>
            <w:r w:rsidRPr="003C1BF7">
              <w:rPr>
                <w:sz w:val="28"/>
                <w:szCs w:val="32"/>
                <w:lang w:val="pt-PT"/>
              </w:rPr>
              <w:br/>
              <w:t xml:space="preserve">4. Cessa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1 e 2 quando, pelo mesmo facto, tiver lugar a aplicação de medida de segurança de interdição de </w:t>
            </w:r>
            <w:proofErr w:type="spellStart"/>
            <w:r w:rsidRPr="003C1BF7">
              <w:rPr>
                <w:sz w:val="28"/>
                <w:szCs w:val="32"/>
                <w:lang w:val="pt-PT"/>
              </w:rPr>
              <w:t>actividade</w:t>
            </w:r>
            <w:proofErr w:type="spellEnd"/>
            <w:r w:rsidRPr="003C1BF7">
              <w:rPr>
                <w:sz w:val="28"/>
                <w:szCs w:val="32"/>
                <w:lang w:val="pt-PT"/>
              </w:rPr>
              <w:t>, nos termos do artigo 110.º</w:t>
            </w:r>
            <w:r w:rsidRPr="003C1BF7">
              <w:rPr>
                <w:sz w:val="28"/>
                <w:szCs w:val="32"/>
                <w:lang w:val="pt-PT"/>
              </w:rPr>
              <w:br/>
            </w:r>
            <w:r w:rsidRPr="003C1BF7">
              <w:rPr>
                <w:sz w:val="28"/>
                <w:szCs w:val="32"/>
                <w:lang w:val="pt-PT"/>
              </w:rPr>
              <w:lastRenderedPageBreak/>
              <w:t>5. Sempre que o titular de cargo público, funcionário público ou agente da Administração Pública for condenado pela prática de crime, o Tribunal comunica a condenação à autoridade de que depende.</w:t>
            </w:r>
          </w:p>
        </w:tc>
      </w:tr>
      <w:tr w:rsidR="003C1BF7" w:rsidRPr="003C1BF7" w14:paraId="04DBB51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AE467BE" w14:textId="77777777" w:rsidR="003C1BF7" w:rsidRPr="003C1BF7" w:rsidRDefault="003C1BF7" w:rsidP="003C1BF7">
            <w:pPr>
              <w:rPr>
                <w:sz w:val="28"/>
                <w:szCs w:val="32"/>
                <w:lang w:val="pt-PT"/>
              </w:rPr>
            </w:pPr>
            <w:r w:rsidRPr="003C1BF7">
              <w:rPr>
                <w:b/>
                <w:bCs/>
                <w:sz w:val="28"/>
                <w:szCs w:val="32"/>
                <w:lang w:val="pt-PT"/>
              </w:rPr>
              <w:lastRenderedPageBreak/>
              <w:t>ARTIGO 65.º Suspensão do exercício de função</w:t>
            </w:r>
          </w:p>
          <w:p w14:paraId="576CD2B1" w14:textId="77777777" w:rsidR="003C1BF7" w:rsidRPr="003C1BF7" w:rsidRDefault="003C1BF7" w:rsidP="003C1BF7">
            <w:pPr>
              <w:rPr>
                <w:sz w:val="28"/>
                <w:szCs w:val="32"/>
                <w:lang w:val="pt-PT"/>
              </w:rPr>
            </w:pPr>
            <w:r w:rsidRPr="003C1BF7">
              <w:rPr>
                <w:sz w:val="28"/>
                <w:szCs w:val="32"/>
                <w:lang w:val="pt-PT"/>
              </w:rPr>
              <w:t>1. O arguido definitivamente condenado a pena de prisão, que não for demitido disciplinarmente de função pública que desempenhe, incorre na suspensão da função enquanto durar o cumprimento da pena.</w:t>
            </w:r>
            <w:r w:rsidRPr="003C1BF7">
              <w:rPr>
                <w:sz w:val="28"/>
                <w:szCs w:val="32"/>
                <w:lang w:val="pt-PT"/>
              </w:rPr>
              <w:br/>
              <w:t xml:space="preserve">2. À suspensão prevista no número anterior ligam-se os efeitos que, de acordo com a legislação </w:t>
            </w:r>
            <w:proofErr w:type="spellStart"/>
            <w:r w:rsidRPr="003C1BF7">
              <w:rPr>
                <w:sz w:val="28"/>
                <w:szCs w:val="32"/>
                <w:lang w:val="pt-PT"/>
              </w:rPr>
              <w:t>respectiva</w:t>
            </w:r>
            <w:proofErr w:type="spellEnd"/>
            <w:r w:rsidRPr="003C1BF7">
              <w:rPr>
                <w:sz w:val="28"/>
                <w:szCs w:val="32"/>
                <w:lang w:val="pt-PT"/>
              </w:rPr>
              <w:t>, acompanham a sanção disciplinar de suspensão do exercício de funções.</w:t>
            </w:r>
            <w:r w:rsidRPr="003C1BF7">
              <w:rPr>
                <w:sz w:val="28"/>
                <w:szCs w:val="32"/>
                <w:lang w:val="pt-PT"/>
              </w:rPr>
              <w:br/>
              <w:t xml:space="preserve">3. O disposto nos números anteriores é correspondentemente aplicável a profissões ou </w:t>
            </w:r>
            <w:proofErr w:type="spellStart"/>
            <w:r w:rsidRPr="003C1BF7">
              <w:rPr>
                <w:sz w:val="28"/>
                <w:szCs w:val="32"/>
                <w:lang w:val="pt-PT"/>
              </w:rPr>
              <w:t>actividades</w:t>
            </w:r>
            <w:proofErr w:type="spellEnd"/>
            <w:r w:rsidRPr="003C1BF7">
              <w:rPr>
                <w:sz w:val="28"/>
                <w:szCs w:val="32"/>
                <w:lang w:val="pt-PT"/>
              </w:rPr>
              <w:t xml:space="preserve"> cujo exercício depender de título público ou de autorização ou homologação da autoridade pública.</w:t>
            </w:r>
          </w:p>
        </w:tc>
      </w:tr>
      <w:tr w:rsidR="003C1BF7" w:rsidRPr="003C1BF7" w14:paraId="58956BF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BBEA5DD" w14:textId="77777777" w:rsidR="003C1BF7" w:rsidRPr="003C1BF7" w:rsidRDefault="003C1BF7" w:rsidP="003C1BF7">
            <w:pPr>
              <w:rPr>
                <w:sz w:val="28"/>
                <w:szCs w:val="32"/>
                <w:lang w:val="pt-PT"/>
              </w:rPr>
            </w:pPr>
            <w:r w:rsidRPr="003C1BF7">
              <w:rPr>
                <w:b/>
                <w:bCs/>
                <w:sz w:val="28"/>
                <w:szCs w:val="32"/>
                <w:lang w:val="pt-PT"/>
              </w:rPr>
              <w:lastRenderedPageBreak/>
              <w:t>ARTIGO 66.º Efeitos da proibição e da suspensão do exercício de função</w:t>
            </w:r>
          </w:p>
          <w:p w14:paraId="5BEE1B2D" w14:textId="77777777" w:rsidR="003C1BF7" w:rsidRPr="003C1BF7" w:rsidRDefault="003C1BF7" w:rsidP="003C1BF7">
            <w:pPr>
              <w:rPr>
                <w:sz w:val="28"/>
                <w:szCs w:val="32"/>
                <w:lang w:val="pt-PT"/>
              </w:rPr>
            </w:pPr>
            <w:r w:rsidRPr="003C1BF7">
              <w:rPr>
                <w:sz w:val="28"/>
                <w:szCs w:val="32"/>
                <w:lang w:val="pt-PT"/>
              </w:rPr>
              <w:t>1. Salvo disposição em contrário, a proibição e a suspensão do exercício de função pública determinam a perda dos direitos e regalias atribuídos ao titular, funcionário ou agente, pelo tempo correspondente.</w:t>
            </w:r>
            <w:r w:rsidRPr="003C1BF7">
              <w:rPr>
                <w:sz w:val="28"/>
                <w:szCs w:val="32"/>
                <w:lang w:val="pt-PT"/>
              </w:rPr>
              <w:br/>
              <w:t>2. A proibição de exercício de função pública não impossibilita o titular, funcionário ou agente de ser nomeado para cargo ou função que possa ser exercido sem a dignidade e a confiança que o cargo ou a função anterior exigia.</w:t>
            </w:r>
            <w:r w:rsidRPr="003C1BF7">
              <w:rPr>
                <w:sz w:val="28"/>
                <w:szCs w:val="32"/>
                <w:lang w:val="pt-PT"/>
              </w:rPr>
              <w:br/>
              <w:t xml:space="preserve">3. O disposto nos números anteriores é correspondentemente aplicável a profissões ou </w:t>
            </w:r>
            <w:proofErr w:type="spellStart"/>
            <w:r w:rsidRPr="003C1BF7">
              <w:rPr>
                <w:sz w:val="28"/>
                <w:szCs w:val="32"/>
                <w:lang w:val="pt-PT"/>
              </w:rPr>
              <w:t>actividades</w:t>
            </w:r>
            <w:proofErr w:type="spellEnd"/>
            <w:r w:rsidRPr="003C1BF7">
              <w:rPr>
                <w:sz w:val="28"/>
                <w:szCs w:val="32"/>
                <w:lang w:val="pt-PT"/>
              </w:rPr>
              <w:t xml:space="preserve"> cujo exercício depender de título público ou de autorização ou homologação da autoridade pública.</w:t>
            </w:r>
          </w:p>
        </w:tc>
      </w:tr>
      <w:tr w:rsidR="003C1BF7" w:rsidRPr="003C1BF7" w14:paraId="6959CC9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75C65D4" w14:textId="77777777" w:rsidR="003C1BF7" w:rsidRPr="003C1BF7" w:rsidRDefault="003C1BF7" w:rsidP="003C1BF7">
            <w:pPr>
              <w:rPr>
                <w:sz w:val="28"/>
                <w:szCs w:val="32"/>
                <w:lang w:val="pt-PT"/>
              </w:rPr>
            </w:pPr>
            <w:r w:rsidRPr="003C1BF7">
              <w:rPr>
                <w:b/>
                <w:bCs/>
                <w:sz w:val="28"/>
                <w:szCs w:val="32"/>
                <w:lang w:val="pt-PT"/>
              </w:rPr>
              <w:t>ARTIGO 67.º Proibição de conduzir veículos motorizados</w:t>
            </w:r>
          </w:p>
          <w:p w14:paraId="2EBB7A91" w14:textId="77777777" w:rsidR="003C1BF7" w:rsidRPr="003C1BF7" w:rsidRDefault="003C1BF7" w:rsidP="003C1BF7">
            <w:pPr>
              <w:rPr>
                <w:sz w:val="28"/>
                <w:szCs w:val="32"/>
                <w:lang w:val="pt-PT"/>
              </w:rPr>
            </w:pPr>
            <w:r w:rsidRPr="003C1BF7">
              <w:rPr>
                <w:sz w:val="28"/>
                <w:szCs w:val="32"/>
                <w:lang w:val="pt-PT"/>
              </w:rPr>
              <w:t>1. É condenado na proibição de conduzir veículos motorizados por um período fixado entre 1 mês e 2 anos quem for punido:</w:t>
            </w:r>
            <w:r w:rsidRPr="003C1BF7">
              <w:rPr>
                <w:sz w:val="28"/>
                <w:szCs w:val="32"/>
                <w:lang w:val="pt-PT"/>
              </w:rPr>
              <w:br/>
            </w:r>
            <w:r w:rsidRPr="003C1BF7">
              <w:rPr>
                <w:sz w:val="28"/>
                <w:szCs w:val="32"/>
                <w:lang w:val="pt-PT"/>
              </w:rPr>
              <w:lastRenderedPageBreak/>
              <w:br/>
              <w:t>a) Por crime cometido no exercício daquela condução com violação das regras do trânsito rodoviário qualificadas por lei como contravenção grave ou muito grave;</w:t>
            </w:r>
            <w:r w:rsidRPr="003C1BF7">
              <w:rPr>
                <w:sz w:val="28"/>
                <w:szCs w:val="32"/>
                <w:lang w:val="pt-PT"/>
              </w:rPr>
              <w:br/>
              <w:t>b) Por crime doloso cometido com utilização de veículo motorizado sempre que essa utilização tiver facilitado de forma relevante a execução do</w:t>
            </w:r>
            <w:r w:rsidRPr="003C1BF7">
              <w:rPr>
                <w:sz w:val="28"/>
                <w:szCs w:val="32"/>
                <w:lang w:val="pt-PT"/>
              </w:rPr>
              <w:br/>
              <w:t>crime.</w:t>
            </w:r>
            <w:r w:rsidRPr="003C1BF7">
              <w:rPr>
                <w:sz w:val="28"/>
                <w:szCs w:val="32"/>
                <w:lang w:val="pt-PT"/>
              </w:rPr>
              <w:br/>
              <w:t>2. A proibição produz efeito a partir do trânsito em julgado da decisão e pode abranger a condução de veículos motorizados de qualquer categoria ou de uma categoria determinada.</w:t>
            </w:r>
            <w:r w:rsidRPr="003C1BF7">
              <w:rPr>
                <w:sz w:val="28"/>
                <w:szCs w:val="32"/>
                <w:lang w:val="pt-PT"/>
              </w:rPr>
              <w:br/>
              <w:t>3. A proibição é comunicada aos serviços competentes e implica para o condenado que for titular de licença de condução a obrigação de a entregar, na Secretaria do Tribunal ou em qualquer posto policial que, sem demora, a deve remeter àquela Secretaria;</w:t>
            </w:r>
            <w:r w:rsidRPr="003C1BF7">
              <w:rPr>
                <w:sz w:val="28"/>
                <w:szCs w:val="32"/>
                <w:lang w:val="pt-PT"/>
              </w:rPr>
              <w:br/>
            </w:r>
            <w:r w:rsidRPr="003C1BF7">
              <w:rPr>
                <w:sz w:val="28"/>
                <w:szCs w:val="32"/>
                <w:lang w:val="pt-PT"/>
              </w:rPr>
              <w:lastRenderedPageBreak/>
              <w:t>4. Se a licença tiver sido emitida em país estrangeiro, com validade internacional, a entrega é substituída por anotação, na referida licença, da proibição decretada.</w:t>
            </w:r>
            <w:r w:rsidRPr="003C1BF7">
              <w:rPr>
                <w:sz w:val="28"/>
                <w:szCs w:val="32"/>
                <w:lang w:val="pt-PT"/>
              </w:rPr>
              <w:br/>
              <w:t>5. Se, no caso do número anterior, a anotação não puder ser feita, o Tribunal remete a licença à entidade que a emitiu, informando-a da proibição.</w:t>
            </w:r>
            <w:r w:rsidRPr="003C1BF7">
              <w:rPr>
                <w:sz w:val="28"/>
                <w:szCs w:val="32"/>
                <w:lang w:val="pt-PT"/>
              </w:rPr>
              <w:br/>
              <w:t xml:space="preserve">6. Não conta para o prazo da proibição o tempo em que o agente estiver privado da liberdade por força de medida de </w:t>
            </w:r>
            <w:proofErr w:type="spellStart"/>
            <w:r w:rsidRPr="003C1BF7">
              <w:rPr>
                <w:sz w:val="28"/>
                <w:szCs w:val="32"/>
                <w:lang w:val="pt-PT"/>
              </w:rPr>
              <w:t>coacção</w:t>
            </w:r>
            <w:proofErr w:type="spellEnd"/>
            <w:r w:rsidRPr="003C1BF7">
              <w:rPr>
                <w:sz w:val="28"/>
                <w:szCs w:val="32"/>
                <w:lang w:val="pt-PT"/>
              </w:rPr>
              <w:t xml:space="preserve"> processual, pena ou medida de segurança.</w:t>
            </w:r>
            <w:r w:rsidRPr="003C1BF7">
              <w:rPr>
                <w:sz w:val="28"/>
                <w:szCs w:val="32"/>
                <w:lang w:val="pt-PT"/>
              </w:rPr>
              <w:br/>
              <w:t xml:space="preserve">7. Cessa o disposto no n.º 1 quando, pelo mesmo facto, tiver lugar a aplicação da cassação da licença ou interdição da </w:t>
            </w:r>
            <w:proofErr w:type="spellStart"/>
            <w:r w:rsidRPr="003C1BF7">
              <w:rPr>
                <w:sz w:val="28"/>
                <w:szCs w:val="32"/>
                <w:lang w:val="pt-PT"/>
              </w:rPr>
              <w:t>respectiva</w:t>
            </w:r>
            <w:proofErr w:type="spellEnd"/>
            <w:r w:rsidRPr="003C1BF7">
              <w:rPr>
                <w:sz w:val="28"/>
                <w:szCs w:val="32"/>
                <w:lang w:val="pt-PT"/>
              </w:rPr>
              <w:t xml:space="preserve"> concessão, nos termos dos artigos 111.º e 112.º.</w:t>
            </w:r>
          </w:p>
        </w:tc>
      </w:tr>
      <w:tr w:rsidR="003C1BF7" w:rsidRPr="003C1BF7" w14:paraId="5AAD760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50A945F" w14:textId="77777777" w:rsidR="003C1BF7" w:rsidRPr="003C1BF7" w:rsidRDefault="003C1BF7" w:rsidP="003C1BF7">
            <w:pPr>
              <w:rPr>
                <w:sz w:val="28"/>
                <w:szCs w:val="32"/>
                <w:lang w:val="pt-PT"/>
              </w:rPr>
            </w:pPr>
            <w:r w:rsidRPr="003C1BF7">
              <w:rPr>
                <w:b/>
                <w:bCs/>
                <w:sz w:val="28"/>
                <w:szCs w:val="32"/>
                <w:lang w:val="pt-PT"/>
              </w:rPr>
              <w:lastRenderedPageBreak/>
              <w:t>ARTIGO 68.º Expulsão do território nacional</w:t>
            </w:r>
          </w:p>
          <w:p w14:paraId="71EAE058" w14:textId="77777777" w:rsidR="003C1BF7" w:rsidRPr="003C1BF7" w:rsidRDefault="003C1BF7" w:rsidP="003C1BF7">
            <w:pPr>
              <w:rPr>
                <w:sz w:val="28"/>
                <w:szCs w:val="32"/>
                <w:lang w:val="pt-PT"/>
              </w:rPr>
            </w:pPr>
            <w:r w:rsidRPr="003C1BF7">
              <w:rPr>
                <w:sz w:val="28"/>
                <w:szCs w:val="32"/>
                <w:lang w:val="pt-PT"/>
              </w:rPr>
              <w:t xml:space="preserve">1. A pena acessória de expulsão pode ser aplicada ao cidadão estrangeiro não residente no País, condenado por crime doloso em pena superior a seis meses de </w:t>
            </w:r>
            <w:r w:rsidRPr="003C1BF7">
              <w:rPr>
                <w:sz w:val="28"/>
                <w:szCs w:val="32"/>
                <w:lang w:val="pt-PT"/>
              </w:rPr>
              <w:lastRenderedPageBreak/>
              <w:t xml:space="preserve">prisão </w:t>
            </w:r>
            <w:proofErr w:type="spellStart"/>
            <w:r w:rsidRPr="003C1BF7">
              <w:rPr>
                <w:sz w:val="28"/>
                <w:szCs w:val="32"/>
                <w:lang w:val="pt-PT"/>
              </w:rPr>
              <w:t>efectiva</w:t>
            </w:r>
            <w:proofErr w:type="spellEnd"/>
            <w:r w:rsidRPr="003C1BF7">
              <w:rPr>
                <w:sz w:val="28"/>
                <w:szCs w:val="32"/>
                <w:lang w:val="pt-PT"/>
              </w:rPr>
              <w:t xml:space="preserve"> ou em pena de multa em alternativa à pena de prisão superior a seis meses.</w:t>
            </w:r>
            <w:r w:rsidRPr="003C1BF7">
              <w:rPr>
                <w:sz w:val="28"/>
                <w:szCs w:val="32"/>
                <w:lang w:val="pt-PT"/>
              </w:rPr>
              <w:br/>
              <w:t>2. A mesma pena pode ser imposta a um cidadão estrangeiro residente no País, condenado por crime doloso em pena superior a um ano de prisão, devendo, porém, ter-se em conta, na sua aplicação, a gravidade dos factos praticados pelo arguido, a sua personalidade, eventual reincidência,</w:t>
            </w:r>
            <w:r w:rsidRPr="003C1BF7">
              <w:rPr>
                <w:sz w:val="28"/>
                <w:szCs w:val="32"/>
                <w:lang w:val="pt-PT"/>
              </w:rPr>
              <w:br/>
              <w:t>o grau de inserção na vida social, a prevenção especial e o tempo de residência em Angola.</w:t>
            </w:r>
            <w:r w:rsidRPr="003C1BF7">
              <w:rPr>
                <w:sz w:val="28"/>
                <w:szCs w:val="32"/>
                <w:lang w:val="pt-PT"/>
              </w:rPr>
              <w:br/>
              <w:t>3. Sem prejuízo do disposto no número anterior, a pena acessória de expulsão só pode ser aplicada ao cidadão estrangeiro com residência permanente, quando a sua conduta constitua perigo ou ameaça grave para a ordem pública, a segurança ou a defesa nacional.</w:t>
            </w:r>
            <w:r w:rsidRPr="003C1BF7">
              <w:rPr>
                <w:sz w:val="28"/>
                <w:szCs w:val="32"/>
                <w:lang w:val="pt-PT"/>
              </w:rPr>
              <w:br/>
              <w:t xml:space="preserve">4. Sendo decretada a pena acessória de expulsão, o Juiz de Execução de Penas </w:t>
            </w:r>
            <w:r w:rsidRPr="003C1BF7">
              <w:rPr>
                <w:sz w:val="28"/>
                <w:szCs w:val="32"/>
                <w:lang w:val="pt-PT"/>
              </w:rPr>
              <w:lastRenderedPageBreak/>
              <w:t>ordena a sua execução logo que cumpridos:</w:t>
            </w:r>
            <w:r w:rsidRPr="003C1BF7">
              <w:rPr>
                <w:sz w:val="28"/>
                <w:szCs w:val="32"/>
                <w:lang w:val="pt-PT"/>
              </w:rPr>
              <w:br/>
            </w:r>
            <w:r w:rsidRPr="003C1BF7">
              <w:rPr>
                <w:sz w:val="28"/>
                <w:szCs w:val="32"/>
                <w:lang w:val="pt-PT"/>
              </w:rPr>
              <w:br/>
              <w:t>a) Metade da pena, nos casos de condenação em pena igual ou inferior a cinco anos de prisão;</w:t>
            </w:r>
            <w:r w:rsidRPr="003C1BF7">
              <w:rPr>
                <w:sz w:val="28"/>
                <w:szCs w:val="32"/>
                <w:lang w:val="pt-PT"/>
              </w:rPr>
              <w:br/>
              <w:t>b) Dois terços da pena, nos casos de condenação em pena superior a cinco anos de prisão.</w:t>
            </w:r>
            <w:r w:rsidRPr="003C1BF7">
              <w:rPr>
                <w:sz w:val="28"/>
                <w:szCs w:val="32"/>
                <w:lang w:val="pt-PT"/>
              </w:rPr>
              <w:br/>
            </w:r>
            <w:r w:rsidRPr="003C1BF7">
              <w:rPr>
                <w:sz w:val="28"/>
                <w:szCs w:val="32"/>
                <w:lang w:val="pt-PT"/>
              </w:rPr>
              <w:br/>
              <w:t xml:space="preserve">5. O Juiz de Execução de Penas pode, sob proposta fundamentada do </w:t>
            </w:r>
            <w:proofErr w:type="spellStart"/>
            <w:r w:rsidRPr="003C1BF7">
              <w:rPr>
                <w:sz w:val="28"/>
                <w:szCs w:val="32"/>
                <w:lang w:val="pt-PT"/>
              </w:rPr>
              <w:t>Director</w:t>
            </w:r>
            <w:proofErr w:type="spellEnd"/>
            <w:r w:rsidRPr="003C1BF7">
              <w:rPr>
                <w:sz w:val="28"/>
                <w:szCs w:val="32"/>
                <w:lang w:val="pt-PT"/>
              </w:rPr>
              <w:t xml:space="preserve"> do Estabelecimento Prisional, e sem oposição do condenado, decidir a antecipação da execução da pena acessória de expulsão logo que cumprido um terço da pena, nos casos de condenação em pena igual ou inferior a cinco anos de prisão e desde que esteja assegurado o cumprimento do remanescente da pena no país de destino.</w:t>
            </w:r>
            <w:r w:rsidRPr="003C1BF7">
              <w:rPr>
                <w:sz w:val="28"/>
                <w:szCs w:val="32"/>
                <w:lang w:val="pt-PT"/>
              </w:rPr>
              <w:br/>
              <w:t xml:space="preserve">6. A expulsão é </w:t>
            </w:r>
            <w:proofErr w:type="spellStart"/>
            <w:r w:rsidRPr="003C1BF7">
              <w:rPr>
                <w:sz w:val="28"/>
                <w:szCs w:val="32"/>
                <w:lang w:val="pt-PT"/>
              </w:rPr>
              <w:t>efectuada</w:t>
            </w:r>
            <w:proofErr w:type="spellEnd"/>
            <w:r w:rsidRPr="003C1BF7">
              <w:rPr>
                <w:sz w:val="28"/>
                <w:szCs w:val="32"/>
                <w:lang w:val="pt-PT"/>
              </w:rPr>
              <w:t xml:space="preserve">, fazendo regressar o cidadão estrangeiro ao país de </w:t>
            </w:r>
            <w:r w:rsidRPr="003C1BF7">
              <w:rPr>
                <w:sz w:val="28"/>
                <w:szCs w:val="32"/>
                <w:lang w:val="pt-PT"/>
              </w:rPr>
              <w:lastRenderedPageBreak/>
              <w:t>origem ou de residência habitual.</w:t>
            </w:r>
            <w:r w:rsidRPr="003C1BF7">
              <w:rPr>
                <w:sz w:val="28"/>
                <w:szCs w:val="32"/>
                <w:lang w:val="pt-PT"/>
              </w:rPr>
              <w:br/>
              <w:t xml:space="preserve">7. Não constitui impedimento da execução da medida de expulsão determinada judicialmente, o facto </w:t>
            </w:r>
            <w:proofErr w:type="gramStart"/>
            <w:r w:rsidRPr="003C1BF7">
              <w:rPr>
                <w:sz w:val="28"/>
                <w:szCs w:val="32"/>
                <w:lang w:val="pt-PT"/>
              </w:rPr>
              <w:t>do</w:t>
            </w:r>
            <w:proofErr w:type="gramEnd"/>
            <w:r w:rsidRPr="003C1BF7">
              <w:rPr>
                <w:sz w:val="28"/>
                <w:szCs w:val="32"/>
                <w:lang w:val="pt-PT"/>
              </w:rPr>
              <w:t xml:space="preserve"> cidadão estrangeiro possuir cônjuge angolano ou filho dele dependente economicamente, sem prejuízo da fixação de alimentos para os que deles necessitem, nos termos da lei.</w:t>
            </w:r>
            <w:r w:rsidRPr="003C1BF7">
              <w:rPr>
                <w:sz w:val="28"/>
                <w:szCs w:val="32"/>
                <w:lang w:val="pt-PT"/>
              </w:rPr>
              <w:br/>
              <w:t>8. Ao refugiado aplica-se sempre o tratamento mais favorável que resulte da lei ou de acordo internacional de que a República de Angola seja parte.</w:t>
            </w:r>
            <w:r w:rsidRPr="003C1BF7">
              <w:rPr>
                <w:sz w:val="28"/>
                <w:szCs w:val="32"/>
                <w:lang w:val="pt-PT"/>
              </w:rPr>
              <w:br/>
              <w:t>9. A expulsão de refugiado não se pode operar para país onde possa ser perseguido por razões políticas, raciais, religiosas ou corra perigo de vida.</w:t>
            </w:r>
            <w:r w:rsidRPr="003C1BF7">
              <w:rPr>
                <w:sz w:val="28"/>
                <w:szCs w:val="32"/>
                <w:lang w:val="pt-PT"/>
              </w:rPr>
              <w:br/>
              <w:t>10. A expulsão do território nacional não prejudica a responsabilidade civil ou criminal em que o cidadão estrangeiro tenha incorrido.</w:t>
            </w:r>
            <w:r w:rsidRPr="003C1BF7">
              <w:rPr>
                <w:sz w:val="28"/>
                <w:szCs w:val="32"/>
                <w:lang w:val="pt-PT"/>
              </w:rPr>
              <w:br/>
              <w:t>11. A ordem de expulsão deve ser comunicada às autoridades competentes do país para onde o cidadão estrangeiro vai ser expulso.</w:t>
            </w:r>
            <w:r w:rsidRPr="003C1BF7">
              <w:rPr>
                <w:sz w:val="28"/>
                <w:szCs w:val="32"/>
                <w:lang w:val="pt-PT"/>
              </w:rPr>
              <w:br/>
            </w:r>
            <w:r w:rsidRPr="003C1BF7">
              <w:rPr>
                <w:sz w:val="28"/>
                <w:szCs w:val="32"/>
                <w:lang w:val="pt-PT"/>
              </w:rPr>
              <w:lastRenderedPageBreak/>
              <w:t>12. Compete ao Serviço de Migração e Estrangeiros, em coordenação com as autoridades policiais, a execução da sentença de expulsão proferida pelos tribunais.</w:t>
            </w:r>
            <w:r w:rsidRPr="003C1BF7">
              <w:rPr>
                <w:sz w:val="28"/>
                <w:szCs w:val="32"/>
                <w:lang w:val="pt-PT"/>
              </w:rPr>
              <w:br/>
              <w:t>13. Salvo disposição legal em contrário, a pena de expulsão do território nacional pode ser executada em qualquer momento do cumprimento da pena.</w:t>
            </w:r>
          </w:p>
        </w:tc>
      </w:tr>
      <w:tr w:rsidR="003C1BF7" w:rsidRPr="003C1BF7" w14:paraId="42669F52"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4B9586F1" w14:textId="77777777" w:rsidR="003C1BF7" w:rsidRPr="003C1BF7" w:rsidRDefault="003C1BF7" w:rsidP="003C1BF7">
            <w:pPr>
              <w:rPr>
                <w:sz w:val="28"/>
                <w:szCs w:val="32"/>
                <w:lang w:val="pt-PT"/>
              </w:rPr>
            </w:pPr>
            <w:r w:rsidRPr="003C1BF7">
              <w:rPr>
                <w:b/>
                <w:bCs/>
                <w:sz w:val="28"/>
                <w:szCs w:val="32"/>
                <w:lang w:val="pt-PT"/>
              </w:rPr>
              <w:lastRenderedPageBreak/>
              <w:t>CAPÍTULO IV Escolha e Medida da Pena</w:t>
            </w:r>
          </w:p>
        </w:tc>
      </w:tr>
      <w:tr w:rsidR="003C1BF7" w:rsidRPr="003C1BF7" w14:paraId="35DBBB3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5FAE979" w14:textId="77777777" w:rsidR="003C1BF7" w:rsidRPr="003C1BF7" w:rsidRDefault="003C1BF7" w:rsidP="003C1BF7">
            <w:pPr>
              <w:rPr>
                <w:sz w:val="28"/>
                <w:szCs w:val="32"/>
              </w:rPr>
            </w:pPr>
            <w:r w:rsidRPr="003C1BF7">
              <w:rPr>
                <w:b/>
                <w:bCs/>
                <w:sz w:val="28"/>
                <w:szCs w:val="32"/>
              </w:rPr>
              <w:t xml:space="preserve">SECÇÃO I </w:t>
            </w:r>
            <w:proofErr w:type="spellStart"/>
            <w:r w:rsidRPr="003C1BF7">
              <w:rPr>
                <w:b/>
                <w:bCs/>
                <w:sz w:val="28"/>
                <w:szCs w:val="32"/>
              </w:rPr>
              <w:t>Regras</w:t>
            </w:r>
            <w:proofErr w:type="spellEnd"/>
            <w:r w:rsidRPr="003C1BF7">
              <w:rPr>
                <w:b/>
                <w:bCs/>
                <w:sz w:val="28"/>
                <w:szCs w:val="32"/>
              </w:rPr>
              <w:t xml:space="preserve"> Gerais</w:t>
            </w:r>
          </w:p>
        </w:tc>
      </w:tr>
      <w:tr w:rsidR="003C1BF7" w:rsidRPr="003C1BF7" w14:paraId="1D75572A"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9AB3621" w14:textId="77777777" w:rsidR="003C1BF7" w:rsidRPr="003C1BF7" w:rsidRDefault="003C1BF7" w:rsidP="003C1BF7">
            <w:pPr>
              <w:rPr>
                <w:sz w:val="28"/>
                <w:szCs w:val="32"/>
                <w:lang w:val="pt-PT"/>
              </w:rPr>
            </w:pPr>
            <w:r w:rsidRPr="003C1BF7">
              <w:rPr>
                <w:b/>
                <w:bCs/>
                <w:sz w:val="28"/>
                <w:szCs w:val="32"/>
                <w:lang w:val="pt-PT"/>
              </w:rPr>
              <w:t>ARTIGO 69.º Critério de escolha da pena</w:t>
            </w:r>
          </w:p>
          <w:p w14:paraId="48486C73" w14:textId="77777777" w:rsidR="003C1BF7" w:rsidRPr="003C1BF7" w:rsidRDefault="003C1BF7" w:rsidP="003C1BF7">
            <w:pPr>
              <w:rPr>
                <w:sz w:val="28"/>
                <w:szCs w:val="32"/>
                <w:lang w:val="pt-PT"/>
              </w:rPr>
            </w:pPr>
            <w:r w:rsidRPr="003C1BF7">
              <w:rPr>
                <w:sz w:val="28"/>
                <w:szCs w:val="32"/>
                <w:lang w:val="pt-PT"/>
              </w:rPr>
              <w:t>Se ao crime forem aplicáveis, em alternativa, pena privativa e pena não privativa da liberdade, o Tribunal dá preferência à segunda, sempre que esta realizar de forma adequada e suficiente as finalidades da punição.</w:t>
            </w:r>
          </w:p>
        </w:tc>
      </w:tr>
      <w:tr w:rsidR="003C1BF7" w:rsidRPr="003C1BF7" w14:paraId="328472B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99DA280" w14:textId="77777777" w:rsidR="003C1BF7" w:rsidRPr="003C1BF7" w:rsidRDefault="003C1BF7" w:rsidP="003C1BF7">
            <w:pPr>
              <w:rPr>
                <w:sz w:val="28"/>
                <w:szCs w:val="32"/>
                <w:lang w:val="pt-PT"/>
              </w:rPr>
            </w:pPr>
            <w:r w:rsidRPr="003C1BF7">
              <w:rPr>
                <w:b/>
                <w:bCs/>
                <w:sz w:val="28"/>
                <w:szCs w:val="32"/>
                <w:lang w:val="pt-PT"/>
              </w:rPr>
              <w:t>ARTIGO 70.º Determinação da medida da pena</w:t>
            </w:r>
          </w:p>
          <w:p w14:paraId="6F6FE3D6" w14:textId="77777777" w:rsidR="003C1BF7" w:rsidRPr="003C1BF7" w:rsidRDefault="003C1BF7" w:rsidP="003C1BF7">
            <w:pPr>
              <w:rPr>
                <w:sz w:val="28"/>
                <w:szCs w:val="32"/>
                <w:lang w:val="pt-PT"/>
              </w:rPr>
            </w:pPr>
            <w:r w:rsidRPr="003C1BF7">
              <w:rPr>
                <w:sz w:val="28"/>
                <w:szCs w:val="32"/>
                <w:lang w:val="pt-PT"/>
              </w:rPr>
              <w:t xml:space="preserve">1. A determinação da medida da pena, dentro dos limites fixados na lei, é feita em </w:t>
            </w:r>
            <w:r w:rsidRPr="003C1BF7">
              <w:rPr>
                <w:sz w:val="28"/>
                <w:szCs w:val="32"/>
                <w:lang w:val="pt-PT"/>
              </w:rPr>
              <w:lastRenderedPageBreak/>
              <w:t>função da culpa do agente e das exigências da prevenção.</w:t>
            </w:r>
            <w:r w:rsidRPr="003C1BF7">
              <w:rPr>
                <w:sz w:val="28"/>
                <w:szCs w:val="32"/>
                <w:lang w:val="pt-PT"/>
              </w:rPr>
              <w:br/>
              <w:t>2. Na determinação da medida concreta da pena o Tribunal atende a todas as circunstâncias não modificativas, considerando, nomeadamente:</w:t>
            </w:r>
            <w:r w:rsidRPr="003C1BF7">
              <w:rPr>
                <w:sz w:val="28"/>
                <w:szCs w:val="32"/>
                <w:lang w:val="pt-PT"/>
              </w:rPr>
              <w:br/>
            </w:r>
            <w:r w:rsidRPr="003C1BF7">
              <w:rPr>
                <w:sz w:val="28"/>
                <w:szCs w:val="32"/>
                <w:lang w:val="pt-PT"/>
              </w:rPr>
              <w:br/>
              <w:t>a) O grau de ilicitude do facto, o modo de execução deste e a gravidade das suas consequências, bem como o grau de violação dos deveres impostos ao agente;</w:t>
            </w:r>
            <w:r w:rsidRPr="003C1BF7">
              <w:rPr>
                <w:sz w:val="28"/>
                <w:szCs w:val="32"/>
                <w:lang w:val="pt-PT"/>
              </w:rPr>
              <w:br/>
              <w:t>b) A intensidade do dolo ou da negligência;</w:t>
            </w:r>
            <w:r w:rsidRPr="003C1BF7">
              <w:rPr>
                <w:sz w:val="28"/>
                <w:szCs w:val="32"/>
                <w:lang w:val="pt-PT"/>
              </w:rPr>
              <w:br/>
              <w:t>c) Os sentimentos manifestados no cometimento do crime e os fins ou motivos que o determinaram;</w:t>
            </w:r>
            <w:r w:rsidRPr="003C1BF7">
              <w:rPr>
                <w:sz w:val="28"/>
                <w:szCs w:val="32"/>
                <w:lang w:val="pt-PT"/>
              </w:rPr>
              <w:br/>
              <w:t>d) As condições pessoais do agente e a sua situação económica;</w:t>
            </w:r>
            <w:r w:rsidRPr="003C1BF7">
              <w:rPr>
                <w:sz w:val="28"/>
                <w:szCs w:val="32"/>
                <w:lang w:val="pt-PT"/>
              </w:rPr>
              <w:br/>
              <w:t>e) A conduta anterior ao facto e a posterior a este, especialmente quando esta seja destinada a reparar as consequências do crime;</w:t>
            </w:r>
            <w:r w:rsidRPr="003C1BF7">
              <w:rPr>
                <w:sz w:val="28"/>
                <w:szCs w:val="32"/>
                <w:lang w:val="pt-PT"/>
              </w:rPr>
              <w:br/>
              <w:t xml:space="preserve">f) A falta de preparação para manter uma conduta lícita, manifestada no facto, </w:t>
            </w:r>
            <w:r w:rsidRPr="003C1BF7">
              <w:rPr>
                <w:sz w:val="28"/>
                <w:szCs w:val="32"/>
                <w:lang w:val="pt-PT"/>
              </w:rPr>
              <w:lastRenderedPageBreak/>
              <w:t>quando essa falta deva ser censurada através da aplicação da pena.</w:t>
            </w:r>
            <w:r w:rsidRPr="003C1BF7">
              <w:rPr>
                <w:sz w:val="28"/>
                <w:szCs w:val="32"/>
                <w:lang w:val="pt-PT"/>
              </w:rPr>
              <w:br/>
            </w:r>
            <w:r w:rsidRPr="003C1BF7">
              <w:rPr>
                <w:sz w:val="28"/>
                <w:szCs w:val="32"/>
                <w:lang w:val="pt-PT"/>
              </w:rPr>
              <w:br/>
              <w:t>3. As circunstâncias a que se refere o número anterior são agravantes quando depõem contra o agente e atenuantes quando depõem em seu favor.</w:t>
            </w:r>
            <w:r w:rsidRPr="003C1BF7">
              <w:rPr>
                <w:sz w:val="28"/>
                <w:szCs w:val="32"/>
                <w:lang w:val="pt-PT"/>
              </w:rPr>
              <w:br/>
              <w:t>4. Na sentença são expressamente referidos os fundamentos da medida da pena.</w:t>
            </w:r>
          </w:p>
        </w:tc>
      </w:tr>
      <w:tr w:rsidR="003C1BF7" w:rsidRPr="003C1BF7" w14:paraId="1E3ABFE4"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E30C426" w14:textId="77777777" w:rsidR="003C1BF7" w:rsidRPr="003C1BF7" w:rsidRDefault="003C1BF7" w:rsidP="003C1BF7">
            <w:pPr>
              <w:rPr>
                <w:sz w:val="28"/>
                <w:szCs w:val="32"/>
                <w:lang w:val="pt-PT"/>
              </w:rPr>
            </w:pPr>
            <w:r w:rsidRPr="003C1BF7">
              <w:rPr>
                <w:b/>
                <w:bCs/>
                <w:sz w:val="28"/>
                <w:szCs w:val="32"/>
                <w:lang w:val="pt-PT"/>
              </w:rPr>
              <w:lastRenderedPageBreak/>
              <w:t>ARTIGO 71.º Circunstâncias relevantes para a determinação da medida da pena</w:t>
            </w:r>
          </w:p>
          <w:p w14:paraId="4FE1A318" w14:textId="77777777" w:rsidR="003C1BF7" w:rsidRPr="003C1BF7" w:rsidRDefault="003C1BF7" w:rsidP="003C1BF7">
            <w:pPr>
              <w:rPr>
                <w:sz w:val="28"/>
                <w:szCs w:val="32"/>
                <w:lang w:val="pt-PT"/>
              </w:rPr>
            </w:pPr>
            <w:r w:rsidRPr="003C1BF7">
              <w:rPr>
                <w:sz w:val="28"/>
                <w:szCs w:val="32"/>
                <w:lang w:val="pt-PT"/>
              </w:rPr>
              <w:t>1. Sem prejuízo do disposto no n.º 3 do artigo anterior, são unicamente circunstâncias agravantes, ter o agente cometido o crime:</w:t>
            </w:r>
            <w:r w:rsidRPr="003C1BF7">
              <w:rPr>
                <w:sz w:val="28"/>
                <w:szCs w:val="32"/>
                <w:lang w:val="pt-PT"/>
              </w:rPr>
              <w:br/>
            </w:r>
            <w:r w:rsidRPr="003C1BF7">
              <w:rPr>
                <w:sz w:val="28"/>
                <w:szCs w:val="32"/>
                <w:lang w:val="pt-PT"/>
              </w:rPr>
              <w:br/>
              <w:t>a) Por motivo fútil;</w:t>
            </w:r>
            <w:r w:rsidRPr="003C1BF7">
              <w:rPr>
                <w:sz w:val="28"/>
                <w:szCs w:val="32"/>
                <w:lang w:val="pt-PT"/>
              </w:rPr>
              <w:br/>
              <w:t>b) Mediante recompensa, remuneração ou sua promessa;</w:t>
            </w:r>
            <w:r w:rsidRPr="003C1BF7">
              <w:rPr>
                <w:sz w:val="28"/>
                <w:szCs w:val="32"/>
                <w:lang w:val="pt-PT"/>
              </w:rPr>
              <w:br/>
              <w:t xml:space="preserve">c) Por discriminação em razão da raça, cor, etnia, do local de nascimento, do sexo, </w:t>
            </w:r>
            <w:r w:rsidRPr="003C1BF7">
              <w:rPr>
                <w:sz w:val="28"/>
                <w:szCs w:val="32"/>
                <w:lang w:val="pt-PT"/>
              </w:rPr>
              <w:lastRenderedPageBreak/>
              <w:t>da orientação sexual, doença ou deficiência física ou psíquica,</w:t>
            </w:r>
            <w:r w:rsidRPr="003C1BF7">
              <w:rPr>
                <w:sz w:val="28"/>
                <w:szCs w:val="32"/>
                <w:lang w:val="pt-PT"/>
              </w:rPr>
              <w:br/>
              <w:t>da crença ou religião, de convicções políticas ou ideológicas, da condição ou origem social ou de quaisquer outras formas de discriminação;</w:t>
            </w:r>
            <w:r w:rsidRPr="003C1BF7">
              <w:rPr>
                <w:sz w:val="28"/>
                <w:szCs w:val="32"/>
                <w:lang w:val="pt-PT"/>
              </w:rPr>
              <w:br/>
              <w:t>d) Para facilitar ou assegurar a execução, a ocultação, a impunidade ou a vantagem de outro crime;</w:t>
            </w:r>
            <w:r w:rsidRPr="003C1BF7">
              <w:rPr>
                <w:sz w:val="28"/>
                <w:szCs w:val="32"/>
                <w:lang w:val="pt-PT"/>
              </w:rPr>
              <w:br/>
              <w:t>e) Com traição, emboscada, aleivosia ou qualquer outra fraude;</w:t>
            </w:r>
            <w:r w:rsidRPr="003C1BF7">
              <w:rPr>
                <w:sz w:val="28"/>
                <w:szCs w:val="32"/>
                <w:lang w:val="pt-PT"/>
              </w:rPr>
              <w:br/>
              <w:t>f) Com veneno, incêndio, explosivo, tortura ou qualquer meio cruel ou de que podia resultar perigo comum;</w:t>
            </w:r>
            <w:r w:rsidRPr="003C1BF7">
              <w:rPr>
                <w:sz w:val="28"/>
                <w:szCs w:val="32"/>
                <w:lang w:val="pt-PT"/>
              </w:rPr>
              <w:br/>
              <w:t>g) Contra ascendentes, descendentes, parentes até ao terceiro grau da linha colateral, ou afins, cônjuge ou pessoa em situação análoga;</w:t>
            </w:r>
            <w:r w:rsidRPr="003C1BF7">
              <w:rPr>
                <w:sz w:val="28"/>
                <w:szCs w:val="32"/>
                <w:lang w:val="pt-PT"/>
              </w:rPr>
              <w:br/>
              <w:t>h) Com abuso de autoridade ou prevalecendo-se o agente de relações domésticas, de coabitação ou de hospitalidade;</w:t>
            </w:r>
            <w:r w:rsidRPr="003C1BF7">
              <w:rPr>
                <w:sz w:val="28"/>
                <w:szCs w:val="32"/>
                <w:lang w:val="pt-PT"/>
              </w:rPr>
              <w:br/>
              <w:t xml:space="preserve">i) Com abuso de poder ou violação de dever inerente a cargo, ofício, profissão ou </w:t>
            </w:r>
            <w:proofErr w:type="spellStart"/>
            <w:r w:rsidRPr="003C1BF7">
              <w:rPr>
                <w:sz w:val="28"/>
                <w:szCs w:val="32"/>
                <w:lang w:val="pt-PT"/>
              </w:rPr>
              <w:lastRenderedPageBreak/>
              <w:t>actividade</w:t>
            </w:r>
            <w:proofErr w:type="spellEnd"/>
            <w:r w:rsidRPr="003C1BF7">
              <w:rPr>
                <w:sz w:val="28"/>
                <w:szCs w:val="32"/>
                <w:lang w:val="pt-PT"/>
              </w:rPr>
              <w:t>;</w:t>
            </w:r>
            <w:r w:rsidRPr="003C1BF7">
              <w:rPr>
                <w:sz w:val="28"/>
                <w:szCs w:val="32"/>
                <w:lang w:val="pt-PT"/>
              </w:rPr>
              <w:br/>
              <w:t>j) Contra criança, idoso ou mulher grávida;</w:t>
            </w:r>
            <w:r w:rsidRPr="003C1BF7">
              <w:rPr>
                <w:sz w:val="28"/>
                <w:szCs w:val="32"/>
                <w:lang w:val="pt-PT"/>
              </w:rPr>
              <w:br/>
              <w:t>k) Com a comparticipação de criança;</w:t>
            </w:r>
            <w:r w:rsidRPr="003C1BF7">
              <w:rPr>
                <w:sz w:val="28"/>
                <w:szCs w:val="32"/>
                <w:lang w:val="pt-PT"/>
              </w:rPr>
              <w:br/>
              <w:t xml:space="preserve">l) Quando o ofendido estava sob imediata </w:t>
            </w:r>
            <w:proofErr w:type="spellStart"/>
            <w:r w:rsidRPr="003C1BF7">
              <w:rPr>
                <w:sz w:val="28"/>
                <w:szCs w:val="32"/>
                <w:lang w:val="pt-PT"/>
              </w:rPr>
              <w:t>protecção</w:t>
            </w:r>
            <w:proofErr w:type="spellEnd"/>
            <w:r w:rsidRPr="003C1BF7">
              <w:rPr>
                <w:sz w:val="28"/>
                <w:szCs w:val="32"/>
                <w:lang w:val="pt-PT"/>
              </w:rPr>
              <w:t xml:space="preserve"> da autoridade;</w:t>
            </w:r>
            <w:r w:rsidRPr="003C1BF7">
              <w:rPr>
                <w:sz w:val="28"/>
                <w:szCs w:val="32"/>
                <w:lang w:val="pt-PT"/>
              </w:rPr>
              <w:br/>
              <w:t>m) Em ocasião de incêndio, naufrágio, inundação, qualquer calamidade pública ou desgraça particular do ofendido;</w:t>
            </w:r>
            <w:r w:rsidRPr="003C1BF7">
              <w:rPr>
                <w:sz w:val="28"/>
                <w:szCs w:val="32"/>
                <w:lang w:val="pt-PT"/>
              </w:rPr>
              <w:br/>
              <w:t>n) Com a participação de uma ou mais pessoas;</w:t>
            </w:r>
            <w:r w:rsidRPr="003C1BF7">
              <w:rPr>
                <w:sz w:val="28"/>
                <w:szCs w:val="32"/>
                <w:lang w:val="pt-PT"/>
              </w:rPr>
              <w:br/>
              <w:t>o) De noite ou em lugar ermo;</w:t>
            </w:r>
            <w:r w:rsidRPr="003C1BF7">
              <w:rPr>
                <w:sz w:val="28"/>
                <w:szCs w:val="32"/>
                <w:lang w:val="pt-PT"/>
              </w:rPr>
              <w:br/>
              <w:t>p) Com superioridade de arma.</w:t>
            </w:r>
            <w:r w:rsidRPr="003C1BF7">
              <w:rPr>
                <w:sz w:val="28"/>
                <w:szCs w:val="32"/>
                <w:lang w:val="pt-PT"/>
              </w:rPr>
              <w:br/>
            </w:r>
            <w:r w:rsidRPr="003C1BF7">
              <w:rPr>
                <w:sz w:val="28"/>
                <w:szCs w:val="32"/>
                <w:lang w:val="pt-PT"/>
              </w:rPr>
              <w:br/>
              <w:t>2. São circunstâncias atenuantes as que diminuírem a ilicitude do facto, a culpa do agente ou a necessidade da pena, nomeadamente:</w:t>
            </w:r>
            <w:r w:rsidRPr="003C1BF7">
              <w:rPr>
                <w:sz w:val="28"/>
                <w:szCs w:val="32"/>
                <w:lang w:val="pt-PT"/>
              </w:rPr>
              <w:br/>
            </w:r>
            <w:r w:rsidRPr="003C1BF7">
              <w:rPr>
                <w:sz w:val="28"/>
                <w:szCs w:val="32"/>
                <w:lang w:val="pt-PT"/>
              </w:rPr>
              <w:br/>
            </w:r>
            <w:r w:rsidRPr="003C1BF7">
              <w:rPr>
                <w:sz w:val="28"/>
                <w:szCs w:val="32"/>
                <w:lang w:val="pt-PT"/>
              </w:rPr>
              <w:lastRenderedPageBreak/>
              <w:t xml:space="preserve">a) Ter o agente </w:t>
            </w:r>
            <w:proofErr w:type="spellStart"/>
            <w:r w:rsidRPr="003C1BF7">
              <w:rPr>
                <w:sz w:val="28"/>
                <w:szCs w:val="32"/>
                <w:lang w:val="pt-PT"/>
              </w:rPr>
              <w:t>actuado</w:t>
            </w:r>
            <w:proofErr w:type="spellEnd"/>
            <w:r w:rsidRPr="003C1BF7">
              <w:rPr>
                <w:sz w:val="28"/>
                <w:szCs w:val="32"/>
                <w:lang w:val="pt-PT"/>
              </w:rPr>
              <w:t xml:space="preserve"> sob influência de ameaça grave de ascendente, de pessoa de quem dependa ou de quem deva obediência;</w:t>
            </w:r>
            <w:r w:rsidRPr="003C1BF7">
              <w:rPr>
                <w:sz w:val="28"/>
                <w:szCs w:val="32"/>
                <w:lang w:val="pt-PT"/>
              </w:rPr>
              <w:br/>
              <w:t>b) Ter sido a conduta do agente determinada por motivo honroso, por forte tentação ou solicitação da própria vítima ou por provocação injusta</w:t>
            </w:r>
            <w:r w:rsidRPr="003C1BF7">
              <w:rPr>
                <w:sz w:val="28"/>
                <w:szCs w:val="32"/>
                <w:lang w:val="pt-PT"/>
              </w:rPr>
              <w:br/>
              <w:t>ou ofensa imerecida;</w:t>
            </w:r>
            <w:r w:rsidRPr="003C1BF7">
              <w:rPr>
                <w:sz w:val="28"/>
                <w:szCs w:val="32"/>
                <w:lang w:val="pt-PT"/>
              </w:rPr>
              <w:br/>
              <w:t xml:space="preserve">c) Ter havido </w:t>
            </w:r>
            <w:proofErr w:type="spellStart"/>
            <w:r w:rsidRPr="003C1BF7">
              <w:rPr>
                <w:sz w:val="28"/>
                <w:szCs w:val="32"/>
                <w:lang w:val="pt-PT"/>
              </w:rPr>
              <w:t>actos</w:t>
            </w:r>
            <w:proofErr w:type="spellEnd"/>
            <w:r w:rsidRPr="003C1BF7">
              <w:rPr>
                <w:sz w:val="28"/>
                <w:szCs w:val="32"/>
                <w:lang w:val="pt-PT"/>
              </w:rPr>
              <w:t xml:space="preserve"> demonstrativos de arrependimento sincero do agente, nomeadamente a reparação, até onde lhe era possível, dos danos causados;</w:t>
            </w:r>
            <w:r w:rsidRPr="003C1BF7">
              <w:rPr>
                <w:sz w:val="28"/>
                <w:szCs w:val="32"/>
                <w:lang w:val="pt-PT"/>
              </w:rPr>
              <w:br/>
              <w:t>d) Ter decorrido muito tempo sobre a prática do crime, mantendo o agente boa conduta;</w:t>
            </w:r>
            <w:r w:rsidRPr="003C1BF7">
              <w:rPr>
                <w:sz w:val="28"/>
                <w:szCs w:val="32"/>
                <w:lang w:val="pt-PT"/>
              </w:rPr>
              <w:br/>
              <w:t>e) Ter o agente prestado relevantes serviços à sociedade;</w:t>
            </w:r>
            <w:r w:rsidRPr="003C1BF7">
              <w:rPr>
                <w:sz w:val="28"/>
                <w:szCs w:val="32"/>
                <w:lang w:val="pt-PT"/>
              </w:rPr>
              <w:br/>
              <w:t>f) Ter a conduta sido baseada em valores culturais, usos e costumes, desde que não sejam contrários à Constituição nem atentem contra a dignidade da pessoa humana;</w:t>
            </w:r>
            <w:r w:rsidRPr="003C1BF7">
              <w:rPr>
                <w:sz w:val="28"/>
                <w:szCs w:val="32"/>
                <w:lang w:val="pt-PT"/>
              </w:rPr>
              <w:br/>
            </w:r>
            <w:r w:rsidRPr="003C1BF7">
              <w:rPr>
                <w:sz w:val="28"/>
                <w:szCs w:val="32"/>
                <w:lang w:val="pt-PT"/>
              </w:rPr>
              <w:lastRenderedPageBreak/>
              <w:t>g) Quaisquer outras circunstâncias atenuantes que precedam, acompanhem ou sigam o crime.</w:t>
            </w:r>
          </w:p>
        </w:tc>
      </w:tr>
      <w:tr w:rsidR="003C1BF7" w:rsidRPr="003C1BF7" w14:paraId="0D7C9FD2"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EE03E15" w14:textId="77777777" w:rsidR="003C1BF7" w:rsidRPr="003C1BF7" w:rsidRDefault="003C1BF7" w:rsidP="003C1BF7">
            <w:pPr>
              <w:rPr>
                <w:sz w:val="28"/>
                <w:szCs w:val="32"/>
                <w:lang w:val="pt-PT"/>
              </w:rPr>
            </w:pPr>
            <w:r w:rsidRPr="003C1BF7">
              <w:rPr>
                <w:b/>
                <w:bCs/>
                <w:sz w:val="28"/>
                <w:szCs w:val="32"/>
                <w:lang w:val="pt-PT"/>
              </w:rPr>
              <w:lastRenderedPageBreak/>
              <w:t>ARTIGO 72.º Circunstâncias modificativas e concurso</w:t>
            </w:r>
          </w:p>
          <w:p w14:paraId="0BBA8493" w14:textId="77777777" w:rsidR="003C1BF7" w:rsidRPr="003C1BF7" w:rsidRDefault="003C1BF7" w:rsidP="003C1BF7">
            <w:pPr>
              <w:rPr>
                <w:sz w:val="28"/>
                <w:szCs w:val="32"/>
                <w:lang w:val="pt-PT"/>
              </w:rPr>
            </w:pPr>
            <w:r w:rsidRPr="003C1BF7">
              <w:rPr>
                <w:sz w:val="28"/>
                <w:szCs w:val="32"/>
                <w:lang w:val="pt-PT"/>
              </w:rPr>
              <w:t>1. São circunstâncias modificativas as que alteram a medida legal da pena aplicável ao crime em relação ao qual se verificam.</w:t>
            </w:r>
            <w:r w:rsidRPr="003C1BF7">
              <w:rPr>
                <w:sz w:val="28"/>
                <w:szCs w:val="32"/>
                <w:lang w:val="pt-PT"/>
              </w:rPr>
              <w:br/>
              <w:t xml:space="preserve">2. Concorrendo no mesmo crime duas ou mais circunstâncias modificativas, comuns ou especiais, só a mais grave ou uma só delas, se forem de igual gravidade, pode ser considerada como tal, funcionando a restante ou restantes </w:t>
            </w:r>
            <w:proofErr w:type="spellStart"/>
            <w:r w:rsidRPr="003C1BF7">
              <w:rPr>
                <w:sz w:val="28"/>
                <w:szCs w:val="32"/>
                <w:lang w:val="pt-PT"/>
              </w:rPr>
              <w:t>comocircunstâncias</w:t>
            </w:r>
            <w:proofErr w:type="spellEnd"/>
            <w:r w:rsidRPr="003C1BF7">
              <w:rPr>
                <w:sz w:val="28"/>
                <w:szCs w:val="32"/>
                <w:lang w:val="pt-PT"/>
              </w:rPr>
              <w:t xml:space="preserve"> que apenas relevam na determinação da medida concreta da pena.</w:t>
            </w:r>
          </w:p>
        </w:tc>
      </w:tr>
      <w:tr w:rsidR="003C1BF7" w:rsidRPr="003C1BF7" w14:paraId="1AC4753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10BF969" w14:textId="77777777" w:rsidR="003C1BF7" w:rsidRPr="003C1BF7" w:rsidRDefault="003C1BF7" w:rsidP="003C1BF7">
            <w:pPr>
              <w:rPr>
                <w:sz w:val="28"/>
                <w:szCs w:val="32"/>
                <w:lang w:val="pt-PT"/>
              </w:rPr>
            </w:pPr>
            <w:r w:rsidRPr="003C1BF7">
              <w:rPr>
                <w:b/>
                <w:bCs/>
                <w:sz w:val="28"/>
                <w:szCs w:val="32"/>
                <w:lang w:val="pt-PT"/>
              </w:rPr>
              <w:t>ARTIGO 73.º Atenuação especial da pena</w:t>
            </w:r>
          </w:p>
          <w:p w14:paraId="436BD483" w14:textId="77777777" w:rsidR="003C1BF7" w:rsidRPr="003C1BF7" w:rsidRDefault="003C1BF7" w:rsidP="003C1BF7">
            <w:pPr>
              <w:rPr>
                <w:sz w:val="28"/>
                <w:szCs w:val="32"/>
                <w:lang w:val="pt-PT"/>
              </w:rPr>
            </w:pPr>
            <w:r w:rsidRPr="003C1BF7">
              <w:rPr>
                <w:sz w:val="28"/>
                <w:szCs w:val="32"/>
                <w:lang w:val="pt-PT"/>
              </w:rPr>
              <w:t xml:space="preserve">1. O Tribunal atenua especialmente a pena, para além dos casos especialmente previstos na lei, quando existirem circunstâncias anteriores, contemporâneas ou </w:t>
            </w:r>
            <w:r w:rsidRPr="003C1BF7">
              <w:rPr>
                <w:sz w:val="28"/>
                <w:szCs w:val="32"/>
                <w:lang w:val="pt-PT"/>
              </w:rPr>
              <w:lastRenderedPageBreak/>
              <w:t>posteriores ao crime, que diminuam de forma acentuada a ilicitude do facto, a culpa do agente ou a necessidade da pena.</w:t>
            </w:r>
            <w:r w:rsidRPr="003C1BF7">
              <w:rPr>
                <w:sz w:val="28"/>
                <w:szCs w:val="32"/>
                <w:lang w:val="pt-PT"/>
              </w:rPr>
              <w:br/>
              <w:t>2. Só pode ser tomada em conta uma única vez a circunstância que, por si mesma ou conjuntamente com outras, der lugar simultaneamente a uma atenuação especialmente prevista na lei e à estabelecida neste artigo.</w:t>
            </w:r>
          </w:p>
        </w:tc>
      </w:tr>
      <w:tr w:rsidR="003C1BF7" w:rsidRPr="003C1BF7" w14:paraId="36C65698"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DD28DAF" w14:textId="77777777" w:rsidR="003C1BF7" w:rsidRPr="003C1BF7" w:rsidRDefault="003C1BF7" w:rsidP="003C1BF7">
            <w:pPr>
              <w:rPr>
                <w:sz w:val="28"/>
                <w:szCs w:val="32"/>
                <w:lang w:val="pt-PT"/>
              </w:rPr>
            </w:pPr>
            <w:r w:rsidRPr="003C1BF7">
              <w:rPr>
                <w:b/>
                <w:bCs/>
                <w:sz w:val="28"/>
                <w:szCs w:val="32"/>
                <w:lang w:val="pt-PT"/>
              </w:rPr>
              <w:lastRenderedPageBreak/>
              <w:t>ARTIGO 74.º Termos da atenuação especial</w:t>
            </w:r>
          </w:p>
          <w:p w14:paraId="11925B54" w14:textId="77777777" w:rsidR="003C1BF7" w:rsidRPr="003C1BF7" w:rsidRDefault="003C1BF7" w:rsidP="003C1BF7">
            <w:pPr>
              <w:rPr>
                <w:sz w:val="28"/>
                <w:szCs w:val="32"/>
                <w:lang w:val="pt-PT"/>
              </w:rPr>
            </w:pPr>
            <w:r w:rsidRPr="003C1BF7">
              <w:rPr>
                <w:sz w:val="28"/>
                <w:szCs w:val="32"/>
                <w:lang w:val="pt-PT"/>
              </w:rPr>
              <w:t>1. Sempre que houver lugar à atenuação especial da pena, observa-se o seguinte relativamente aos limites da pena aplicável:</w:t>
            </w:r>
            <w:r w:rsidRPr="003C1BF7">
              <w:rPr>
                <w:sz w:val="28"/>
                <w:szCs w:val="32"/>
                <w:lang w:val="pt-PT"/>
              </w:rPr>
              <w:br/>
            </w:r>
            <w:r w:rsidRPr="003C1BF7">
              <w:rPr>
                <w:sz w:val="28"/>
                <w:szCs w:val="32"/>
                <w:lang w:val="pt-PT"/>
              </w:rPr>
              <w:br/>
              <w:t>a) O limite máximo da pena de prisão é reduzido em um terço;</w:t>
            </w:r>
            <w:r w:rsidRPr="003C1BF7">
              <w:rPr>
                <w:sz w:val="28"/>
                <w:szCs w:val="32"/>
                <w:lang w:val="pt-PT"/>
              </w:rPr>
              <w:br/>
              <w:t>b) O limite mínimo da pena de prisão é reduzido a um quinto, se for igual ou superior a 3 anos, e ao mínimo legal, se for inferior;</w:t>
            </w:r>
            <w:r w:rsidRPr="003C1BF7">
              <w:rPr>
                <w:sz w:val="28"/>
                <w:szCs w:val="32"/>
                <w:lang w:val="pt-PT"/>
              </w:rPr>
              <w:br/>
              <w:t xml:space="preserve">c) O limite máximo da pena de multa é reduzido em um terço e o limite mínimo </w:t>
            </w:r>
            <w:r w:rsidRPr="003C1BF7">
              <w:rPr>
                <w:sz w:val="28"/>
                <w:szCs w:val="32"/>
                <w:lang w:val="pt-PT"/>
              </w:rPr>
              <w:lastRenderedPageBreak/>
              <w:t>é reduzido ao mínimo legal;</w:t>
            </w:r>
            <w:r w:rsidRPr="003C1BF7">
              <w:rPr>
                <w:sz w:val="28"/>
                <w:szCs w:val="32"/>
                <w:lang w:val="pt-PT"/>
              </w:rPr>
              <w:br/>
              <w:t>d) Se o limite máximo da pena de prisão não for superior a 3 anos, pode a mesma ser substituída por multa, dentro dos limites gerais.</w:t>
            </w:r>
          </w:p>
        </w:tc>
      </w:tr>
      <w:tr w:rsidR="003C1BF7" w:rsidRPr="003C1BF7" w14:paraId="35636226"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1F4DE15" w14:textId="77777777" w:rsidR="003C1BF7" w:rsidRPr="003C1BF7" w:rsidRDefault="003C1BF7" w:rsidP="003C1BF7">
            <w:pPr>
              <w:rPr>
                <w:sz w:val="28"/>
                <w:szCs w:val="32"/>
                <w:lang w:val="pt-PT"/>
              </w:rPr>
            </w:pPr>
            <w:r w:rsidRPr="003C1BF7">
              <w:rPr>
                <w:b/>
                <w:bCs/>
                <w:sz w:val="28"/>
                <w:szCs w:val="32"/>
                <w:lang w:val="pt-PT"/>
              </w:rPr>
              <w:lastRenderedPageBreak/>
              <w:t>ARTIGO 75.º Dispensa de pena</w:t>
            </w:r>
          </w:p>
          <w:p w14:paraId="59F8B5CD" w14:textId="77777777" w:rsidR="003C1BF7" w:rsidRPr="003C1BF7" w:rsidRDefault="003C1BF7" w:rsidP="003C1BF7">
            <w:pPr>
              <w:rPr>
                <w:sz w:val="28"/>
                <w:szCs w:val="32"/>
                <w:lang w:val="pt-PT"/>
              </w:rPr>
            </w:pPr>
            <w:r w:rsidRPr="003C1BF7">
              <w:rPr>
                <w:sz w:val="28"/>
                <w:szCs w:val="32"/>
                <w:lang w:val="pt-PT"/>
              </w:rPr>
              <w:t>1. Quando o crime for punível com pena de prisão não superior a 6 meses, ou com multa não superior a 120 dias, pode o Tribunal declarar o arguido culpado, mas não aplicar qualquer pena, se:</w:t>
            </w:r>
            <w:r w:rsidRPr="003C1BF7">
              <w:rPr>
                <w:sz w:val="28"/>
                <w:szCs w:val="32"/>
                <w:lang w:val="pt-PT"/>
              </w:rPr>
              <w:br/>
            </w:r>
            <w:r w:rsidRPr="003C1BF7">
              <w:rPr>
                <w:sz w:val="28"/>
                <w:szCs w:val="32"/>
                <w:lang w:val="pt-PT"/>
              </w:rPr>
              <w:br/>
              <w:t>a) A ilicitude do facto e a culpa do agente forem diminutas;</w:t>
            </w:r>
            <w:r w:rsidRPr="003C1BF7">
              <w:rPr>
                <w:sz w:val="28"/>
                <w:szCs w:val="32"/>
                <w:lang w:val="pt-PT"/>
              </w:rPr>
              <w:br/>
              <w:t>b) O dano tiver sido reparado;</w:t>
            </w:r>
            <w:r w:rsidRPr="003C1BF7">
              <w:rPr>
                <w:sz w:val="28"/>
                <w:szCs w:val="32"/>
                <w:lang w:val="pt-PT"/>
              </w:rPr>
              <w:br/>
              <w:t>c) À dispensa de pena não se opuserem razões de prevenção.</w:t>
            </w:r>
            <w:r w:rsidRPr="003C1BF7">
              <w:rPr>
                <w:sz w:val="28"/>
                <w:szCs w:val="32"/>
                <w:lang w:val="pt-PT"/>
              </w:rPr>
              <w:br/>
            </w:r>
            <w:r w:rsidRPr="003C1BF7">
              <w:rPr>
                <w:sz w:val="28"/>
                <w:szCs w:val="32"/>
                <w:lang w:val="pt-PT"/>
              </w:rPr>
              <w:br/>
              <w:t xml:space="preserve">2. Se o juiz tiver razões para crer que a reparação do dano está em vias de se </w:t>
            </w:r>
            <w:r w:rsidRPr="003C1BF7">
              <w:rPr>
                <w:sz w:val="28"/>
                <w:szCs w:val="32"/>
                <w:lang w:val="pt-PT"/>
              </w:rPr>
              <w:lastRenderedPageBreak/>
              <w:t>verificar, pode adiar a sentença para reapreciação do caso dentro de 1 ano, em dia que, desde logo, deve marcar.</w:t>
            </w:r>
            <w:r w:rsidRPr="003C1BF7">
              <w:rPr>
                <w:sz w:val="28"/>
                <w:szCs w:val="32"/>
                <w:lang w:val="pt-PT"/>
              </w:rPr>
              <w:br/>
              <w:t>3. Quando uma outra norma admitir, com carácter facultativo, a dispensa de pena, esta só tem lugar se no caso se verificarem os requisitos contidos nas alíneas do n.º 1.</w:t>
            </w:r>
          </w:p>
        </w:tc>
      </w:tr>
      <w:tr w:rsidR="003C1BF7" w:rsidRPr="003C1BF7" w14:paraId="1878ED0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0B91C21" w14:textId="77777777" w:rsidR="003C1BF7" w:rsidRPr="003C1BF7" w:rsidRDefault="003C1BF7" w:rsidP="003C1BF7">
            <w:pPr>
              <w:rPr>
                <w:sz w:val="28"/>
                <w:szCs w:val="32"/>
                <w:lang w:val="pt-PT"/>
              </w:rPr>
            </w:pPr>
            <w:r w:rsidRPr="003C1BF7">
              <w:rPr>
                <w:b/>
                <w:bCs/>
                <w:sz w:val="28"/>
                <w:szCs w:val="32"/>
                <w:lang w:val="pt-PT"/>
              </w:rPr>
              <w:lastRenderedPageBreak/>
              <w:t>SECÇÃO II Reincidência</w:t>
            </w:r>
          </w:p>
        </w:tc>
      </w:tr>
      <w:tr w:rsidR="003C1BF7" w:rsidRPr="003C1BF7" w14:paraId="2AF6959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22A644F" w14:textId="77777777" w:rsidR="003C1BF7" w:rsidRPr="003C1BF7" w:rsidRDefault="003C1BF7" w:rsidP="003C1BF7">
            <w:pPr>
              <w:rPr>
                <w:sz w:val="28"/>
                <w:szCs w:val="32"/>
                <w:lang w:val="pt-PT"/>
              </w:rPr>
            </w:pPr>
            <w:r w:rsidRPr="003C1BF7">
              <w:rPr>
                <w:b/>
                <w:bCs/>
                <w:sz w:val="28"/>
                <w:szCs w:val="32"/>
                <w:lang w:val="pt-PT"/>
              </w:rPr>
              <w:t>ARTIGO 76.º Pressupostos da reincidência</w:t>
            </w:r>
          </w:p>
          <w:p w14:paraId="5F571612" w14:textId="77777777" w:rsidR="003C1BF7" w:rsidRPr="003C1BF7" w:rsidRDefault="003C1BF7" w:rsidP="003C1BF7">
            <w:pPr>
              <w:rPr>
                <w:sz w:val="28"/>
                <w:szCs w:val="32"/>
                <w:lang w:val="pt-PT"/>
              </w:rPr>
            </w:pPr>
            <w:r w:rsidRPr="003C1BF7">
              <w:rPr>
                <w:sz w:val="28"/>
                <w:szCs w:val="32"/>
                <w:lang w:val="pt-PT"/>
              </w:rPr>
              <w:t xml:space="preserve">1. É punido como reincidente quem, por si só ou sob qualquer forma de comparticipação, cometer um crime doloso punível com pena de prisão superior a 1 ano, depois de ter sido condenado por sentença transitada em julgado em pena de prisão </w:t>
            </w:r>
            <w:proofErr w:type="spellStart"/>
            <w:r w:rsidRPr="003C1BF7">
              <w:rPr>
                <w:sz w:val="28"/>
                <w:szCs w:val="32"/>
                <w:lang w:val="pt-PT"/>
              </w:rPr>
              <w:t>efectiva</w:t>
            </w:r>
            <w:proofErr w:type="spellEnd"/>
            <w:r w:rsidRPr="003C1BF7">
              <w:rPr>
                <w:sz w:val="28"/>
                <w:szCs w:val="32"/>
                <w:lang w:val="pt-PT"/>
              </w:rPr>
              <w:t xml:space="preserve"> superior a 1 ano por outro crime doloso, se, de acordo com as circunstâncias do caso, o agente for de censurar por a condenação ou condenações anteriores não lhe terem servido de suficiente advertência contra o </w:t>
            </w:r>
            <w:r w:rsidRPr="003C1BF7">
              <w:rPr>
                <w:sz w:val="28"/>
                <w:szCs w:val="32"/>
                <w:lang w:val="pt-PT"/>
              </w:rPr>
              <w:lastRenderedPageBreak/>
              <w:t>crime.</w:t>
            </w:r>
            <w:r w:rsidRPr="003C1BF7">
              <w:rPr>
                <w:sz w:val="28"/>
                <w:szCs w:val="32"/>
                <w:lang w:val="pt-PT"/>
              </w:rPr>
              <w:br/>
              <w:t>2. O crime anterior por que o agente tenha sido condenado não releva para a reincidência se entre a sua prática e a do crime seguinte tiverem decorrido mais de 6 anos, não sendo computado, neste prazo, o tempo durante o qual o agente tenha cumprido medida processual, pena ou medida</w:t>
            </w:r>
            <w:r w:rsidRPr="003C1BF7">
              <w:rPr>
                <w:sz w:val="28"/>
                <w:szCs w:val="32"/>
                <w:lang w:val="pt-PT"/>
              </w:rPr>
              <w:br/>
              <w:t>de segurança privativas da liberdade.</w:t>
            </w:r>
            <w:r w:rsidRPr="003C1BF7">
              <w:rPr>
                <w:sz w:val="28"/>
                <w:szCs w:val="32"/>
                <w:lang w:val="pt-PT"/>
              </w:rPr>
              <w:br/>
              <w:t>3. As condenações proferidas por tribunais estrangeiros contam para a reincidência nos termos dos números anteriores, desde que o facto constitua crime segundo a lei angolana.</w:t>
            </w:r>
            <w:r w:rsidRPr="003C1BF7">
              <w:rPr>
                <w:sz w:val="28"/>
                <w:szCs w:val="32"/>
                <w:lang w:val="pt-PT"/>
              </w:rPr>
              <w:br/>
              <w:t>4. A prescrição da pena, o perdão genérico e o indulto não obstam à verificação da reincidência.</w:t>
            </w:r>
          </w:p>
        </w:tc>
      </w:tr>
      <w:tr w:rsidR="003C1BF7" w:rsidRPr="003C1BF7" w14:paraId="51C3B5E9"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50D6A983" w14:textId="77777777" w:rsidR="003C1BF7" w:rsidRPr="003C1BF7" w:rsidRDefault="003C1BF7" w:rsidP="003C1BF7">
            <w:pPr>
              <w:rPr>
                <w:sz w:val="28"/>
                <w:szCs w:val="32"/>
                <w:lang w:val="pt-PT"/>
              </w:rPr>
            </w:pPr>
            <w:r w:rsidRPr="003C1BF7">
              <w:rPr>
                <w:b/>
                <w:bCs/>
                <w:sz w:val="28"/>
                <w:szCs w:val="32"/>
                <w:lang w:val="pt-PT"/>
              </w:rPr>
              <w:lastRenderedPageBreak/>
              <w:t>ARTIGO 77.º Efeitos da reincidência</w:t>
            </w:r>
          </w:p>
          <w:p w14:paraId="5631DBA2" w14:textId="77777777" w:rsidR="003C1BF7" w:rsidRPr="003C1BF7" w:rsidRDefault="003C1BF7" w:rsidP="003C1BF7">
            <w:pPr>
              <w:rPr>
                <w:sz w:val="28"/>
                <w:szCs w:val="32"/>
                <w:lang w:val="pt-PT"/>
              </w:rPr>
            </w:pPr>
            <w:r w:rsidRPr="003C1BF7">
              <w:rPr>
                <w:sz w:val="28"/>
                <w:szCs w:val="32"/>
                <w:lang w:val="pt-PT"/>
              </w:rPr>
              <w:t xml:space="preserve">1. Em caso de reincidência, o limite mínimo da pena aplicável ao crime é elevado </w:t>
            </w:r>
            <w:r w:rsidRPr="003C1BF7">
              <w:rPr>
                <w:sz w:val="28"/>
                <w:szCs w:val="32"/>
                <w:lang w:val="pt-PT"/>
              </w:rPr>
              <w:lastRenderedPageBreak/>
              <w:t>de um terço e o limite máximo permanece inalterado.</w:t>
            </w:r>
            <w:r w:rsidRPr="003C1BF7">
              <w:rPr>
                <w:sz w:val="28"/>
                <w:szCs w:val="32"/>
                <w:lang w:val="pt-PT"/>
              </w:rPr>
              <w:br/>
              <w:t>2. A agravação referida no número anterior não pode exceder a medida da pena mais grave aplicada nas condenações anteriores.</w:t>
            </w:r>
          </w:p>
        </w:tc>
      </w:tr>
      <w:tr w:rsidR="003C1BF7" w:rsidRPr="003C1BF7" w14:paraId="4C1280C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C26803D" w14:textId="77777777" w:rsidR="003C1BF7" w:rsidRPr="003C1BF7" w:rsidRDefault="003C1BF7" w:rsidP="003C1BF7">
            <w:pPr>
              <w:rPr>
                <w:sz w:val="28"/>
                <w:szCs w:val="32"/>
                <w:lang w:val="pt-PT"/>
              </w:rPr>
            </w:pPr>
            <w:r w:rsidRPr="003C1BF7">
              <w:rPr>
                <w:b/>
                <w:bCs/>
                <w:sz w:val="28"/>
                <w:szCs w:val="32"/>
                <w:lang w:val="pt-PT"/>
              </w:rPr>
              <w:lastRenderedPageBreak/>
              <w:t>SECÇÃO III Punição do Concurso de Crimes e do Crime Continuado</w:t>
            </w:r>
          </w:p>
        </w:tc>
      </w:tr>
      <w:tr w:rsidR="003C1BF7" w:rsidRPr="003C1BF7" w14:paraId="1901494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CE2F2E2" w14:textId="77777777" w:rsidR="003C1BF7" w:rsidRPr="003C1BF7" w:rsidRDefault="003C1BF7" w:rsidP="003C1BF7">
            <w:pPr>
              <w:rPr>
                <w:sz w:val="28"/>
                <w:szCs w:val="32"/>
                <w:lang w:val="pt-PT"/>
              </w:rPr>
            </w:pPr>
            <w:r w:rsidRPr="003C1BF7">
              <w:rPr>
                <w:b/>
                <w:bCs/>
                <w:sz w:val="28"/>
                <w:szCs w:val="32"/>
                <w:lang w:val="pt-PT"/>
              </w:rPr>
              <w:t>ARTIGO 78.º Regras da punição do concurso</w:t>
            </w:r>
          </w:p>
          <w:p w14:paraId="298CC8D4" w14:textId="77777777" w:rsidR="003C1BF7" w:rsidRPr="003C1BF7" w:rsidRDefault="003C1BF7" w:rsidP="003C1BF7">
            <w:pPr>
              <w:rPr>
                <w:sz w:val="28"/>
                <w:szCs w:val="32"/>
                <w:lang w:val="pt-PT"/>
              </w:rPr>
            </w:pPr>
            <w:r w:rsidRPr="003C1BF7">
              <w:rPr>
                <w:sz w:val="28"/>
                <w:szCs w:val="32"/>
                <w:lang w:val="pt-PT"/>
              </w:rPr>
              <w:t>1. Quando alguém tiver praticado vários crimes antes de ter transitado em julgado, a condenação por qualquer deles é condenado numa pena única.</w:t>
            </w:r>
            <w:r w:rsidRPr="003C1BF7">
              <w:rPr>
                <w:sz w:val="28"/>
                <w:szCs w:val="32"/>
                <w:lang w:val="pt-PT"/>
              </w:rPr>
              <w:br/>
              <w:t>2. A pena única aplicável tem como limite máximo a soma das penas concretamente aplicadas aos vários crimes, não podendo ultrapassar os 35 anos, tratando-se de pena de prisão e 900 dias, tratando-se de pena de multa.</w:t>
            </w:r>
            <w:r w:rsidRPr="003C1BF7">
              <w:rPr>
                <w:sz w:val="28"/>
                <w:szCs w:val="32"/>
                <w:lang w:val="pt-PT"/>
              </w:rPr>
              <w:br/>
              <w:t>3. A pena aplicável tem como limite mínimo a mais elevada das penas concretamente aplicadas aos vários crimes.</w:t>
            </w:r>
            <w:r w:rsidRPr="003C1BF7">
              <w:rPr>
                <w:sz w:val="28"/>
                <w:szCs w:val="32"/>
                <w:lang w:val="pt-PT"/>
              </w:rPr>
              <w:br/>
              <w:t xml:space="preserve">4. Na medida da pena são considerados, em conjunto, os factos e a personalidade </w:t>
            </w:r>
            <w:r w:rsidRPr="003C1BF7">
              <w:rPr>
                <w:sz w:val="28"/>
                <w:szCs w:val="32"/>
                <w:lang w:val="pt-PT"/>
              </w:rPr>
              <w:lastRenderedPageBreak/>
              <w:t>do agente.</w:t>
            </w:r>
            <w:r w:rsidRPr="003C1BF7">
              <w:rPr>
                <w:sz w:val="28"/>
                <w:szCs w:val="32"/>
                <w:lang w:val="pt-PT"/>
              </w:rPr>
              <w:br/>
              <w:t>5. Se as penas aplicadas aos crimes em concurso forem umas de prisão e outras de multa, a diferente natureza destas mantém-se na pena única resultante da aplicação dos critérios estabelecidos nos números anteriores.</w:t>
            </w:r>
            <w:r w:rsidRPr="003C1BF7">
              <w:rPr>
                <w:sz w:val="28"/>
                <w:szCs w:val="32"/>
                <w:lang w:val="pt-PT"/>
              </w:rPr>
              <w:br/>
              <w:t>6. As penas acessórias e as medidas de segurança são sempre aplicadas ao agente, ainda que previstas por uma só das leis aplicáveis.</w:t>
            </w:r>
          </w:p>
        </w:tc>
      </w:tr>
      <w:tr w:rsidR="003C1BF7" w:rsidRPr="003C1BF7" w14:paraId="6699BC5D"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1640D17" w14:textId="77777777" w:rsidR="003C1BF7" w:rsidRPr="003C1BF7" w:rsidRDefault="003C1BF7" w:rsidP="003C1BF7">
            <w:pPr>
              <w:rPr>
                <w:sz w:val="28"/>
                <w:szCs w:val="32"/>
                <w:lang w:val="pt-PT"/>
              </w:rPr>
            </w:pPr>
            <w:r w:rsidRPr="003C1BF7">
              <w:rPr>
                <w:b/>
                <w:bCs/>
                <w:sz w:val="28"/>
                <w:szCs w:val="32"/>
                <w:lang w:val="pt-PT"/>
              </w:rPr>
              <w:lastRenderedPageBreak/>
              <w:t>ARTIGO 79.º Conhecimento superveniente do concurso</w:t>
            </w:r>
          </w:p>
          <w:p w14:paraId="56571A53" w14:textId="77777777" w:rsidR="003C1BF7" w:rsidRPr="003C1BF7" w:rsidRDefault="003C1BF7" w:rsidP="003C1BF7">
            <w:pPr>
              <w:rPr>
                <w:sz w:val="28"/>
                <w:szCs w:val="32"/>
                <w:lang w:val="pt-PT"/>
              </w:rPr>
            </w:pPr>
            <w:r w:rsidRPr="003C1BF7">
              <w:rPr>
                <w:sz w:val="28"/>
                <w:szCs w:val="32"/>
                <w:lang w:val="pt-PT"/>
              </w:rPr>
              <w:t xml:space="preserve">1. Se, depois de uma condenação transitada em julgado, mas antes de a </w:t>
            </w:r>
            <w:proofErr w:type="spellStart"/>
            <w:r w:rsidRPr="003C1BF7">
              <w:rPr>
                <w:sz w:val="28"/>
                <w:szCs w:val="32"/>
                <w:lang w:val="pt-PT"/>
              </w:rPr>
              <w:t>respectiva</w:t>
            </w:r>
            <w:proofErr w:type="spellEnd"/>
            <w:r w:rsidRPr="003C1BF7">
              <w:rPr>
                <w:sz w:val="28"/>
                <w:szCs w:val="32"/>
                <w:lang w:val="pt-PT"/>
              </w:rPr>
              <w:t xml:space="preserve"> pena estar cumprida, prescrita ou extinta, se mostrar que o agente praticou, anteriormente àquela condenação, outro ou outros crimes, são aplicáveis as regras do artigo anterior.</w:t>
            </w:r>
            <w:r w:rsidRPr="003C1BF7">
              <w:rPr>
                <w:sz w:val="28"/>
                <w:szCs w:val="32"/>
                <w:lang w:val="pt-PT"/>
              </w:rPr>
              <w:br/>
              <w:t xml:space="preserve">2. O disposto no número anterior é ainda aplicável no caso de todos os crimes terem sido </w:t>
            </w:r>
            <w:proofErr w:type="spellStart"/>
            <w:r w:rsidRPr="003C1BF7">
              <w:rPr>
                <w:sz w:val="28"/>
                <w:szCs w:val="32"/>
                <w:lang w:val="pt-PT"/>
              </w:rPr>
              <w:t>objecto</w:t>
            </w:r>
            <w:proofErr w:type="spellEnd"/>
            <w:r w:rsidRPr="003C1BF7">
              <w:rPr>
                <w:sz w:val="28"/>
                <w:szCs w:val="32"/>
                <w:lang w:val="pt-PT"/>
              </w:rPr>
              <w:t xml:space="preserve"> separadamente de condenações transitadas em julgado.</w:t>
            </w:r>
            <w:r w:rsidRPr="003C1BF7">
              <w:rPr>
                <w:sz w:val="28"/>
                <w:szCs w:val="32"/>
                <w:lang w:val="pt-PT"/>
              </w:rPr>
              <w:br/>
            </w:r>
            <w:r w:rsidRPr="003C1BF7">
              <w:rPr>
                <w:sz w:val="28"/>
                <w:szCs w:val="32"/>
                <w:lang w:val="pt-PT"/>
              </w:rPr>
              <w:lastRenderedPageBreak/>
              <w:t>3. As penas acessórias e as medidas de segurança aplicadas na sentença anterior mantêm-se, salvo quando se mostrarem desnecessárias em vista da nova decisão.</w:t>
            </w:r>
            <w:r w:rsidRPr="003C1BF7">
              <w:rPr>
                <w:sz w:val="28"/>
                <w:szCs w:val="32"/>
                <w:lang w:val="pt-PT"/>
              </w:rPr>
              <w:br/>
              <w:t>4. Se forem aplicáveis apenas ao crime que falta apreciar as penas acessórias e as medidas de segurança referidas no n.º 3, só são decretadas se ainda forem necessárias em face da decisão anterior.</w:t>
            </w:r>
          </w:p>
        </w:tc>
      </w:tr>
      <w:tr w:rsidR="003C1BF7" w:rsidRPr="003C1BF7" w14:paraId="5CE3E893"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2DC304D" w14:textId="77777777" w:rsidR="003C1BF7" w:rsidRPr="003C1BF7" w:rsidRDefault="003C1BF7" w:rsidP="003C1BF7">
            <w:pPr>
              <w:rPr>
                <w:sz w:val="28"/>
                <w:szCs w:val="32"/>
                <w:lang w:val="pt-PT"/>
              </w:rPr>
            </w:pPr>
            <w:r w:rsidRPr="003C1BF7">
              <w:rPr>
                <w:b/>
                <w:bCs/>
                <w:sz w:val="28"/>
                <w:szCs w:val="32"/>
                <w:lang w:val="pt-PT"/>
              </w:rPr>
              <w:lastRenderedPageBreak/>
              <w:t>ARTIGO 80.º Punição do crime continuado</w:t>
            </w:r>
          </w:p>
          <w:p w14:paraId="4435BEC2" w14:textId="77777777" w:rsidR="003C1BF7" w:rsidRPr="003C1BF7" w:rsidRDefault="003C1BF7" w:rsidP="003C1BF7">
            <w:pPr>
              <w:rPr>
                <w:sz w:val="28"/>
                <w:szCs w:val="32"/>
                <w:lang w:val="pt-PT"/>
              </w:rPr>
            </w:pPr>
            <w:r w:rsidRPr="003C1BF7">
              <w:rPr>
                <w:sz w:val="28"/>
                <w:szCs w:val="32"/>
                <w:lang w:val="pt-PT"/>
              </w:rPr>
              <w:t>O crime continuado é punível com a pena aplicável à conduta mais grave que integra a continuação.</w:t>
            </w:r>
          </w:p>
        </w:tc>
      </w:tr>
      <w:tr w:rsidR="003C1BF7" w:rsidRPr="003C1BF7" w14:paraId="6E60D5A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E5E2FE9" w14:textId="77777777" w:rsidR="003C1BF7" w:rsidRPr="003C1BF7" w:rsidRDefault="003C1BF7" w:rsidP="003C1BF7">
            <w:pPr>
              <w:rPr>
                <w:sz w:val="28"/>
                <w:szCs w:val="32"/>
              </w:rPr>
            </w:pPr>
            <w:r w:rsidRPr="003C1BF7">
              <w:rPr>
                <w:b/>
                <w:bCs/>
                <w:sz w:val="28"/>
                <w:szCs w:val="32"/>
              </w:rPr>
              <w:t xml:space="preserve">SECÇÃO IV </w:t>
            </w:r>
            <w:proofErr w:type="spellStart"/>
            <w:r w:rsidRPr="003C1BF7">
              <w:rPr>
                <w:b/>
                <w:bCs/>
                <w:sz w:val="28"/>
                <w:szCs w:val="32"/>
              </w:rPr>
              <w:t>Desconto</w:t>
            </w:r>
            <w:proofErr w:type="spellEnd"/>
          </w:p>
        </w:tc>
      </w:tr>
      <w:tr w:rsidR="003C1BF7" w:rsidRPr="003C1BF7" w14:paraId="427C8BE6"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3F284D3" w14:textId="77777777" w:rsidR="003C1BF7" w:rsidRPr="003C1BF7" w:rsidRDefault="003C1BF7" w:rsidP="003C1BF7">
            <w:pPr>
              <w:rPr>
                <w:sz w:val="28"/>
                <w:szCs w:val="32"/>
                <w:lang w:val="pt-PT"/>
              </w:rPr>
            </w:pPr>
            <w:r w:rsidRPr="003C1BF7">
              <w:rPr>
                <w:b/>
                <w:bCs/>
                <w:sz w:val="28"/>
                <w:szCs w:val="32"/>
                <w:lang w:val="pt-PT"/>
              </w:rPr>
              <w:t>ARTIGO 81.º Medidas processuais</w:t>
            </w:r>
          </w:p>
          <w:p w14:paraId="59DE5C02" w14:textId="77777777" w:rsidR="003C1BF7" w:rsidRPr="003C1BF7" w:rsidRDefault="003C1BF7" w:rsidP="003C1BF7">
            <w:pPr>
              <w:rPr>
                <w:sz w:val="28"/>
                <w:szCs w:val="32"/>
                <w:lang w:val="pt-PT"/>
              </w:rPr>
            </w:pPr>
            <w:r w:rsidRPr="003C1BF7">
              <w:rPr>
                <w:sz w:val="28"/>
                <w:szCs w:val="32"/>
                <w:lang w:val="pt-PT"/>
              </w:rPr>
              <w:t xml:space="preserve">1. A privação da liberdade, nomeadamente a prisão preventiva aplicada ao arguido no processo em que vier a ser condenado, é descontada por inteiro no </w:t>
            </w:r>
            <w:r w:rsidRPr="003C1BF7">
              <w:rPr>
                <w:sz w:val="28"/>
                <w:szCs w:val="32"/>
                <w:lang w:val="pt-PT"/>
              </w:rPr>
              <w:lastRenderedPageBreak/>
              <w:t>cumprimento da pena de prisão que lhe for aplicada.</w:t>
            </w:r>
            <w:r w:rsidRPr="003C1BF7">
              <w:rPr>
                <w:sz w:val="28"/>
                <w:szCs w:val="32"/>
                <w:lang w:val="pt-PT"/>
              </w:rPr>
              <w:br/>
              <w:t>2. Se for aplicada pena de multa, a privação da liberdade prevista no número anterior é descontada à razão de 1 dia por, pelo menos, 1 dia de multa.</w:t>
            </w:r>
          </w:p>
        </w:tc>
      </w:tr>
      <w:tr w:rsidR="003C1BF7" w:rsidRPr="003C1BF7" w14:paraId="69187E62"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F0FC1DC" w14:textId="77777777" w:rsidR="003C1BF7" w:rsidRPr="003C1BF7" w:rsidRDefault="003C1BF7" w:rsidP="003C1BF7">
            <w:pPr>
              <w:rPr>
                <w:sz w:val="28"/>
                <w:szCs w:val="32"/>
                <w:lang w:val="pt-PT"/>
              </w:rPr>
            </w:pPr>
            <w:r w:rsidRPr="003C1BF7">
              <w:rPr>
                <w:b/>
                <w:bCs/>
                <w:sz w:val="28"/>
                <w:szCs w:val="32"/>
                <w:lang w:val="pt-PT"/>
              </w:rPr>
              <w:lastRenderedPageBreak/>
              <w:t>ARTIGO 82.º Pena anterior</w:t>
            </w:r>
          </w:p>
          <w:p w14:paraId="5A8CDD73" w14:textId="77777777" w:rsidR="003C1BF7" w:rsidRPr="003C1BF7" w:rsidRDefault="003C1BF7" w:rsidP="003C1BF7">
            <w:pPr>
              <w:rPr>
                <w:sz w:val="28"/>
                <w:szCs w:val="32"/>
                <w:lang w:val="pt-PT"/>
              </w:rPr>
            </w:pPr>
            <w:r w:rsidRPr="003C1BF7">
              <w:rPr>
                <w:sz w:val="28"/>
                <w:szCs w:val="32"/>
                <w:lang w:val="pt-PT"/>
              </w:rPr>
              <w:t>1. Se a pena imposta por decisão transitada em julgado for posteriormente substituída por outra, é descontada nesta a pena anterior, na medida em que já estiver cumprida.</w:t>
            </w:r>
            <w:r w:rsidRPr="003C1BF7">
              <w:rPr>
                <w:sz w:val="28"/>
                <w:szCs w:val="32"/>
                <w:lang w:val="pt-PT"/>
              </w:rPr>
              <w:br/>
              <w:t>2. Se a pena anterior e a posterior forem de diferente natureza, é feito na nova pena o desconto que parecer equitativo.</w:t>
            </w:r>
          </w:p>
        </w:tc>
      </w:tr>
      <w:tr w:rsidR="003C1BF7" w:rsidRPr="003C1BF7" w14:paraId="48315ABC"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BB56E3C" w14:textId="77777777" w:rsidR="003C1BF7" w:rsidRPr="003C1BF7" w:rsidRDefault="003C1BF7" w:rsidP="003C1BF7">
            <w:pPr>
              <w:rPr>
                <w:sz w:val="28"/>
                <w:szCs w:val="32"/>
                <w:lang w:val="pt-PT"/>
              </w:rPr>
            </w:pPr>
            <w:r w:rsidRPr="003C1BF7">
              <w:rPr>
                <w:b/>
                <w:bCs/>
                <w:sz w:val="28"/>
                <w:szCs w:val="32"/>
                <w:lang w:val="pt-PT"/>
              </w:rPr>
              <w:t>ARTIGO 83.º Medida processual ou pena aplicada no estrangeiro</w:t>
            </w:r>
          </w:p>
          <w:p w14:paraId="2A52DE92" w14:textId="77777777" w:rsidR="003C1BF7" w:rsidRPr="003C1BF7" w:rsidRDefault="003C1BF7" w:rsidP="003C1BF7">
            <w:pPr>
              <w:rPr>
                <w:sz w:val="28"/>
                <w:szCs w:val="32"/>
                <w:lang w:val="pt-PT"/>
              </w:rPr>
            </w:pPr>
            <w:r w:rsidRPr="003C1BF7">
              <w:rPr>
                <w:sz w:val="28"/>
                <w:szCs w:val="32"/>
                <w:lang w:val="pt-PT"/>
              </w:rPr>
              <w:t>É descontada, nos termos dos artigos anteriores, qualquer medida processual ou pena que o agente tenha cumprido, pelo mesmo ou pelos mesmos factos, no estrangeiro.</w:t>
            </w:r>
          </w:p>
        </w:tc>
      </w:tr>
      <w:tr w:rsidR="003C1BF7" w:rsidRPr="003C1BF7" w14:paraId="5370CF80"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2872B404" w14:textId="77777777" w:rsidR="003C1BF7" w:rsidRPr="003C1BF7" w:rsidRDefault="003C1BF7" w:rsidP="003C1BF7">
            <w:pPr>
              <w:rPr>
                <w:sz w:val="28"/>
                <w:szCs w:val="32"/>
                <w:lang w:val="pt-PT"/>
              </w:rPr>
            </w:pPr>
            <w:r w:rsidRPr="003C1BF7">
              <w:rPr>
                <w:b/>
                <w:bCs/>
                <w:sz w:val="28"/>
                <w:szCs w:val="32"/>
                <w:lang w:val="pt-PT"/>
              </w:rPr>
              <w:lastRenderedPageBreak/>
              <w:t>CAPÍTULO V Prorrogação da Pena</w:t>
            </w:r>
          </w:p>
        </w:tc>
      </w:tr>
      <w:tr w:rsidR="003C1BF7" w:rsidRPr="003C1BF7" w14:paraId="73B9F12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9D5375F" w14:textId="77777777" w:rsidR="003C1BF7" w:rsidRPr="003C1BF7" w:rsidRDefault="003C1BF7" w:rsidP="003C1BF7">
            <w:pPr>
              <w:rPr>
                <w:sz w:val="28"/>
                <w:szCs w:val="32"/>
                <w:lang w:val="pt-PT"/>
              </w:rPr>
            </w:pPr>
            <w:r w:rsidRPr="003C1BF7">
              <w:rPr>
                <w:b/>
                <w:bCs/>
                <w:sz w:val="28"/>
                <w:szCs w:val="32"/>
                <w:lang w:val="pt-PT"/>
              </w:rPr>
              <w:t>SECÇÃO I Delinquentes por Tendência</w:t>
            </w:r>
          </w:p>
        </w:tc>
      </w:tr>
      <w:tr w:rsidR="003C1BF7" w:rsidRPr="003C1BF7" w14:paraId="715D2B2A"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F6472FA" w14:textId="77777777" w:rsidR="003C1BF7" w:rsidRPr="003C1BF7" w:rsidRDefault="003C1BF7" w:rsidP="003C1BF7">
            <w:pPr>
              <w:rPr>
                <w:sz w:val="28"/>
                <w:szCs w:val="32"/>
                <w:lang w:val="pt-PT"/>
              </w:rPr>
            </w:pPr>
            <w:r w:rsidRPr="003C1BF7">
              <w:rPr>
                <w:b/>
                <w:bCs/>
                <w:sz w:val="28"/>
                <w:szCs w:val="32"/>
                <w:lang w:val="pt-PT"/>
              </w:rPr>
              <w:t>ARTIGO 84.º Prorrogação da pena</w:t>
            </w:r>
          </w:p>
          <w:p w14:paraId="0B9BC18E" w14:textId="77777777" w:rsidR="003C1BF7" w:rsidRPr="003C1BF7" w:rsidRDefault="003C1BF7" w:rsidP="003C1BF7">
            <w:pPr>
              <w:rPr>
                <w:sz w:val="28"/>
                <w:szCs w:val="32"/>
                <w:lang w:val="pt-PT"/>
              </w:rPr>
            </w:pPr>
            <w:r w:rsidRPr="003C1BF7">
              <w:rPr>
                <w:sz w:val="28"/>
                <w:szCs w:val="32"/>
                <w:lang w:val="pt-PT"/>
              </w:rPr>
              <w:t xml:space="preserve">1. A pena de prisão </w:t>
            </w:r>
            <w:proofErr w:type="spellStart"/>
            <w:r w:rsidRPr="003C1BF7">
              <w:rPr>
                <w:sz w:val="28"/>
                <w:szCs w:val="32"/>
                <w:lang w:val="pt-PT"/>
              </w:rPr>
              <w:t>efectiva</w:t>
            </w:r>
            <w:proofErr w:type="spellEnd"/>
            <w:r w:rsidRPr="003C1BF7">
              <w:rPr>
                <w:sz w:val="28"/>
                <w:szCs w:val="32"/>
                <w:lang w:val="pt-PT"/>
              </w:rPr>
              <w:t xml:space="preserve"> pela prática de crime doloso, superior a 2 anos, é prorrogada por dois períodos sucessivos de 3 anos, se:</w:t>
            </w:r>
            <w:r w:rsidRPr="003C1BF7">
              <w:rPr>
                <w:sz w:val="28"/>
                <w:szCs w:val="32"/>
                <w:lang w:val="pt-PT"/>
              </w:rPr>
              <w:br/>
            </w:r>
            <w:r w:rsidRPr="003C1BF7">
              <w:rPr>
                <w:sz w:val="28"/>
                <w:szCs w:val="32"/>
                <w:lang w:val="pt-PT"/>
              </w:rPr>
              <w:br/>
              <w:t xml:space="preserve">a) O agente tiver cometido anteriormente dois ou mais crimes dolosos, a cada um dos quais tenha sido aplicada prisão </w:t>
            </w:r>
            <w:proofErr w:type="spellStart"/>
            <w:r w:rsidRPr="003C1BF7">
              <w:rPr>
                <w:sz w:val="28"/>
                <w:szCs w:val="32"/>
                <w:lang w:val="pt-PT"/>
              </w:rPr>
              <w:t>efectiva</w:t>
            </w:r>
            <w:proofErr w:type="spellEnd"/>
            <w:r w:rsidRPr="003C1BF7">
              <w:rPr>
                <w:sz w:val="28"/>
                <w:szCs w:val="32"/>
                <w:lang w:val="pt-PT"/>
              </w:rPr>
              <w:t xml:space="preserve"> também por mais</w:t>
            </w:r>
            <w:r w:rsidRPr="003C1BF7">
              <w:rPr>
                <w:sz w:val="28"/>
                <w:szCs w:val="32"/>
                <w:lang w:val="pt-PT"/>
              </w:rPr>
              <w:br/>
              <w:t>de 2 anos;</w:t>
            </w:r>
            <w:r w:rsidRPr="003C1BF7">
              <w:rPr>
                <w:sz w:val="28"/>
                <w:szCs w:val="32"/>
                <w:lang w:val="pt-PT"/>
              </w:rPr>
              <w:br/>
              <w:t xml:space="preserve">b) Ao expirar da pena ou da primeira prorrogação for fundadamente de esperar, atendendo às </w:t>
            </w:r>
            <w:proofErr w:type="spellStart"/>
            <w:r w:rsidRPr="003C1BF7">
              <w:rPr>
                <w:sz w:val="28"/>
                <w:szCs w:val="32"/>
                <w:lang w:val="pt-PT"/>
              </w:rPr>
              <w:t>circunstânciasdo</w:t>
            </w:r>
            <w:proofErr w:type="spellEnd"/>
            <w:r w:rsidRPr="003C1BF7">
              <w:rPr>
                <w:sz w:val="28"/>
                <w:szCs w:val="32"/>
                <w:lang w:val="pt-PT"/>
              </w:rPr>
              <w:t xml:space="preserve"> caso, à vida anterior do agente,</w:t>
            </w:r>
            <w:r w:rsidRPr="003C1BF7">
              <w:rPr>
                <w:sz w:val="28"/>
                <w:szCs w:val="32"/>
                <w:lang w:val="pt-PT"/>
              </w:rPr>
              <w:br/>
              <w:t>à sua personalidade e à evolução desta durante a execução da prisão, que o condenado, uma vez em liberdade, não conduzirá a sua vida de modo</w:t>
            </w:r>
            <w:r w:rsidRPr="003C1BF7">
              <w:rPr>
                <w:sz w:val="28"/>
                <w:szCs w:val="32"/>
                <w:lang w:val="pt-PT"/>
              </w:rPr>
              <w:br/>
            </w:r>
            <w:r w:rsidRPr="003C1BF7">
              <w:rPr>
                <w:sz w:val="28"/>
                <w:szCs w:val="32"/>
                <w:lang w:val="pt-PT"/>
              </w:rPr>
              <w:lastRenderedPageBreak/>
              <w:t>socialmente responsável, sem cometer crimes.</w:t>
            </w:r>
            <w:r w:rsidRPr="003C1BF7">
              <w:rPr>
                <w:sz w:val="28"/>
                <w:szCs w:val="32"/>
                <w:lang w:val="pt-PT"/>
              </w:rPr>
              <w:br/>
            </w:r>
            <w:r w:rsidRPr="003C1BF7">
              <w:rPr>
                <w:sz w:val="28"/>
                <w:szCs w:val="32"/>
                <w:lang w:val="pt-PT"/>
              </w:rPr>
              <w:br/>
              <w:t>2. Qualquer crime anterior deixa de ser tomado em conta, para efeito do disposto no n.º 1, quando entre a sua prática e a do crime seguinte tiverem decorrido mais de 5 anos, não sendo computado neste prazo o período durante o qual o agente cumpriu medida processual, pena de prisão ou medida de segurança privativas da liberdade.</w:t>
            </w:r>
            <w:r w:rsidRPr="003C1BF7">
              <w:rPr>
                <w:sz w:val="28"/>
                <w:szCs w:val="32"/>
                <w:lang w:val="pt-PT"/>
              </w:rPr>
              <w:br/>
              <w:t xml:space="preserve">3. São tomados em conta, nos termos dos números anteriores, os factos julgados fora de Angola que tiverem conduzido à aplicação de prisão </w:t>
            </w:r>
            <w:proofErr w:type="spellStart"/>
            <w:r w:rsidRPr="003C1BF7">
              <w:rPr>
                <w:sz w:val="28"/>
                <w:szCs w:val="32"/>
                <w:lang w:val="pt-PT"/>
              </w:rPr>
              <w:t>efectiva</w:t>
            </w:r>
            <w:proofErr w:type="spellEnd"/>
            <w:r w:rsidRPr="003C1BF7">
              <w:rPr>
                <w:sz w:val="28"/>
                <w:szCs w:val="32"/>
                <w:lang w:val="pt-PT"/>
              </w:rPr>
              <w:t xml:space="preserve"> por mais de 2 anos, desde que a eles seja aplicável, segundo a Lei Penal Angolana, pena de prisão superior a 2 anos.</w:t>
            </w:r>
          </w:p>
        </w:tc>
      </w:tr>
      <w:tr w:rsidR="003C1BF7" w:rsidRPr="003C1BF7" w14:paraId="2601F77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E4DEE82" w14:textId="77777777" w:rsidR="003C1BF7" w:rsidRPr="003C1BF7" w:rsidRDefault="003C1BF7" w:rsidP="003C1BF7">
            <w:pPr>
              <w:rPr>
                <w:sz w:val="28"/>
                <w:szCs w:val="32"/>
                <w:lang w:val="pt-PT"/>
              </w:rPr>
            </w:pPr>
            <w:r w:rsidRPr="003C1BF7">
              <w:rPr>
                <w:b/>
                <w:bCs/>
                <w:sz w:val="28"/>
                <w:szCs w:val="32"/>
                <w:lang w:val="pt-PT"/>
              </w:rPr>
              <w:lastRenderedPageBreak/>
              <w:t>ARTIGO 85.º Outros casos de prorrogação da pena</w:t>
            </w:r>
          </w:p>
          <w:p w14:paraId="2EC3BBA2" w14:textId="77777777" w:rsidR="003C1BF7" w:rsidRPr="003C1BF7" w:rsidRDefault="003C1BF7" w:rsidP="003C1BF7">
            <w:pPr>
              <w:rPr>
                <w:sz w:val="28"/>
                <w:szCs w:val="32"/>
                <w:lang w:val="pt-PT"/>
              </w:rPr>
            </w:pPr>
            <w:r w:rsidRPr="003C1BF7">
              <w:rPr>
                <w:sz w:val="28"/>
                <w:szCs w:val="32"/>
                <w:lang w:val="pt-PT"/>
              </w:rPr>
              <w:t xml:space="preserve">1. A pena de prisão </w:t>
            </w:r>
            <w:proofErr w:type="spellStart"/>
            <w:r w:rsidRPr="003C1BF7">
              <w:rPr>
                <w:sz w:val="28"/>
                <w:szCs w:val="32"/>
                <w:lang w:val="pt-PT"/>
              </w:rPr>
              <w:t>efectiva</w:t>
            </w:r>
            <w:proofErr w:type="spellEnd"/>
            <w:r w:rsidRPr="003C1BF7">
              <w:rPr>
                <w:sz w:val="28"/>
                <w:szCs w:val="32"/>
                <w:lang w:val="pt-PT"/>
              </w:rPr>
              <w:t xml:space="preserve"> pela prática do crime doloso é prorrogada por dois </w:t>
            </w:r>
            <w:r w:rsidRPr="003C1BF7">
              <w:rPr>
                <w:sz w:val="28"/>
                <w:szCs w:val="32"/>
                <w:lang w:val="pt-PT"/>
              </w:rPr>
              <w:lastRenderedPageBreak/>
              <w:t>períodos sucessivos de 3 anos se:</w:t>
            </w:r>
            <w:r w:rsidRPr="003C1BF7">
              <w:rPr>
                <w:sz w:val="28"/>
                <w:szCs w:val="32"/>
                <w:lang w:val="pt-PT"/>
              </w:rPr>
              <w:br/>
            </w:r>
            <w:r w:rsidRPr="003C1BF7">
              <w:rPr>
                <w:sz w:val="28"/>
                <w:szCs w:val="32"/>
                <w:lang w:val="pt-PT"/>
              </w:rPr>
              <w:br/>
              <w:t xml:space="preserve">a) O agente tiver cometido anteriormente quatro ou mais crimes dolosos, a cada um dos quais tenha sido também aplicada pena de prisão </w:t>
            </w:r>
            <w:proofErr w:type="spellStart"/>
            <w:r w:rsidRPr="003C1BF7">
              <w:rPr>
                <w:sz w:val="28"/>
                <w:szCs w:val="32"/>
                <w:lang w:val="pt-PT"/>
              </w:rPr>
              <w:t>efectiva</w:t>
            </w:r>
            <w:proofErr w:type="spellEnd"/>
            <w:r w:rsidRPr="003C1BF7">
              <w:rPr>
                <w:sz w:val="28"/>
                <w:szCs w:val="32"/>
                <w:lang w:val="pt-PT"/>
              </w:rPr>
              <w:t>;</w:t>
            </w:r>
            <w:r w:rsidRPr="003C1BF7">
              <w:rPr>
                <w:sz w:val="28"/>
                <w:szCs w:val="32"/>
                <w:lang w:val="pt-PT"/>
              </w:rPr>
              <w:br/>
              <w:t>b) O pressuposto fixado na alínea b) do n.º 1 do artigo anterior estiver preenchido.</w:t>
            </w:r>
            <w:r w:rsidRPr="003C1BF7">
              <w:rPr>
                <w:sz w:val="28"/>
                <w:szCs w:val="32"/>
                <w:lang w:val="pt-PT"/>
              </w:rPr>
              <w:br/>
            </w:r>
            <w:r w:rsidRPr="003C1BF7">
              <w:rPr>
                <w:sz w:val="28"/>
                <w:szCs w:val="32"/>
                <w:lang w:val="pt-PT"/>
              </w:rPr>
              <w:br/>
              <w:t>2. É correspondentemente aplicável o disposto no n.º 2 do artigo anterior.</w:t>
            </w:r>
            <w:r w:rsidRPr="003C1BF7">
              <w:rPr>
                <w:sz w:val="28"/>
                <w:szCs w:val="32"/>
                <w:lang w:val="pt-PT"/>
              </w:rPr>
              <w:br/>
              <w:t xml:space="preserve">3. São tomados em conta, nos termos dos artigos anteriores, os factos julgados fora de Angola que tiverem conduzido à aplicação de prisão </w:t>
            </w:r>
            <w:proofErr w:type="spellStart"/>
            <w:r w:rsidRPr="003C1BF7">
              <w:rPr>
                <w:sz w:val="28"/>
                <w:szCs w:val="32"/>
                <w:lang w:val="pt-PT"/>
              </w:rPr>
              <w:t>efectiva</w:t>
            </w:r>
            <w:proofErr w:type="spellEnd"/>
            <w:r w:rsidRPr="003C1BF7">
              <w:rPr>
                <w:sz w:val="28"/>
                <w:szCs w:val="32"/>
                <w:lang w:val="pt-PT"/>
              </w:rPr>
              <w:t>, desde que a eles seja aplicável, segundo a Lei Penal Angolana, pena de prisão.</w:t>
            </w:r>
          </w:p>
        </w:tc>
      </w:tr>
      <w:tr w:rsidR="003C1BF7" w:rsidRPr="003C1BF7" w14:paraId="4213A090"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48054BF" w14:textId="77777777" w:rsidR="003C1BF7" w:rsidRPr="003C1BF7" w:rsidRDefault="003C1BF7" w:rsidP="003C1BF7">
            <w:pPr>
              <w:rPr>
                <w:sz w:val="28"/>
                <w:szCs w:val="32"/>
                <w:lang w:val="pt-PT"/>
              </w:rPr>
            </w:pPr>
            <w:r w:rsidRPr="003C1BF7">
              <w:rPr>
                <w:b/>
                <w:bCs/>
                <w:sz w:val="28"/>
                <w:szCs w:val="32"/>
                <w:lang w:val="pt-PT"/>
              </w:rPr>
              <w:lastRenderedPageBreak/>
              <w:t>ARTIGO 86.º Restrições</w:t>
            </w:r>
          </w:p>
          <w:p w14:paraId="3A3FF12A" w14:textId="77777777" w:rsidR="003C1BF7" w:rsidRPr="003C1BF7" w:rsidRDefault="003C1BF7" w:rsidP="003C1BF7">
            <w:pPr>
              <w:rPr>
                <w:sz w:val="28"/>
                <w:szCs w:val="32"/>
                <w:lang w:val="pt-PT"/>
              </w:rPr>
            </w:pPr>
            <w:r w:rsidRPr="003C1BF7">
              <w:rPr>
                <w:sz w:val="28"/>
                <w:szCs w:val="32"/>
                <w:lang w:val="pt-PT"/>
              </w:rPr>
              <w:t xml:space="preserve">1. Se os crimes forem praticados antes de o agente ter completado 25 anos de idade, o disposto nos artigos 84.ºe 85.º só é aplicável se aquele tiver cumprido </w:t>
            </w:r>
            <w:r w:rsidRPr="003C1BF7">
              <w:rPr>
                <w:sz w:val="28"/>
                <w:szCs w:val="32"/>
                <w:lang w:val="pt-PT"/>
              </w:rPr>
              <w:lastRenderedPageBreak/>
              <w:t>prisão no mínimo de 1 ano.</w:t>
            </w:r>
            <w:r w:rsidRPr="003C1BF7">
              <w:rPr>
                <w:sz w:val="28"/>
                <w:szCs w:val="32"/>
                <w:lang w:val="pt-PT"/>
              </w:rPr>
              <w:br/>
              <w:t>2. O prazo referido no n.º 2 do artigo 85.º é, para efeito do disposto neste artigo, de 3 anos.</w:t>
            </w:r>
          </w:p>
        </w:tc>
      </w:tr>
      <w:tr w:rsidR="003C1BF7" w:rsidRPr="003C1BF7" w14:paraId="53120D1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6039905" w14:textId="77777777" w:rsidR="003C1BF7" w:rsidRPr="003C1BF7" w:rsidRDefault="003C1BF7" w:rsidP="003C1BF7">
            <w:pPr>
              <w:rPr>
                <w:sz w:val="28"/>
                <w:szCs w:val="32"/>
                <w:lang w:val="pt-PT"/>
              </w:rPr>
            </w:pPr>
            <w:r w:rsidRPr="003C1BF7">
              <w:rPr>
                <w:b/>
                <w:bCs/>
                <w:sz w:val="28"/>
                <w:szCs w:val="32"/>
                <w:lang w:val="pt-PT"/>
              </w:rPr>
              <w:lastRenderedPageBreak/>
              <w:t>SECÇÃO II Alcoólicos e Equiparados</w:t>
            </w:r>
          </w:p>
        </w:tc>
      </w:tr>
      <w:tr w:rsidR="003C1BF7" w:rsidRPr="003C1BF7" w14:paraId="38E70A1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68CEEA3" w14:textId="77777777" w:rsidR="003C1BF7" w:rsidRPr="003C1BF7" w:rsidRDefault="003C1BF7" w:rsidP="003C1BF7">
            <w:pPr>
              <w:rPr>
                <w:sz w:val="28"/>
                <w:szCs w:val="32"/>
                <w:lang w:val="pt-PT"/>
              </w:rPr>
            </w:pPr>
            <w:r w:rsidRPr="003C1BF7">
              <w:rPr>
                <w:b/>
                <w:bCs/>
                <w:sz w:val="28"/>
                <w:szCs w:val="32"/>
                <w:lang w:val="pt-PT"/>
              </w:rPr>
              <w:t>ARTIGO 87.º Pressupostos e efeitos</w:t>
            </w:r>
          </w:p>
          <w:p w14:paraId="17ABE7C4" w14:textId="77777777" w:rsidR="003C1BF7" w:rsidRPr="003C1BF7" w:rsidRDefault="003C1BF7" w:rsidP="003C1BF7">
            <w:pPr>
              <w:rPr>
                <w:sz w:val="28"/>
                <w:szCs w:val="32"/>
                <w:lang w:val="pt-PT"/>
              </w:rPr>
            </w:pPr>
            <w:r w:rsidRPr="003C1BF7">
              <w:rPr>
                <w:sz w:val="28"/>
                <w:szCs w:val="32"/>
                <w:lang w:val="pt-PT"/>
              </w:rPr>
              <w:t xml:space="preserve">A pena de prisão </w:t>
            </w:r>
            <w:proofErr w:type="spellStart"/>
            <w:r w:rsidRPr="003C1BF7">
              <w:rPr>
                <w:sz w:val="28"/>
                <w:szCs w:val="32"/>
                <w:lang w:val="pt-PT"/>
              </w:rPr>
              <w:t>efectiva</w:t>
            </w:r>
            <w:proofErr w:type="spellEnd"/>
            <w:r w:rsidRPr="003C1BF7">
              <w:rPr>
                <w:sz w:val="28"/>
                <w:szCs w:val="32"/>
                <w:lang w:val="pt-PT"/>
              </w:rPr>
              <w:t xml:space="preserve"> aplicada a um alcoólico ou pessoa com tendência para abusar de bebidas alcoólicas é prorrogada por dois períodos sucessivos de três anos se:</w:t>
            </w:r>
            <w:r w:rsidRPr="003C1BF7">
              <w:rPr>
                <w:sz w:val="28"/>
                <w:szCs w:val="32"/>
                <w:lang w:val="pt-PT"/>
              </w:rPr>
              <w:br/>
            </w:r>
            <w:r w:rsidRPr="003C1BF7">
              <w:rPr>
                <w:sz w:val="28"/>
                <w:szCs w:val="32"/>
                <w:lang w:val="pt-PT"/>
              </w:rPr>
              <w:br/>
              <w:t xml:space="preserve">a) O agente tiver cometido anteriormente crime a que tenha sido aplicada também prisão </w:t>
            </w:r>
            <w:proofErr w:type="spellStart"/>
            <w:r w:rsidRPr="003C1BF7">
              <w:rPr>
                <w:sz w:val="28"/>
                <w:szCs w:val="32"/>
                <w:lang w:val="pt-PT"/>
              </w:rPr>
              <w:t>efectiva</w:t>
            </w:r>
            <w:proofErr w:type="spellEnd"/>
            <w:r w:rsidRPr="003C1BF7">
              <w:rPr>
                <w:sz w:val="28"/>
                <w:szCs w:val="32"/>
                <w:lang w:val="pt-PT"/>
              </w:rPr>
              <w:t>;</w:t>
            </w:r>
            <w:r w:rsidRPr="003C1BF7">
              <w:rPr>
                <w:sz w:val="28"/>
                <w:szCs w:val="32"/>
                <w:lang w:val="pt-PT"/>
              </w:rPr>
              <w:br/>
              <w:t>b) Os crimes tiverem sido praticados em estado de embriaguez ou estiverem relacionados com o alcoolismo ou com a tendência do agente;</w:t>
            </w:r>
            <w:r w:rsidRPr="003C1BF7">
              <w:rPr>
                <w:sz w:val="28"/>
                <w:szCs w:val="32"/>
                <w:lang w:val="pt-PT"/>
              </w:rPr>
              <w:br/>
            </w:r>
            <w:r w:rsidRPr="003C1BF7">
              <w:rPr>
                <w:sz w:val="28"/>
                <w:szCs w:val="32"/>
                <w:lang w:val="pt-PT"/>
              </w:rPr>
              <w:lastRenderedPageBreak/>
              <w:t>c) A prorrogação for necessária para eliminar o alcoolismo do agente ou combater a sua tendência para abusar de bebidas alcoólicas.</w:t>
            </w:r>
          </w:p>
        </w:tc>
      </w:tr>
      <w:tr w:rsidR="003C1BF7" w:rsidRPr="003C1BF7" w14:paraId="4AC621A8"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27BF86B" w14:textId="77777777" w:rsidR="003C1BF7" w:rsidRPr="003C1BF7" w:rsidRDefault="003C1BF7" w:rsidP="003C1BF7">
            <w:pPr>
              <w:rPr>
                <w:sz w:val="28"/>
                <w:szCs w:val="32"/>
                <w:lang w:val="pt-PT"/>
              </w:rPr>
            </w:pPr>
            <w:r w:rsidRPr="003C1BF7">
              <w:rPr>
                <w:b/>
                <w:bCs/>
                <w:sz w:val="28"/>
                <w:szCs w:val="32"/>
                <w:lang w:val="pt-PT"/>
              </w:rPr>
              <w:lastRenderedPageBreak/>
              <w:t>ARTIGO 88.º Abuso de estupefacientes</w:t>
            </w:r>
          </w:p>
          <w:p w14:paraId="38F5DA58" w14:textId="77777777" w:rsidR="003C1BF7" w:rsidRPr="003C1BF7" w:rsidRDefault="003C1BF7" w:rsidP="003C1BF7">
            <w:pPr>
              <w:rPr>
                <w:sz w:val="28"/>
                <w:szCs w:val="32"/>
                <w:lang w:val="pt-PT"/>
              </w:rPr>
            </w:pPr>
            <w:r w:rsidRPr="003C1BF7">
              <w:rPr>
                <w:sz w:val="28"/>
                <w:szCs w:val="32"/>
                <w:lang w:val="pt-PT"/>
              </w:rPr>
              <w:t>O disposto no artigo 87.º é correspondentemente aplicável aos agentes que abusarem de estupefacientes.</w:t>
            </w:r>
          </w:p>
        </w:tc>
      </w:tr>
      <w:tr w:rsidR="003C1BF7" w:rsidRPr="003C1BF7" w14:paraId="3A13F98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E061302" w14:textId="77777777" w:rsidR="003C1BF7" w:rsidRPr="003C1BF7" w:rsidRDefault="003C1BF7" w:rsidP="003C1BF7">
            <w:pPr>
              <w:rPr>
                <w:sz w:val="28"/>
                <w:szCs w:val="32"/>
              </w:rPr>
            </w:pPr>
            <w:r w:rsidRPr="003C1BF7">
              <w:rPr>
                <w:b/>
                <w:bCs/>
                <w:sz w:val="28"/>
                <w:szCs w:val="32"/>
              </w:rPr>
              <w:t xml:space="preserve">SECÇÃO III </w:t>
            </w:r>
            <w:proofErr w:type="spellStart"/>
            <w:r w:rsidRPr="003C1BF7">
              <w:rPr>
                <w:b/>
                <w:bCs/>
                <w:sz w:val="28"/>
                <w:szCs w:val="32"/>
              </w:rPr>
              <w:t>Disposição</w:t>
            </w:r>
            <w:proofErr w:type="spellEnd"/>
            <w:r w:rsidRPr="003C1BF7">
              <w:rPr>
                <w:b/>
                <w:bCs/>
                <w:sz w:val="28"/>
                <w:szCs w:val="32"/>
              </w:rPr>
              <w:t xml:space="preserve"> </w:t>
            </w:r>
            <w:proofErr w:type="spellStart"/>
            <w:r w:rsidRPr="003C1BF7">
              <w:rPr>
                <w:b/>
                <w:bCs/>
                <w:sz w:val="28"/>
                <w:szCs w:val="32"/>
              </w:rPr>
              <w:t>Comum</w:t>
            </w:r>
            <w:proofErr w:type="spellEnd"/>
          </w:p>
        </w:tc>
      </w:tr>
      <w:tr w:rsidR="003C1BF7" w:rsidRPr="003C1BF7" w14:paraId="2D16214C"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B59C7E1" w14:textId="77777777" w:rsidR="003C1BF7" w:rsidRPr="003C1BF7" w:rsidRDefault="003C1BF7" w:rsidP="003C1BF7">
            <w:pPr>
              <w:rPr>
                <w:sz w:val="28"/>
                <w:szCs w:val="32"/>
                <w:lang w:val="pt-PT"/>
              </w:rPr>
            </w:pPr>
            <w:r w:rsidRPr="003C1BF7">
              <w:rPr>
                <w:b/>
                <w:bCs/>
                <w:sz w:val="28"/>
                <w:szCs w:val="32"/>
                <w:lang w:val="pt-PT"/>
              </w:rPr>
              <w:t>ARTIGO 89.º Liberdade condicional</w:t>
            </w:r>
          </w:p>
          <w:p w14:paraId="2E55CFEA" w14:textId="77777777" w:rsidR="003C1BF7" w:rsidRPr="003C1BF7" w:rsidRDefault="003C1BF7" w:rsidP="003C1BF7">
            <w:pPr>
              <w:rPr>
                <w:sz w:val="28"/>
                <w:szCs w:val="32"/>
                <w:lang w:val="pt-PT"/>
              </w:rPr>
            </w:pPr>
            <w:r w:rsidRPr="003C1BF7">
              <w:rPr>
                <w:sz w:val="28"/>
                <w:szCs w:val="32"/>
                <w:lang w:val="pt-PT"/>
              </w:rPr>
              <w:t>É aplicável, aos casos sujeitos à prorrogação da pena, o disposto nos artigos 59.º a 63.º.</w:t>
            </w:r>
          </w:p>
        </w:tc>
      </w:tr>
      <w:tr w:rsidR="003C1BF7" w:rsidRPr="003C1BF7" w14:paraId="62C93839"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4508198E" w14:textId="77777777" w:rsidR="003C1BF7" w:rsidRPr="003C1BF7" w:rsidRDefault="003C1BF7" w:rsidP="003C1BF7">
            <w:pPr>
              <w:rPr>
                <w:sz w:val="28"/>
                <w:szCs w:val="32"/>
                <w:lang w:val="pt-PT"/>
              </w:rPr>
            </w:pPr>
            <w:r w:rsidRPr="003C1BF7">
              <w:rPr>
                <w:b/>
                <w:bCs/>
                <w:sz w:val="28"/>
                <w:szCs w:val="32"/>
                <w:lang w:val="pt-PT"/>
              </w:rPr>
              <w:t xml:space="preserve">CAPÍTULO VI Penas Aplicáveis a Pessoas </w:t>
            </w:r>
            <w:proofErr w:type="spellStart"/>
            <w:r w:rsidRPr="003C1BF7">
              <w:rPr>
                <w:b/>
                <w:bCs/>
                <w:sz w:val="28"/>
                <w:szCs w:val="32"/>
                <w:lang w:val="pt-PT"/>
              </w:rPr>
              <w:t>Colectivas</w:t>
            </w:r>
            <w:proofErr w:type="spellEnd"/>
          </w:p>
        </w:tc>
      </w:tr>
      <w:tr w:rsidR="003C1BF7" w:rsidRPr="003C1BF7" w14:paraId="05EBAED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C7EC22A" w14:textId="77777777" w:rsidR="003C1BF7" w:rsidRPr="003C1BF7" w:rsidRDefault="003C1BF7" w:rsidP="003C1BF7">
            <w:pPr>
              <w:rPr>
                <w:sz w:val="28"/>
                <w:szCs w:val="32"/>
              </w:rPr>
            </w:pPr>
            <w:r w:rsidRPr="003C1BF7">
              <w:rPr>
                <w:b/>
                <w:bCs/>
                <w:sz w:val="28"/>
                <w:szCs w:val="32"/>
              </w:rPr>
              <w:t xml:space="preserve">SECÇÃO I </w:t>
            </w:r>
            <w:proofErr w:type="spellStart"/>
            <w:r w:rsidRPr="003C1BF7">
              <w:rPr>
                <w:b/>
                <w:bCs/>
                <w:sz w:val="28"/>
                <w:szCs w:val="32"/>
              </w:rPr>
              <w:t>Penas</w:t>
            </w:r>
            <w:proofErr w:type="spellEnd"/>
            <w:r w:rsidRPr="003C1BF7">
              <w:rPr>
                <w:b/>
                <w:bCs/>
                <w:sz w:val="28"/>
                <w:szCs w:val="32"/>
              </w:rPr>
              <w:t xml:space="preserve"> </w:t>
            </w:r>
            <w:proofErr w:type="spellStart"/>
            <w:r w:rsidRPr="003C1BF7">
              <w:rPr>
                <w:b/>
                <w:bCs/>
                <w:sz w:val="28"/>
                <w:szCs w:val="32"/>
              </w:rPr>
              <w:t>Principais</w:t>
            </w:r>
            <w:proofErr w:type="spellEnd"/>
          </w:p>
        </w:tc>
      </w:tr>
      <w:tr w:rsidR="003C1BF7" w:rsidRPr="003C1BF7" w14:paraId="0A47A9AC"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D9EF899" w14:textId="77777777" w:rsidR="003C1BF7" w:rsidRPr="003C1BF7" w:rsidRDefault="003C1BF7" w:rsidP="003C1BF7">
            <w:pPr>
              <w:rPr>
                <w:sz w:val="28"/>
                <w:szCs w:val="32"/>
                <w:lang w:val="pt-PT"/>
              </w:rPr>
            </w:pPr>
            <w:r w:rsidRPr="003C1BF7">
              <w:rPr>
                <w:b/>
                <w:bCs/>
                <w:sz w:val="28"/>
                <w:szCs w:val="32"/>
                <w:lang w:val="pt-PT"/>
              </w:rPr>
              <w:t>ARTIGO 90.º Admoestação judicial</w:t>
            </w:r>
          </w:p>
          <w:p w14:paraId="16B3C98B" w14:textId="77777777" w:rsidR="003C1BF7" w:rsidRPr="003C1BF7" w:rsidRDefault="003C1BF7" w:rsidP="003C1BF7">
            <w:pPr>
              <w:rPr>
                <w:sz w:val="28"/>
                <w:szCs w:val="32"/>
                <w:lang w:val="pt-PT"/>
              </w:rPr>
            </w:pPr>
            <w:r w:rsidRPr="003C1BF7">
              <w:rPr>
                <w:sz w:val="28"/>
                <w:szCs w:val="32"/>
                <w:lang w:val="pt-PT"/>
              </w:rPr>
              <w:lastRenderedPageBreak/>
              <w:t xml:space="preserve">1. Se à pessoa </w:t>
            </w:r>
            <w:proofErr w:type="spellStart"/>
            <w:r w:rsidRPr="003C1BF7">
              <w:rPr>
                <w:sz w:val="28"/>
                <w:szCs w:val="32"/>
                <w:lang w:val="pt-PT"/>
              </w:rPr>
              <w:t>colectiva</w:t>
            </w:r>
            <w:proofErr w:type="spellEnd"/>
            <w:r w:rsidRPr="003C1BF7">
              <w:rPr>
                <w:sz w:val="28"/>
                <w:szCs w:val="32"/>
                <w:lang w:val="pt-PT"/>
              </w:rPr>
              <w:t xml:space="preserve"> ou entidade equiparada dever ser aplicada pena de multa em medida não superior a 60 dias, pode o Tribunal limitar-se a proferir uma admoestação judicial, se o dano tiver sido reparado, a pessoa </w:t>
            </w:r>
            <w:proofErr w:type="spellStart"/>
            <w:r w:rsidRPr="003C1BF7">
              <w:rPr>
                <w:sz w:val="28"/>
                <w:szCs w:val="32"/>
                <w:lang w:val="pt-PT"/>
              </w:rPr>
              <w:t>colectiva</w:t>
            </w:r>
            <w:proofErr w:type="spellEnd"/>
            <w:r w:rsidRPr="003C1BF7">
              <w:rPr>
                <w:sz w:val="28"/>
                <w:szCs w:val="32"/>
                <w:lang w:val="pt-PT"/>
              </w:rPr>
              <w:t>, nos três anos anteriores ao facto, não tiver sido condenada em qual quer pena, incluída a de admoestação judicial e o Tribunal concluir que, por aquele meio, se realizam de forma adequada e suficiente as finalidades da punição.</w:t>
            </w:r>
            <w:r w:rsidRPr="003C1BF7">
              <w:rPr>
                <w:sz w:val="28"/>
                <w:szCs w:val="32"/>
                <w:lang w:val="pt-PT"/>
              </w:rPr>
              <w:br/>
              <w:t xml:space="preserve">2. A admoestação judicial consiste numa solene </w:t>
            </w:r>
            <w:proofErr w:type="spellStart"/>
            <w:r w:rsidRPr="003C1BF7">
              <w:rPr>
                <w:sz w:val="28"/>
                <w:szCs w:val="32"/>
                <w:lang w:val="pt-PT"/>
              </w:rPr>
              <w:t>censuraral</w:t>
            </w:r>
            <w:proofErr w:type="spellEnd"/>
            <w:r w:rsidRPr="003C1BF7">
              <w:rPr>
                <w:sz w:val="28"/>
                <w:szCs w:val="32"/>
                <w:lang w:val="pt-PT"/>
              </w:rPr>
              <w:t xml:space="preserve"> feita em audiência, pelo Tribunal, ao representante legal da pessoa </w:t>
            </w:r>
            <w:proofErr w:type="spellStart"/>
            <w:r w:rsidRPr="003C1BF7">
              <w:rPr>
                <w:sz w:val="28"/>
                <w:szCs w:val="32"/>
                <w:lang w:val="pt-PT"/>
              </w:rPr>
              <w:t>colectiva</w:t>
            </w:r>
            <w:proofErr w:type="spellEnd"/>
            <w:r w:rsidRPr="003C1BF7">
              <w:rPr>
                <w:sz w:val="28"/>
                <w:szCs w:val="32"/>
                <w:lang w:val="pt-PT"/>
              </w:rPr>
              <w:t xml:space="preserve"> ou entidade equiparada ou, na sua falta, a outra pessoa que nela ocupe uma posição de liderança.</w:t>
            </w:r>
          </w:p>
        </w:tc>
      </w:tr>
      <w:tr w:rsidR="003C1BF7" w:rsidRPr="003C1BF7" w14:paraId="3C1C8220"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A44EC98" w14:textId="77777777" w:rsidR="003C1BF7" w:rsidRPr="003C1BF7" w:rsidRDefault="003C1BF7" w:rsidP="003C1BF7">
            <w:pPr>
              <w:rPr>
                <w:sz w:val="28"/>
                <w:szCs w:val="32"/>
                <w:lang w:val="pt-PT"/>
              </w:rPr>
            </w:pPr>
            <w:r w:rsidRPr="003C1BF7">
              <w:rPr>
                <w:b/>
                <w:bCs/>
                <w:sz w:val="28"/>
                <w:szCs w:val="32"/>
                <w:lang w:val="pt-PT"/>
              </w:rPr>
              <w:lastRenderedPageBreak/>
              <w:t xml:space="preserve">ARTIGO 91.º Pena de multa para as pessoas </w:t>
            </w:r>
            <w:proofErr w:type="spellStart"/>
            <w:r w:rsidRPr="003C1BF7">
              <w:rPr>
                <w:b/>
                <w:bCs/>
                <w:sz w:val="28"/>
                <w:szCs w:val="32"/>
                <w:lang w:val="pt-PT"/>
              </w:rPr>
              <w:t>colectivas</w:t>
            </w:r>
            <w:proofErr w:type="spellEnd"/>
          </w:p>
          <w:p w14:paraId="41357D81" w14:textId="77777777" w:rsidR="003C1BF7" w:rsidRPr="003C1BF7" w:rsidRDefault="003C1BF7" w:rsidP="003C1BF7">
            <w:pPr>
              <w:rPr>
                <w:sz w:val="28"/>
                <w:szCs w:val="32"/>
                <w:lang w:val="pt-PT"/>
              </w:rPr>
            </w:pPr>
            <w:r w:rsidRPr="003C1BF7">
              <w:rPr>
                <w:sz w:val="28"/>
                <w:szCs w:val="32"/>
                <w:lang w:val="pt-PT"/>
              </w:rPr>
              <w:t>1. A pena de multa é fixada em dias, sendo, em regra, o limite mínimo de 10 dias e o máximo de 360.</w:t>
            </w:r>
            <w:r w:rsidRPr="003C1BF7">
              <w:rPr>
                <w:sz w:val="28"/>
                <w:szCs w:val="32"/>
                <w:lang w:val="pt-PT"/>
              </w:rPr>
              <w:br/>
              <w:t xml:space="preserve">2. Cada dia de multa corresponde a uma quantia entre 114 Unidades de </w:t>
            </w:r>
            <w:r w:rsidRPr="003C1BF7">
              <w:rPr>
                <w:sz w:val="28"/>
                <w:szCs w:val="32"/>
                <w:lang w:val="pt-PT"/>
              </w:rPr>
              <w:lastRenderedPageBreak/>
              <w:t xml:space="preserve">Referência Processual e 113.636 Unidades de Referência Processual, que o Tribunal fixa em função da situação económica e financeira da pessoa </w:t>
            </w:r>
            <w:proofErr w:type="spellStart"/>
            <w:r w:rsidRPr="003C1BF7">
              <w:rPr>
                <w:sz w:val="28"/>
                <w:szCs w:val="32"/>
                <w:lang w:val="pt-PT"/>
              </w:rPr>
              <w:t>colectiva</w:t>
            </w:r>
            <w:proofErr w:type="spellEnd"/>
            <w:r w:rsidRPr="003C1BF7">
              <w:rPr>
                <w:sz w:val="28"/>
                <w:szCs w:val="32"/>
                <w:lang w:val="pt-PT"/>
              </w:rPr>
              <w:t xml:space="preserve">, das consequências do </w:t>
            </w:r>
            <w:proofErr w:type="spellStart"/>
            <w:r w:rsidRPr="003C1BF7">
              <w:rPr>
                <w:sz w:val="28"/>
                <w:szCs w:val="32"/>
                <w:lang w:val="pt-PT"/>
              </w:rPr>
              <w:t>acto</w:t>
            </w:r>
            <w:proofErr w:type="spellEnd"/>
            <w:r w:rsidRPr="003C1BF7">
              <w:rPr>
                <w:sz w:val="28"/>
                <w:szCs w:val="32"/>
                <w:lang w:val="pt-PT"/>
              </w:rPr>
              <w:t xml:space="preserve"> e dos seus encargos com os trabalhadores, e quando se justificar aplicam-se as seguintes regras:</w:t>
            </w:r>
            <w:r w:rsidRPr="003C1BF7">
              <w:rPr>
                <w:sz w:val="28"/>
                <w:szCs w:val="32"/>
                <w:lang w:val="pt-PT"/>
              </w:rPr>
              <w:br/>
            </w:r>
            <w:r w:rsidRPr="003C1BF7">
              <w:rPr>
                <w:sz w:val="28"/>
                <w:szCs w:val="32"/>
                <w:lang w:val="pt-PT"/>
              </w:rPr>
              <w:br/>
              <w:t>a) O Tribunal pode autorizar o pagamento da multa dentro de um prazo que não exceda um ano, ou permitir o pagamento em prestações, não podendo a última delas ir além dos dois anos subsequentes à data do trânsito em julgado da condenação;</w:t>
            </w:r>
            <w:r w:rsidRPr="003C1BF7">
              <w:rPr>
                <w:sz w:val="28"/>
                <w:szCs w:val="32"/>
                <w:lang w:val="pt-PT"/>
              </w:rPr>
              <w:br/>
              <w:t>b) Dentro dos limites referidos na alínea anterior e quando motivos supervenientes o justificarem, os prazos de pagamento inicialmente estabelecidos podem ser alterados;</w:t>
            </w:r>
            <w:r w:rsidRPr="003C1BF7">
              <w:rPr>
                <w:sz w:val="28"/>
                <w:szCs w:val="32"/>
                <w:lang w:val="pt-PT"/>
              </w:rPr>
              <w:br/>
              <w:t>c) A falta de pagamento de uma das prestações importa o vencimento de todas.</w:t>
            </w:r>
            <w:r w:rsidRPr="003C1BF7">
              <w:rPr>
                <w:sz w:val="28"/>
                <w:szCs w:val="32"/>
                <w:lang w:val="pt-PT"/>
              </w:rPr>
              <w:br/>
            </w:r>
            <w:r w:rsidRPr="003C1BF7">
              <w:rPr>
                <w:sz w:val="28"/>
                <w:szCs w:val="32"/>
                <w:lang w:val="pt-PT"/>
              </w:rPr>
              <w:lastRenderedPageBreak/>
              <w:t xml:space="preserve">d) Findo o prazo de pagamento da multa ou de alguma das suas prestações sem que o pagamento esteja </w:t>
            </w:r>
            <w:proofErr w:type="spellStart"/>
            <w:r w:rsidRPr="003C1BF7">
              <w:rPr>
                <w:sz w:val="28"/>
                <w:szCs w:val="32"/>
                <w:lang w:val="pt-PT"/>
              </w:rPr>
              <w:t>efectuado</w:t>
            </w:r>
            <w:proofErr w:type="spellEnd"/>
            <w:r w:rsidRPr="003C1BF7">
              <w:rPr>
                <w:sz w:val="28"/>
                <w:szCs w:val="32"/>
                <w:lang w:val="pt-PT"/>
              </w:rPr>
              <w:t xml:space="preserve">, procede-se à execução do património da pessoa </w:t>
            </w:r>
            <w:proofErr w:type="spellStart"/>
            <w:r w:rsidRPr="003C1BF7">
              <w:rPr>
                <w:sz w:val="28"/>
                <w:szCs w:val="32"/>
                <w:lang w:val="pt-PT"/>
              </w:rPr>
              <w:t>colectiva</w:t>
            </w:r>
            <w:proofErr w:type="spellEnd"/>
            <w:r w:rsidRPr="003C1BF7">
              <w:rPr>
                <w:sz w:val="28"/>
                <w:szCs w:val="32"/>
                <w:lang w:val="pt-PT"/>
              </w:rPr>
              <w:t xml:space="preserve"> ou entidade equiparada.</w:t>
            </w:r>
            <w:r w:rsidRPr="003C1BF7">
              <w:rPr>
                <w:sz w:val="28"/>
                <w:szCs w:val="32"/>
                <w:lang w:val="pt-PT"/>
              </w:rPr>
              <w:br/>
              <w:t>e) A multa que não for voluntária ou coercivamente paga não pode ser convertida em prisão subsidiária.</w:t>
            </w:r>
          </w:p>
        </w:tc>
      </w:tr>
      <w:tr w:rsidR="003C1BF7" w:rsidRPr="003C1BF7" w14:paraId="1CC297B9"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CB8CB4F" w14:textId="77777777" w:rsidR="003C1BF7" w:rsidRPr="003C1BF7" w:rsidRDefault="003C1BF7" w:rsidP="003C1BF7">
            <w:pPr>
              <w:rPr>
                <w:sz w:val="28"/>
                <w:szCs w:val="32"/>
                <w:lang w:val="pt-PT"/>
              </w:rPr>
            </w:pPr>
            <w:r w:rsidRPr="003C1BF7">
              <w:rPr>
                <w:b/>
                <w:bCs/>
                <w:sz w:val="28"/>
                <w:szCs w:val="32"/>
                <w:lang w:val="pt-PT"/>
              </w:rPr>
              <w:lastRenderedPageBreak/>
              <w:t>ARTIGO 92.º Pena de dissolução</w:t>
            </w:r>
          </w:p>
          <w:p w14:paraId="485C6CB1" w14:textId="77777777" w:rsidR="003C1BF7" w:rsidRPr="003C1BF7" w:rsidRDefault="003C1BF7" w:rsidP="003C1BF7">
            <w:pPr>
              <w:rPr>
                <w:sz w:val="28"/>
                <w:szCs w:val="32"/>
                <w:lang w:val="pt-PT"/>
              </w:rPr>
            </w:pPr>
            <w:r w:rsidRPr="003C1BF7">
              <w:rPr>
                <w:sz w:val="28"/>
                <w:szCs w:val="32"/>
                <w:lang w:val="pt-PT"/>
              </w:rPr>
              <w:t xml:space="preserve">A pena de dissolução é decretada pelo Tribunal quando a pessoa </w:t>
            </w:r>
            <w:proofErr w:type="spellStart"/>
            <w:r w:rsidRPr="003C1BF7">
              <w:rPr>
                <w:sz w:val="28"/>
                <w:szCs w:val="32"/>
                <w:lang w:val="pt-PT"/>
              </w:rPr>
              <w:t>colectiva</w:t>
            </w:r>
            <w:proofErr w:type="spellEnd"/>
            <w:r w:rsidRPr="003C1BF7">
              <w:rPr>
                <w:sz w:val="28"/>
                <w:szCs w:val="32"/>
                <w:lang w:val="pt-PT"/>
              </w:rPr>
              <w:t xml:space="preserve"> ou entidade equiparada tiver sido criada com a intenção exclusiva ou predominante de praticar os crimes indicados na presente Lei ou quando a prática reiterada de tais crimes mostre que a pessoa </w:t>
            </w:r>
            <w:proofErr w:type="spellStart"/>
            <w:r w:rsidRPr="003C1BF7">
              <w:rPr>
                <w:sz w:val="28"/>
                <w:szCs w:val="32"/>
                <w:lang w:val="pt-PT"/>
              </w:rPr>
              <w:t>colectiva</w:t>
            </w:r>
            <w:proofErr w:type="spellEnd"/>
            <w:r w:rsidRPr="003C1BF7">
              <w:rPr>
                <w:sz w:val="28"/>
                <w:szCs w:val="32"/>
                <w:lang w:val="pt-PT"/>
              </w:rPr>
              <w:t xml:space="preserve"> ou entidade</w:t>
            </w:r>
            <w:r w:rsidRPr="003C1BF7">
              <w:rPr>
                <w:sz w:val="28"/>
                <w:szCs w:val="32"/>
                <w:lang w:val="pt-PT"/>
              </w:rPr>
              <w:br/>
              <w:t>equiparada está a ser utilizada, exclusiva ou predominantemente, para esse efeito, por quem nela ocupe uma posição de liderança.</w:t>
            </w:r>
          </w:p>
        </w:tc>
      </w:tr>
      <w:tr w:rsidR="003C1BF7" w:rsidRPr="003C1BF7" w14:paraId="6089519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0434A61" w14:textId="77777777" w:rsidR="003C1BF7" w:rsidRPr="003C1BF7" w:rsidRDefault="003C1BF7" w:rsidP="003C1BF7">
            <w:pPr>
              <w:rPr>
                <w:sz w:val="28"/>
                <w:szCs w:val="32"/>
                <w:lang w:val="pt-PT"/>
              </w:rPr>
            </w:pPr>
            <w:r w:rsidRPr="003C1BF7">
              <w:rPr>
                <w:b/>
                <w:bCs/>
                <w:sz w:val="28"/>
                <w:szCs w:val="32"/>
                <w:lang w:val="pt-PT"/>
              </w:rPr>
              <w:t>SECÇÃO II Penas Acessórias</w:t>
            </w:r>
          </w:p>
        </w:tc>
      </w:tr>
      <w:tr w:rsidR="003C1BF7" w:rsidRPr="003C1BF7" w14:paraId="59A45AA2"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F0BEC7E" w14:textId="77777777" w:rsidR="003C1BF7" w:rsidRPr="003C1BF7" w:rsidRDefault="003C1BF7" w:rsidP="003C1BF7">
            <w:pPr>
              <w:rPr>
                <w:sz w:val="28"/>
                <w:szCs w:val="32"/>
                <w:lang w:val="pt-PT"/>
              </w:rPr>
            </w:pPr>
            <w:r w:rsidRPr="003C1BF7">
              <w:rPr>
                <w:b/>
                <w:bCs/>
                <w:sz w:val="28"/>
                <w:szCs w:val="32"/>
                <w:lang w:val="pt-PT"/>
              </w:rPr>
              <w:lastRenderedPageBreak/>
              <w:t>ARTIGO 93.º Publicidade da decisão condenatória</w:t>
            </w:r>
          </w:p>
          <w:p w14:paraId="577C610F" w14:textId="77777777" w:rsidR="003C1BF7" w:rsidRPr="003C1BF7" w:rsidRDefault="003C1BF7" w:rsidP="003C1BF7">
            <w:pPr>
              <w:rPr>
                <w:sz w:val="28"/>
                <w:szCs w:val="32"/>
                <w:lang w:val="pt-PT"/>
              </w:rPr>
            </w:pPr>
            <w:r w:rsidRPr="003C1BF7">
              <w:rPr>
                <w:sz w:val="28"/>
                <w:szCs w:val="32"/>
                <w:lang w:val="pt-PT"/>
              </w:rPr>
              <w:t xml:space="preserve">1. Sempre que necessário para o efeito útil da pena aplicada, para a reparação do dano causado pelo crime, para a tutela dos bens e interesses </w:t>
            </w:r>
            <w:proofErr w:type="spellStart"/>
            <w:r w:rsidRPr="003C1BF7">
              <w:rPr>
                <w:sz w:val="28"/>
                <w:szCs w:val="32"/>
                <w:lang w:val="pt-PT"/>
              </w:rPr>
              <w:t>afectados</w:t>
            </w:r>
            <w:proofErr w:type="spellEnd"/>
            <w:r w:rsidRPr="003C1BF7">
              <w:rPr>
                <w:sz w:val="28"/>
                <w:szCs w:val="32"/>
                <w:lang w:val="pt-PT"/>
              </w:rPr>
              <w:t xml:space="preserve"> pela norma violada, e no geral, para as funções de prevenção e repressão do crime, o Tribunal determina a publicação da sentença condenatória.</w:t>
            </w:r>
            <w:r w:rsidRPr="003C1BF7">
              <w:rPr>
                <w:sz w:val="28"/>
                <w:szCs w:val="32"/>
                <w:lang w:val="pt-PT"/>
              </w:rPr>
              <w:br/>
              <w:t xml:space="preserve">2. A publicidade da decisão condenatória é </w:t>
            </w:r>
            <w:proofErr w:type="spellStart"/>
            <w:r w:rsidRPr="003C1BF7">
              <w:rPr>
                <w:sz w:val="28"/>
                <w:szCs w:val="32"/>
                <w:lang w:val="pt-PT"/>
              </w:rPr>
              <w:t>efectivada</w:t>
            </w:r>
            <w:proofErr w:type="spellEnd"/>
            <w:r w:rsidRPr="003C1BF7">
              <w:rPr>
                <w:sz w:val="28"/>
                <w:szCs w:val="32"/>
                <w:lang w:val="pt-PT"/>
              </w:rPr>
              <w:t xml:space="preserve"> a expensas do condenado, em meio de comunicação social a determinar pelo Tribunal, bem como através da afixação de edital, por período não inferior a 30 dias, no próprio estabelecimento comercial ou industrial ou no local de exercício</w:t>
            </w:r>
            <w:r w:rsidRPr="003C1BF7">
              <w:rPr>
                <w:sz w:val="28"/>
                <w:szCs w:val="32"/>
                <w:lang w:val="pt-PT"/>
              </w:rPr>
              <w:br/>
              <w:t xml:space="preserve">da </w:t>
            </w:r>
            <w:proofErr w:type="spellStart"/>
            <w:r w:rsidRPr="003C1BF7">
              <w:rPr>
                <w:sz w:val="28"/>
                <w:szCs w:val="32"/>
                <w:lang w:val="pt-PT"/>
              </w:rPr>
              <w:t>actividade</w:t>
            </w:r>
            <w:proofErr w:type="spellEnd"/>
            <w:r w:rsidRPr="003C1BF7">
              <w:rPr>
                <w:sz w:val="28"/>
                <w:szCs w:val="32"/>
                <w:lang w:val="pt-PT"/>
              </w:rPr>
              <w:t>, por forma bem visível ao público.</w:t>
            </w:r>
            <w:r w:rsidRPr="003C1BF7">
              <w:rPr>
                <w:sz w:val="28"/>
                <w:szCs w:val="32"/>
                <w:lang w:val="pt-PT"/>
              </w:rPr>
              <w:br/>
              <w:t>3. Sem prejuízo do disposto no número anterior, o Tribunal pode determinar a publicidade da decisão condenatória por recurso a meios ou mecanismos melhor adequados para a cautela dos efeitos subjacentes à condenação.</w:t>
            </w:r>
            <w:r w:rsidRPr="003C1BF7">
              <w:rPr>
                <w:sz w:val="28"/>
                <w:szCs w:val="32"/>
                <w:lang w:val="pt-PT"/>
              </w:rPr>
              <w:br/>
            </w:r>
            <w:r w:rsidRPr="003C1BF7">
              <w:rPr>
                <w:sz w:val="28"/>
                <w:szCs w:val="32"/>
                <w:lang w:val="pt-PT"/>
              </w:rPr>
              <w:lastRenderedPageBreak/>
              <w:t xml:space="preserve">4. A publicidade da decisão condenatória é feita por </w:t>
            </w:r>
            <w:proofErr w:type="spellStart"/>
            <w:r w:rsidRPr="003C1BF7">
              <w:rPr>
                <w:sz w:val="28"/>
                <w:szCs w:val="32"/>
                <w:lang w:val="pt-PT"/>
              </w:rPr>
              <w:t>extracto</w:t>
            </w:r>
            <w:proofErr w:type="spellEnd"/>
            <w:r w:rsidRPr="003C1BF7">
              <w:rPr>
                <w:sz w:val="28"/>
                <w:szCs w:val="32"/>
                <w:lang w:val="pt-PT"/>
              </w:rPr>
              <w:t xml:space="preserve">, de que constam os elementos da </w:t>
            </w:r>
            <w:proofErr w:type="spellStart"/>
            <w:r w:rsidRPr="003C1BF7">
              <w:rPr>
                <w:sz w:val="28"/>
                <w:szCs w:val="32"/>
                <w:lang w:val="pt-PT"/>
              </w:rPr>
              <w:t>infracção</w:t>
            </w:r>
            <w:proofErr w:type="spellEnd"/>
            <w:r w:rsidRPr="003C1BF7">
              <w:rPr>
                <w:sz w:val="28"/>
                <w:szCs w:val="32"/>
                <w:lang w:val="pt-PT"/>
              </w:rPr>
              <w:t xml:space="preserve"> e as sanções aplicadas, bem como a identificação das pessoas </w:t>
            </w:r>
            <w:proofErr w:type="spellStart"/>
            <w:r w:rsidRPr="003C1BF7">
              <w:rPr>
                <w:sz w:val="28"/>
                <w:szCs w:val="32"/>
                <w:lang w:val="pt-PT"/>
              </w:rPr>
              <w:t>colectivas</w:t>
            </w:r>
            <w:proofErr w:type="spellEnd"/>
            <w:r w:rsidRPr="003C1BF7">
              <w:rPr>
                <w:sz w:val="28"/>
                <w:szCs w:val="32"/>
                <w:lang w:val="pt-PT"/>
              </w:rPr>
              <w:t xml:space="preserve"> ou entidades equiparadas.</w:t>
            </w:r>
          </w:p>
        </w:tc>
      </w:tr>
      <w:tr w:rsidR="003C1BF7" w:rsidRPr="003C1BF7" w14:paraId="5014E6C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135DF0F" w14:textId="77777777" w:rsidR="003C1BF7" w:rsidRPr="003C1BF7" w:rsidRDefault="003C1BF7" w:rsidP="003C1BF7">
            <w:pPr>
              <w:rPr>
                <w:sz w:val="28"/>
                <w:szCs w:val="32"/>
                <w:lang w:val="pt-PT"/>
              </w:rPr>
            </w:pPr>
            <w:r w:rsidRPr="003C1BF7">
              <w:rPr>
                <w:b/>
                <w:bCs/>
                <w:sz w:val="28"/>
                <w:szCs w:val="32"/>
                <w:lang w:val="pt-PT"/>
              </w:rPr>
              <w:lastRenderedPageBreak/>
              <w:t>ARTIGO 94.º Caução de boa conduta</w:t>
            </w:r>
          </w:p>
          <w:p w14:paraId="5ABAECA2" w14:textId="77777777" w:rsidR="003C1BF7" w:rsidRPr="003C1BF7" w:rsidRDefault="003C1BF7" w:rsidP="003C1BF7">
            <w:pPr>
              <w:rPr>
                <w:sz w:val="28"/>
                <w:szCs w:val="32"/>
                <w:lang w:val="pt-PT"/>
              </w:rPr>
            </w:pPr>
            <w:r w:rsidRPr="003C1BF7">
              <w:rPr>
                <w:sz w:val="28"/>
                <w:szCs w:val="32"/>
                <w:lang w:val="pt-PT"/>
              </w:rPr>
              <w:t xml:space="preserve">1. Se à pessoa </w:t>
            </w:r>
            <w:proofErr w:type="spellStart"/>
            <w:r w:rsidRPr="003C1BF7">
              <w:rPr>
                <w:sz w:val="28"/>
                <w:szCs w:val="32"/>
                <w:lang w:val="pt-PT"/>
              </w:rPr>
              <w:t>colectiva</w:t>
            </w:r>
            <w:proofErr w:type="spellEnd"/>
            <w:r w:rsidRPr="003C1BF7">
              <w:rPr>
                <w:sz w:val="28"/>
                <w:szCs w:val="32"/>
                <w:lang w:val="pt-PT"/>
              </w:rPr>
              <w:t xml:space="preserve"> ou entidade equiparada dever ser aplicada pena de multa em medida não superior a 120 dias, pode o Tribunal substituí-la por caução de boa conduta, entre 1.136 Unidades de Referência Processual e 1 136 364 Unidades de Referência Processual, pelo prazo de um a</w:t>
            </w:r>
            <w:r w:rsidRPr="003C1BF7">
              <w:rPr>
                <w:sz w:val="28"/>
                <w:szCs w:val="32"/>
                <w:lang w:val="pt-PT"/>
              </w:rPr>
              <w:br/>
              <w:t>cinco anos.</w:t>
            </w:r>
            <w:r w:rsidRPr="003C1BF7">
              <w:rPr>
                <w:sz w:val="28"/>
                <w:szCs w:val="32"/>
                <w:lang w:val="pt-PT"/>
              </w:rPr>
              <w:br/>
              <w:t xml:space="preserve">2. A caução é declarada perdida a favor do Estado se a pessoa </w:t>
            </w:r>
            <w:proofErr w:type="spellStart"/>
            <w:r w:rsidRPr="003C1BF7">
              <w:rPr>
                <w:sz w:val="28"/>
                <w:szCs w:val="32"/>
                <w:lang w:val="pt-PT"/>
              </w:rPr>
              <w:t>colectiva</w:t>
            </w:r>
            <w:proofErr w:type="spellEnd"/>
            <w:r w:rsidRPr="003C1BF7">
              <w:rPr>
                <w:sz w:val="28"/>
                <w:szCs w:val="32"/>
                <w:lang w:val="pt-PT"/>
              </w:rPr>
              <w:t xml:space="preserve"> ou entidade equiparada praticar novo crime pelo qual venha a ser condenada no decurso do prazo, sendo-lhe restituída no caso contrário.</w:t>
            </w:r>
            <w:r w:rsidRPr="003C1BF7">
              <w:rPr>
                <w:sz w:val="28"/>
                <w:szCs w:val="32"/>
                <w:lang w:val="pt-PT"/>
              </w:rPr>
              <w:br/>
              <w:t xml:space="preserve">3. A caução pode ser prestada por meio de depósito, penhor, hipoteca, fiança </w:t>
            </w:r>
            <w:r w:rsidRPr="003C1BF7">
              <w:rPr>
                <w:sz w:val="28"/>
                <w:szCs w:val="32"/>
                <w:lang w:val="pt-PT"/>
              </w:rPr>
              <w:lastRenderedPageBreak/>
              <w:t>bancária ou fiança.</w:t>
            </w:r>
            <w:r w:rsidRPr="003C1BF7">
              <w:rPr>
                <w:sz w:val="28"/>
                <w:szCs w:val="32"/>
                <w:lang w:val="pt-PT"/>
              </w:rPr>
              <w:br/>
              <w:t xml:space="preserve">4. O Tribunal revoga a pena de caução de boa conduta e ordena o cumprimento da pena de multa determinada na sentença se a pessoa </w:t>
            </w:r>
            <w:proofErr w:type="spellStart"/>
            <w:r w:rsidRPr="003C1BF7">
              <w:rPr>
                <w:sz w:val="28"/>
                <w:szCs w:val="32"/>
                <w:lang w:val="pt-PT"/>
              </w:rPr>
              <w:t>colectiva</w:t>
            </w:r>
            <w:proofErr w:type="spellEnd"/>
            <w:r w:rsidRPr="003C1BF7">
              <w:rPr>
                <w:sz w:val="28"/>
                <w:szCs w:val="32"/>
                <w:lang w:val="pt-PT"/>
              </w:rPr>
              <w:t xml:space="preserve"> ou entidade equiparada não prestar a caução no prazo fixado.</w:t>
            </w:r>
          </w:p>
        </w:tc>
      </w:tr>
      <w:tr w:rsidR="003C1BF7" w:rsidRPr="003C1BF7" w14:paraId="22211E6F"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CE75283" w14:textId="77777777" w:rsidR="003C1BF7" w:rsidRPr="003C1BF7" w:rsidRDefault="003C1BF7" w:rsidP="003C1BF7">
            <w:pPr>
              <w:rPr>
                <w:sz w:val="28"/>
                <w:szCs w:val="32"/>
                <w:lang w:val="pt-PT"/>
              </w:rPr>
            </w:pPr>
            <w:r w:rsidRPr="003C1BF7">
              <w:rPr>
                <w:b/>
                <w:bCs/>
                <w:sz w:val="28"/>
                <w:szCs w:val="32"/>
                <w:lang w:val="pt-PT"/>
              </w:rPr>
              <w:lastRenderedPageBreak/>
              <w:t>ARTIGO 95.º Injunção judicial</w:t>
            </w:r>
          </w:p>
          <w:p w14:paraId="61555816" w14:textId="77777777" w:rsidR="003C1BF7" w:rsidRPr="003C1BF7" w:rsidRDefault="003C1BF7" w:rsidP="003C1BF7">
            <w:pPr>
              <w:rPr>
                <w:sz w:val="28"/>
                <w:szCs w:val="32"/>
                <w:lang w:val="pt-PT"/>
              </w:rPr>
            </w:pPr>
            <w:r w:rsidRPr="003C1BF7">
              <w:rPr>
                <w:sz w:val="28"/>
                <w:szCs w:val="32"/>
                <w:lang w:val="pt-PT"/>
              </w:rPr>
              <w:t xml:space="preserve">1. O Tribunal pode ordenar à pessoa </w:t>
            </w:r>
            <w:proofErr w:type="spellStart"/>
            <w:r w:rsidRPr="003C1BF7">
              <w:rPr>
                <w:sz w:val="28"/>
                <w:szCs w:val="32"/>
                <w:lang w:val="pt-PT"/>
              </w:rPr>
              <w:t>colectiva</w:t>
            </w:r>
            <w:proofErr w:type="spellEnd"/>
            <w:r w:rsidRPr="003C1BF7">
              <w:rPr>
                <w:sz w:val="28"/>
                <w:szCs w:val="32"/>
                <w:lang w:val="pt-PT"/>
              </w:rPr>
              <w:t xml:space="preserve"> ou entidade equiparada que </w:t>
            </w:r>
            <w:proofErr w:type="spellStart"/>
            <w:r w:rsidRPr="003C1BF7">
              <w:rPr>
                <w:sz w:val="28"/>
                <w:szCs w:val="32"/>
                <w:lang w:val="pt-PT"/>
              </w:rPr>
              <w:t>adopte</w:t>
            </w:r>
            <w:proofErr w:type="spellEnd"/>
            <w:r w:rsidRPr="003C1BF7">
              <w:rPr>
                <w:sz w:val="28"/>
                <w:szCs w:val="32"/>
                <w:lang w:val="pt-PT"/>
              </w:rPr>
              <w:t xml:space="preserve"> certas providências, designadamente as que forem necessárias para cessar a </w:t>
            </w:r>
            <w:proofErr w:type="spellStart"/>
            <w:r w:rsidRPr="003C1BF7">
              <w:rPr>
                <w:sz w:val="28"/>
                <w:szCs w:val="32"/>
                <w:lang w:val="pt-PT"/>
              </w:rPr>
              <w:t>actividade</w:t>
            </w:r>
            <w:proofErr w:type="spellEnd"/>
            <w:r w:rsidRPr="003C1BF7">
              <w:rPr>
                <w:sz w:val="28"/>
                <w:szCs w:val="32"/>
                <w:lang w:val="pt-PT"/>
              </w:rPr>
              <w:t xml:space="preserve"> ilícita ou evitar as suas consequências.</w:t>
            </w:r>
            <w:r w:rsidRPr="003C1BF7">
              <w:rPr>
                <w:sz w:val="28"/>
                <w:szCs w:val="32"/>
                <w:lang w:val="pt-PT"/>
              </w:rPr>
              <w:br/>
              <w:t>2. O Tribunal determina o prazo em que a injunção deve ser cumprida a partir do trânsito em julgado da sentença.</w:t>
            </w:r>
          </w:p>
        </w:tc>
      </w:tr>
      <w:tr w:rsidR="003C1BF7" w:rsidRPr="003C1BF7" w14:paraId="0D12BA76"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B994504" w14:textId="77777777" w:rsidR="003C1BF7" w:rsidRPr="003C1BF7" w:rsidRDefault="003C1BF7" w:rsidP="003C1BF7">
            <w:pPr>
              <w:rPr>
                <w:sz w:val="28"/>
                <w:szCs w:val="32"/>
                <w:lang w:val="pt-PT"/>
              </w:rPr>
            </w:pPr>
            <w:r w:rsidRPr="003C1BF7">
              <w:rPr>
                <w:b/>
                <w:bCs/>
                <w:sz w:val="28"/>
                <w:szCs w:val="32"/>
                <w:lang w:val="pt-PT"/>
              </w:rPr>
              <w:t>ARTIGO 96.º Proibição de celebrar contratos</w:t>
            </w:r>
          </w:p>
          <w:p w14:paraId="71F9893C" w14:textId="77777777" w:rsidR="003C1BF7" w:rsidRPr="003C1BF7" w:rsidRDefault="003C1BF7" w:rsidP="003C1BF7">
            <w:pPr>
              <w:rPr>
                <w:sz w:val="28"/>
                <w:szCs w:val="32"/>
                <w:lang w:val="pt-PT"/>
              </w:rPr>
            </w:pPr>
            <w:r w:rsidRPr="003C1BF7">
              <w:rPr>
                <w:sz w:val="28"/>
                <w:szCs w:val="32"/>
                <w:lang w:val="pt-PT"/>
              </w:rPr>
              <w:t xml:space="preserve">A proibição de celebrar certos contratos ou contratos com determinadas entidades é aplicável, pelo prazo de 1 a 5 anos, à pessoa </w:t>
            </w:r>
            <w:proofErr w:type="spellStart"/>
            <w:r w:rsidRPr="003C1BF7">
              <w:rPr>
                <w:sz w:val="28"/>
                <w:szCs w:val="32"/>
                <w:lang w:val="pt-PT"/>
              </w:rPr>
              <w:t>colectiva</w:t>
            </w:r>
            <w:proofErr w:type="spellEnd"/>
            <w:r w:rsidRPr="003C1BF7">
              <w:rPr>
                <w:sz w:val="28"/>
                <w:szCs w:val="32"/>
                <w:lang w:val="pt-PT"/>
              </w:rPr>
              <w:t xml:space="preserve"> ou entidade </w:t>
            </w:r>
            <w:r w:rsidRPr="003C1BF7">
              <w:rPr>
                <w:sz w:val="28"/>
                <w:szCs w:val="32"/>
                <w:lang w:val="pt-PT"/>
              </w:rPr>
              <w:lastRenderedPageBreak/>
              <w:t>equiparada.</w:t>
            </w:r>
          </w:p>
        </w:tc>
      </w:tr>
      <w:tr w:rsidR="003C1BF7" w:rsidRPr="003C1BF7" w14:paraId="6F2DBD5F"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287F77E" w14:textId="77777777" w:rsidR="003C1BF7" w:rsidRPr="003C1BF7" w:rsidRDefault="003C1BF7" w:rsidP="003C1BF7">
            <w:pPr>
              <w:rPr>
                <w:sz w:val="28"/>
                <w:szCs w:val="32"/>
                <w:lang w:val="pt-PT"/>
              </w:rPr>
            </w:pPr>
            <w:r w:rsidRPr="003C1BF7">
              <w:rPr>
                <w:b/>
                <w:bCs/>
                <w:sz w:val="28"/>
                <w:szCs w:val="32"/>
                <w:lang w:val="pt-PT"/>
              </w:rPr>
              <w:lastRenderedPageBreak/>
              <w:t>ARTIGO 97.º Privação do direito a subsídios, subvenções ou incentivos</w:t>
            </w:r>
          </w:p>
          <w:p w14:paraId="552E6035" w14:textId="77777777" w:rsidR="003C1BF7" w:rsidRPr="003C1BF7" w:rsidRDefault="003C1BF7" w:rsidP="003C1BF7">
            <w:pPr>
              <w:rPr>
                <w:sz w:val="28"/>
                <w:szCs w:val="32"/>
                <w:lang w:val="pt-PT"/>
              </w:rPr>
            </w:pPr>
            <w:r w:rsidRPr="003C1BF7">
              <w:rPr>
                <w:sz w:val="28"/>
                <w:szCs w:val="32"/>
                <w:lang w:val="pt-PT"/>
              </w:rPr>
              <w:t xml:space="preserve">A privação do direito a subsídios, subvenções ou incentivos outorgados pelo Estado e demais pessoas </w:t>
            </w:r>
            <w:proofErr w:type="spellStart"/>
            <w:r w:rsidRPr="003C1BF7">
              <w:rPr>
                <w:sz w:val="28"/>
                <w:szCs w:val="32"/>
                <w:lang w:val="pt-PT"/>
              </w:rPr>
              <w:t>colectivas</w:t>
            </w:r>
            <w:proofErr w:type="spellEnd"/>
            <w:r w:rsidRPr="003C1BF7">
              <w:rPr>
                <w:sz w:val="28"/>
                <w:szCs w:val="32"/>
                <w:lang w:val="pt-PT"/>
              </w:rPr>
              <w:t xml:space="preserve"> públicas é aplicável, pelo prazo de 1 a 5 anos, à pessoa </w:t>
            </w:r>
            <w:proofErr w:type="spellStart"/>
            <w:r w:rsidRPr="003C1BF7">
              <w:rPr>
                <w:sz w:val="28"/>
                <w:szCs w:val="32"/>
                <w:lang w:val="pt-PT"/>
              </w:rPr>
              <w:t>colectiva</w:t>
            </w:r>
            <w:proofErr w:type="spellEnd"/>
            <w:r w:rsidRPr="003C1BF7">
              <w:rPr>
                <w:sz w:val="28"/>
                <w:szCs w:val="32"/>
                <w:lang w:val="pt-PT"/>
              </w:rPr>
              <w:t xml:space="preserve"> ou entidade equiparada.</w:t>
            </w:r>
          </w:p>
        </w:tc>
      </w:tr>
      <w:tr w:rsidR="003C1BF7" w:rsidRPr="003C1BF7" w14:paraId="79468448"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8C6E9D6" w14:textId="77777777" w:rsidR="003C1BF7" w:rsidRPr="003C1BF7" w:rsidRDefault="003C1BF7" w:rsidP="003C1BF7">
            <w:pPr>
              <w:rPr>
                <w:sz w:val="28"/>
                <w:szCs w:val="32"/>
                <w:lang w:val="pt-PT"/>
              </w:rPr>
            </w:pPr>
            <w:r w:rsidRPr="003C1BF7">
              <w:rPr>
                <w:b/>
                <w:bCs/>
                <w:sz w:val="28"/>
                <w:szCs w:val="32"/>
                <w:lang w:val="pt-PT"/>
              </w:rPr>
              <w:t>ARTIGO 98.º Perda dos bens e das vantagens do crime</w:t>
            </w:r>
          </w:p>
          <w:p w14:paraId="12058831" w14:textId="77777777" w:rsidR="003C1BF7" w:rsidRPr="003C1BF7" w:rsidRDefault="003C1BF7" w:rsidP="003C1BF7">
            <w:pPr>
              <w:rPr>
                <w:sz w:val="28"/>
                <w:szCs w:val="32"/>
                <w:lang w:val="pt-PT"/>
              </w:rPr>
            </w:pPr>
            <w:r w:rsidRPr="003C1BF7">
              <w:rPr>
                <w:sz w:val="28"/>
                <w:szCs w:val="32"/>
                <w:lang w:val="pt-PT"/>
              </w:rPr>
              <w:t>Para efeitos da perda de bens e das vantagens do crime aplica-se, com as devidas adaptações, o disposto nos artigos 120.º a 123.º</w:t>
            </w:r>
          </w:p>
        </w:tc>
      </w:tr>
      <w:tr w:rsidR="003C1BF7" w:rsidRPr="003C1BF7" w14:paraId="02CFF1E4"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14DBF1C" w14:textId="77777777" w:rsidR="003C1BF7" w:rsidRPr="003C1BF7" w:rsidRDefault="003C1BF7" w:rsidP="003C1BF7">
            <w:pPr>
              <w:rPr>
                <w:sz w:val="28"/>
                <w:szCs w:val="32"/>
                <w:lang w:val="pt-PT"/>
              </w:rPr>
            </w:pPr>
            <w:r w:rsidRPr="003C1BF7">
              <w:rPr>
                <w:b/>
                <w:bCs/>
                <w:sz w:val="28"/>
                <w:szCs w:val="32"/>
                <w:lang w:val="pt-PT"/>
              </w:rPr>
              <w:t xml:space="preserve">ARTIGO 99.º Interdição do exercício de </w:t>
            </w:r>
            <w:proofErr w:type="spellStart"/>
            <w:r w:rsidRPr="003C1BF7">
              <w:rPr>
                <w:b/>
                <w:bCs/>
                <w:sz w:val="28"/>
                <w:szCs w:val="32"/>
                <w:lang w:val="pt-PT"/>
              </w:rPr>
              <w:t>actividade</w:t>
            </w:r>
            <w:proofErr w:type="spellEnd"/>
          </w:p>
          <w:p w14:paraId="3EA95FE0" w14:textId="77777777" w:rsidR="003C1BF7" w:rsidRPr="003C1BF7" w:rsidRDefault="003C1BF7" w:rsidP="003C1BF7">
            <w:pPr>
              <w:rPr>
                <w:sz w:val="28"/>
                <w:szCs w:val="32"/>
                <w:lang w:val="pt-PT"/>
              </w:rPr>
            </w:pPr>
            <w:r w:rsidRPr="003C1BF7">
              <w:rPr>
                <w:sz w:val="28"/>
                <w:szCs w:val="32"/>
                <w:lang w:val="pt-PT"/>
              </w:rPr>
              <w:t xml:space="preserve">1. A interdição do exercício de certas </w:t>
            </w:r>
            <w:proofErr w:type="spellStart"/>
            <w:r w:rsidRPr="003C1BF7">
              <w:rPr>
                <w:sz w:val="28"/>
                <w:szCs w:val="32"/>
                <w:lang w:val="pt-PT"/>
              </w:rPr>
              <w:t>actividades</w:t>
            </w:r>
            <w:proofErr w:type="spellEnd"/>
            <w:r w:rsidRPr="003C1BF7">
              <w:rPr>
                <w:sz w:val="28"/>
                <w:szCs w:val="32"/>
                <w:lang w:val="pt-PT"/>
              </w:rPr>
              <w:t xml:space="preserve"> pode ser ordenada pelo Tribunal, pelo prazo de três meses a cinco anos, quando o crime tiver sido cometido no exercício dessas </w:t>
            </w:r>
            <w:proofErr w:type="spellStart"/>
            <w:r w:rsidRPr="003C1BF7">
              <w:rPr>
                <w:sz w:val="28"/>
                <w:szCs w:val="32"/>
                <w:lang w:val="pt-PT"/>
              </w:rPr>
              <w:t>actividades</w:t>
            </w:r>
            <w:proofErr w:type="spellEnd"/>
            <w:r w:rsidRPr="003C1BF7">
              <w:rPr>
                <w:sz w:val="28"/>
                <w:szCs w:val="32"/>
                <w:lang w:val="pt-PT"/>
              </w:rPr>
              <w:t>.</w:t>
            </w:r>
            <w:r w:rsidRPr="003C1BF7">
              <w:rPr>
                <w:sz w:val="28"/>
                <w:szCs w:val="32"/>
                <w:lang w:val="pt-PT"/>
              </w:rPr>
              <w:br/>
            </w:r>
            <w:r w:rsidRPr="003C1BF7">
              <w:rPr>
                <w:sz w:val="28"/>
                <w:szCs w:val="32"/>
                <w:lang w:val="pt-PT"/>
              </w:rPr>
              <w:lastRenderedPageBreak/>
              <w:t xml:space="preserve">2. Quando a pessoa </w:t>
            </w:r>
            <w:proofErr w:type="spellStart"/>
            <w:r w:rsidRPr="003C1BF7">
              <w:rPr>
                <w:sz w:val="28"/>
                <w:szCs w:val="32"/>
                <w:lang w:val="pt-PT"/>
              </w:rPr>
              <w:t>colectiva</w:t>
            </w:r>
            <w:proofErr w:type="spellEnd"/>
            <w:r w:rsidRPr="003C1BF7">
              <w:rPr>
                <w:sz w:val="28"/>
                <w:szCs w:val="32"/>
                <w:lang w:val="pt-PT"/>
              </w:rPr>
              <w:t xml:space="preserve"> ou entidade equiparada cometer crime punido com pena de multa superior a 240 dias, o Tribunal pode determinar a interdição definitiva de certas </w:t>
            </w:r>
            <w:proofErr w:type="spellStart"/>
            <w:r w:rsidRPr="003C1BF7">
              <w:rPr>
                <w:sz w:val="28"/>
                <w:szCs w:val="32"/>
                <w:lang w:val="pt-PT"/>
              </w:rPr>
              <w:t>actividades</w:t>
            </w:r>
            <w:proofErr w:type="spellEnd"/>
            <w:r w:rsidRPr="003C1BF7">
              <w:rPr>
                <w:sz w:val="28"/>
                <w:szCs w:val="32"/>
                <w:lang w:val="pt-PT"/>
              </w:rPr>
              <w:t>.</w:t>
            </w:r>
            <w:r w:rsidRPr="003C1BF7">
              <w:rPr>
                <w:sz w:val="28"/>
                <w:szCs w:val="32"/>
                <w:lang w:val="pt-PT"/>
              </w:rPr>
              <w:br/>
              <w:t xml:space="preserve">3. No caso previsto no número anterior, o Tribunal pode reabilitar a pessoa </w:t>
            </w:r>
            <w:proofErr w:type="spellStart"/>
            <w:r w:rsidRPr="003C1BF7">
              <w:rPr>
                <w:sz w:val="28"/>
                <w:szCs w:val="32"/>
                <w:lang w:val="pt-PT"/>
              </w:rPr>
              <w:t>colectiva</w:t>
            </w:r>
            <w:proofErr w:type="spellEnd"/>
            <w:r w:rsidRPr="003C1BF7">
              <w:rPr>
                <w:sz w:val="28"/>
                <w:szCs w:val="32"/>
                <w:lang w:val="pt-PT"/>
              </w:rPr>
              <w:t xml:space="preserve"> ou entidade equiparada se esta se tiver conduzido, por um período de cinco anos depois de cumprida a pena principal, de forma que torne razoável supor que não cometerá novos crimes.</w:t>
            </w:r>
          </w:p>
        </w:tc>
      </w:tr>
      <w:tr w:rsidR="003C1BF7" w:rsidRPr="003C1BF7" w14:paraId="63484BB0"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E7F5F50" w14:textId="77777777" w:rsidR="003C1BF7" w:rsidRPr="003C1BF7" w:rsidRDefault="003C1BF7" w:rsidP="003C1BF7">
            <w:pPr>
              <w:rPr>
                <w:sz w:val="28"/>
                <w:szCs w:val="32"/>
                <w:lang w:val="pt-PT"/>
              </w:rPr>
            </w:pPr>
            <w:r w:rsidRPr="003C1BF7">
              <w:rPr>
                <w:b/>
                <w:bCs/>
                <w:sz w:val="28"/>
                <w:szCs w:val="32"/>
                <w:lang w:val="pt-PT"/>
              </w:rPr>
              <w:lastRenderedPageBreak/>
              <w:t>ARTIGO 100.º Encerramento de estabelecimento</w:t>
            </w:r>
          </w:p>
          <w:p w14:paraId="777875B3" w14:textId="77777777" w:rsidR="003C1BF7" w:rsidRPr="003C1BF7" w:rsidRDefault="003C1BF7" w:rsidP="003C1BF7">
            <w:pPr>
              <w:rPr>
                <w:sz w:val="28"/>
                <w:szCs w:val="32"/>
                <w:lang w:val="pt-PT"/>
              </w:rPr>
            </w:pPr>
            <w:r w:rsidRPr="003C1BF7">
              <w:rPr>
                <w:sz w:val="28"/>
                <w:szCs w:val="32"/>
                <w:lang w:val="pt-PT"/>
              </w:rPr>
              <w:t xml:space="preserve">1. O encerramento de estabelecimento pode ser ordenado pelo Tribunal, pelo prazo de três meses a cinco anos, quando a </w:t>
            </w:r>
            <w:proofErr w:type="spellStart"/>
            <w:r w:rsidRPr="003C1BF7">
              <w:rPr>
                <w:sz w:val="28"/>
                <w:szCs w:val="32"/>
                <w:lang w:val="pt-PT"/>
              </w:rPr>
              <w:t>infracção</w:t>
            </w:r>
            <w:proofErr w:type="spellEnd"/>
            <w:r w:rsidRPr="003C1BF7">
              <w:rPr>
                <w:sz w:val="28"/>
                <w:szCs w:val="32"/>
                <w:lang w:val="pt-PT"/>
              </w:rPr>
              <w:t xml:space="preserve"> tiver sido cometida no âmbito da </w:t>
            </w:r>
            <w:proofErr w:type="spellStart"/>
            <w:r w:rsidRPr="003C1BF7">
              <w:rPr>
                <w:sz w:val="28"/>
                <w:szCs w:val="32"/>
                <w:lang w:val="pt-PT"/>
              </w:rPr>
              <w:t>respectiva</w:t>
            </w:r>
            <w:proofErr w:type="spellEnd"/>
            <w:r w:rsidRPr="003C1BF7">
              <w:rPr>
                <w:sz w:val="28"/>
                <w:szCs w:val="32"/>
                <w:lang w:val="pt-PT"/>
              </w:rPr>
              <w:t xml:space="preserve"> </w:t>
            </w:r>
            <w:proofErr w:type="spellStart"/>
            <w:r w:rsidRPr="003C1BF7">
              <w:rPr>
                <w:sz w:val="28"/>
                <w:szCs w:val="32"/>
                <w:lang w:val="pt-PT"/>
              </w:rPr>
              <w:t>actividade</w:t>
            </w:r>
            <w:proofErr w:type="spellEnd"/>
            <w:r w:rsidRPr="003C1BF7">
              <w:rPr>
                <w:sz w:val="28"/>
                <w:szCs w:val="32"/>
                <w:lang w:val="pt-PT"/>
              </w:rPr>
              <w:t>.</w:t>
            </w:r>
            <w:r w:rsidRPr="003C1BF7">
              <w:rPr>
                <w:sz w:val="28"/>
                <w:szCs w:val="32"/>
                <w:lang w:val="pt-PT"/>
              </w:rPr>
              <w:br/>
              <w:t xml:space="preserve">2. Quando a pessoa </w:t>
            </w:r>
            <w:proofErr w:type="spellStart"/>
            <w:r w:rsidRPr="003C1BF7">
              <w:rPr>
                <w:sz w:val="28"/>
                <w:szCs w:val="32"/>
                <w:lang w:val="pt-PT"/>
              </w:rPr>
              <w:t>colectiva</w:t>
            </w:r>
            <w:proofErr w:type="spellEnd"/>
            <w:r w:rsidRPr="003C1BF7">
              <w:rPr>
                <w:sz w:val="28"/>
                <w:szCs w:val="32"/>
                <w:lang w:val="pt-PT"/>
              </w:rPr>
              <w:t xml:space="preserve"> ou entidade equiparada cometer crime punido com pena de multa superior a 240 dias, o Tribunal pode determinar o encerramento </w:t>
            </w:r>
            <w:r w:rsidRPr="003C1BF7">
              <w:rPr>
                <w:sz w:val="28"/>
                <w:szCs w:val="32"/>
                <w:lang w:val="pt-PT"/>
              </w:rPr>
              <w:lastRenderedPageBreak/>
              <w:t>definitivo do estabelecimento.</w:t>
            </w:r>
            <w:r w:rsidRPr="003C1BF7">
              <w:rPr>
                <w:sz w:val="28"/>
                <w:szCs w:val="32"/>
                <w:lang w:val="pt-PT"/>
              </w:rPr>
              <w:br/>
              <w:t xml:space="preserve">3. No caso previsto no número anterior, o Tribunal pode reabilitar a pessoa </w:t>
            </w:r>
            <w:proofErr w:type="spellStart"/>
            <w:r w:rsidRPr="003C1BF7">
              <w:rPr>
                <w:sz w:val="28"/>
                <w:szCs w:val="32"/>
                <w:lang w:val="pt-PT"/>
              </w:rPr>
              <w:t>colectiva</w:t>
            </w:r>
            <w:proofErr w:type="spellEnd"/>
            <w:r w:rsidRPr="003C1BF7">
              <w:rPr>
                <w:sz w:val="28"/>
                <w:szCs w:val="32"/>
                <w:lang w:val="pt-PT"/>
              </w:rPr>
              <w:t xml:space="preserve"> ou entidade equiparada e autorizar a reabertura do estabelecimento se esta se tiver conduzido, por um período de cinco anos depois de cumprida a pena principal, de forma que torne razoável supor</w:t>
            </w:r>
            <w:r w:rsidRPr="003C1BF7">
              <w:rPr>
                <w:sz w:val="28"/>
                <w:szCs w:val="32"/>
                <w:lang w:val="pt-PT"/>
              </w:rPr>
              <w:br/>
              <w:t>que não cometerá novos crimes.</w:t>
            </w:r>
            <w:r w:rsidRPr="003C1BF7">
              <w:rPr>
                <w:sz w:val="28"/>
                <w:szCs w:val="32"/>
                <w:lang w:val="pt-PT"/>
              </w:rPr>
              <w:br/>
              <w:t xml:space="preserve">4. Não obsta à aplicação da pena de encerramento, a transmissão do estabelecimento ou a cedência de direitos de qualquer natureza, relacionadas com o exercício da </w:t>
            </w:r>
            <w:proofErr w:type="spellStart"/>
            <w:r w:rsidRPr="003C1BF7">
              <w:rPr>
                <w:sz w:val="28"/>
                <w:szCs w:val="32"/>
                <w:lang w:val="pt-PT"/>
              </w:rPr>
              <w:t>actividade</w:t>
            </w:r>
            <w:proofErr w:type="spellEnd"/>
            <w:r w:rsidRPr="003C1BF7">
              <w:rPr>
                <w:sz w:val="28"/>
                <w:szCs w:val="32"/>
                <w:lang w:val="pt-PT"/>
              </w:rPr>
              <w:t xml:space="preserve">, </w:t>
            </w:r>
            <w:proofErr w:type="spellStart"/>
            <w:r w:rsidRPr="003C1BF7">
              <w:rPr>
                <w:sz w:val="28"/>
                <w:szCs w:val="32"/>
                <w:lang w:val="pt-PT"/>
              </w:rPr>
              <w:t>efectuadas</w:t>
            </w:r>
            <w:proofErr w:type="spellEnd"/>
            <w:r w:rsidRPr="003C1BF7">
              <w:rPr>
                <w:sz w:val="28"/>
                <w:szCs w:val="32"/>
                <w:lang w:val="pt-PT"/>
              </w:rPr>
              <w:t xml:space="preserve"> depois da instauração do processo ou depois da prática do crime, salvo se o adquirente se encontrar</w:t>
            </w:r>
            <w:r w:rsidRPr="003C1BF7">
              <w:rPr>
                <w:sz w:val="28"/>
                <w:szCs w:val="32"/>
                <w:lang w:val="pt-PT"/>
              </w:rPr>
              <w:br/>
              <w:t>de boa-fé.</w:t>
            </w:r>
            <w:r w:rsidRPr="003C1BF7">
              <w:rPr>
                <w:sz w:val="28"/>
                <w:szCs w:val="32"/>
                <w:lang w:val="pt-PT"/>
              </w:rPr>
              <w:br/>
              <w:t xml:space="preserve">5. Para efeitos do número anterior, entende-se por boa-fé a ignorância desculpável de que os bens, direitos, valores ou vantagens adquiridas se </w:t>
            </w:r>
            <w:r w:rsidRPr="003C1BF7">
              <w:rPr>
                <w:sz w:val="28"/>
                <w:szCs w:val="32"/>
                <w:lang w:val="pt-PT"/>
              </w:rPr>
              <w:lastRenderedPageBreak/>
              <w:t xml:space="preserve">relacionavam com </w:t>
            </w:r>
            <w:proofErr w:type="spellStart"/>
            <w:r w:rsidRPr="003C1BF7">
              <w:rPr>
                <w:sz w:val="28"/>
                <w:szCs w:val="32"/>
                <w:lang w:val="pt-PT"/>
              </w:rPr>
              <w:t>actividades</w:t>
            </w:r>
            <w:proofErr w:type="spellEnd"/>
            <w:r w:rsidRPr="003C1BF7">
              <w:rPr>
                <w:sz w:val="28"/>
                <w:szCs w:val="32"/>
                <w:lang w:val="pt-PT"/>
              </w:rPr>
              <w:t xml:space="preserve"> ilícitas.</w:t>
            </w:r>
            <w:r w:rsidRPr="003C1BF7">
              <w:rPr>
                <w:sz w:val="28"/>
                <w:szCs w:val="32"/>
                <w:lang w:val="pt-PT"/>
              </w:rPr>
              <w:br/>
              <w:t xml:space="preserve">6. A cessação da relação jurídico-laboral ou a suspensão ou redução do pagamento das </w:t>
            </w:r>
            <w:proofErr w:type="spellStart"/>
            <w:r w:rsidRPr="003C1BF7">
              <w:rPr>
                <w:sz w:val="28"/>
                <w:szCs w:val="32"/>
                <w:lang w:val="pt-PT"/>
              </w:rPr>
              <w:t>respectivas</w:t>
            </w:r>
            <w:proofErr w:type="spellEnd"/>
            <w:r w:rsidRPr="003C1BF7">
              <w:rPr>
                <w:sz w:val="28"/>
                <w:szCs w:val="32"/>
                <w:lang w:val="pt-PT"/>
              </w:rPr>
              <w:t xml:space="preserve"> remunerações, que ocorra em virtude da aplicação da pena de encerramento do estabelecimento ou de dissolução judicial considera-se, para todos os efeitos, como sendo rescisão sem justa causa.</w:t>
            </w:r>
          </w:p>
        </w:tc>
      </w:tr>
      <w:tr w:rsidR="003C1BF7" w:rsidRPr="003C1BF7" w14:paraId="137AF689"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678C7BEC" w14:textId="77777777" w:rsidR="003C1BF7" w:rsidRPr="003C1BF7" w:rsidRDefault="003C1BF7" w:rsidP="003C1BF7">
            <w:pPr>
              <w:rPr>
                <w:sz w:val="28"/>
                <w:szCs w:val="32"/>
                <w:lang w:val="pt-PT"/>
              </w:rPr>
            </w:pPr>
            <w:r w:rsidRPr="003C1BF7">
              <w:rPr>
                <w:b/>
                <w:bCs/>
                <w:sz w:val="28"/>
                <w:szCs w:val="32"/>
                <w:lang w:val="pt-PT"/>
              </w:rPr>
              <w:lastRenderedPageBreak/>
              <w:t>CAPÍTULO VII Medidas de Segurança</w:t>
            </w:r>
          </w:p>
        </w:tc>
      </w:tr>
      <w:tr w:rsidR="003C1BF7" w:rsidRPr="003C1BF7" w14:paraId="04D1380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F50AB86" w14:textId="77777777" w:rsidR="003C1BF7" w:rsidRPr="003C1BF7" w:rsidRDefault="003C1BF7" w:rsidP="003C1BF7">
            <w:pPr>
              <w:rPr>
                <w:sz w:val="28"/>
                <w:szCs w:val="32"/>
                <w:lang w:val="pt-PT"/>
              </w:rPr>
            </w:pPr>
            <w:r w:rsidRPr="003C1BF7">
              <w:rPr>
                <w:b/>
                <w:bCs/>
                <w:sz w:val="28"/>
                <w:szCs w:val="32"/>
                <w:lang w:val="pt-PT"/>
              </w:rPr>
              <w:t>SECÇÃO I Internamento de Inimputáveis</w:t>
            </w:r>
          </w:p>
        </w:tc>
      </w:tr>
      <w:tr w:rsidR="003C1BF7" w:rsidRPr="003C1BF7" w14:paraId="4C03DDF3"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95E4FCF" w14:textId="77777777" w:rsidR="003C1BF7" w:rsidRPr="003C1BF7" w:rsidRDefault="003C1BF7" w:rsidP="003C1BF7">
            <w:pPr>
              <w:rPr>
                <w:sz w:val="28"/>
                <w:szCs w:val="32"/>
                <w:lang w:val="pt-PT"/>
              </w:rPr>
            </w:pPr>
            <w:r w:rsidRPr="003C1BF7">
              <w:rPr>
                <w:b/>
                <w:bCs/>
                <w:sz w:val="28"/>
                <w:szCs w:val="32"/>
                <w:lang w:val="pt-PT"/>
              </w:rPr>
              <w:t>ARTIGO 101.º Pressupostos e duração mínima</w:t>
            </w:r>
          </w:p>
          <w:p w14:paraId="6228A30C" w14:textId="77777777" w:rsidR="003C1BF7" w:rsidRPr="003C1BF7" w:rsidRDefault="003C1BF7" w:rsidP="003C1BF7">
            <w:pPr>
              <w:rPr>
                <w:sz w:val="28"/>
                <w:szCs w:val="32"/>
                <w:lang w:val="pt-PT"/>
              </w:rPr>
            </w:pPr>
            <w:r w:rsidRPr="003C1BF7">
              <w:rPr>
                <w:sz w:val="28"/>
                <w:szCs w:val="32"/>
                <w:lang w:val="pt-PT"/>
              </w:rPr>
              <w:t>1. Quem tiver praticado um facto ilícito típico e for considerado inimputável, nos termos do artigo 18.º, é mandado internar pelo Tribunal em estabelecimento de cura, tratamento ou segurança, sempre que, por virtude da anomalia psíquica e da gravidade do facto praticado, houver fundado</w:t>
            </w:r>
            <w:r w:rsidRPr="003C1BF7">
              <w:rPr>
                <w:sz w:val="28"/>
                <w:szCs w:val="32"/>
                <w:lang w:val="pt-PT"/>
              </w:rPr>
              <w:br/>
            </w:r>
            <w:r w:rsidRPr="003C1BF7">
              <w:rPr>
                <w:sz w:val="28"/>
                <w:szCs w:val="32"/>
                <w:lang w:val="pt-PT"/>
              </w:rPr>
              <w:lastRenderedPageBreak/>
              <w:t>receio de que venha a cometer outros factos da mesma espécie.</w:t>
            </w:r>
            <w:r w:rsidRPr="003C1BF7">
              <w:rPr>
                <w:sz w:val="28"/>
                <w:szCs w:val="32"/>
                <w:lang w:val="pt-PT"/>
              </w:rPr>
              <w:br/>
              <w:t>2. Quando o facto praticado pelo inimputável corresponde a crime contra as pessoas ou a crime de perigo comum puníveis com pena de prisão superior a 5 anos, o internamento tem a duração mínima de 3 anos, salvo se a libertação se revelar compatível com a defesa da ordem jurídica e da</w:t>
            </w:r>
            <w:r w:rsidRPr="003C1BF7">
              <w:rPr>
                <w:sz w:val="28"/>
                <w:szCs w:val="32"/>
                <w:lang w:val="pt-PT"/>
              </w:rPr>
              <w:br/>
              <w:t>paz social.</w:t>
            </w:r>
          </w:p>
        </w:tc>
      </w:tr>
      <w:tr w:rsidR="003C1BF7" w:rsidRPr="003C1BF7" w14:paraId="2D1487A0"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B667DE8" w14:textId="77777777" w:rsidR="003C1BF7" w:rsidRPr="003C1BF7" w:rsidRDefault="003C1BF7" w:rsidP="003C1BF7">
            <w:pPr>
              <w:rPr>
                <w:sz w:val="28"/>
                <w:szCs w:val="32"/>
                <w:lang w:val="pt-PT"/>
              </w:rPr>
            </w:pPr>
            <w:r w:rsidRPr="003C1BF7">
              <w:rPr>
                <w:b/>
                <w:bCs/>
                <w:sz w:val="28"/>
                <w:szCs w:val="32"/>
                <w:lang w:val="pt-PT"/>
              </w:rPr>
              <w:lastRenderedPageBreak/>
              <w:t>ARTIGO 102.º Cessação e prorrogação do internamento</w:t>
            </w:r>
          </w:p>
          <w:p w14:paraId="35F903D3" w14:textId="77777777" w:rsidR="003C1BF7" w:rsidRPr="003C1BF7" w:rsidRDefault="003C1BF7" w:rsidP="003C1BF7">
            <w:pPr>
              <w:rPr>
                <w:sz w:val="28"/>
                <w:szCs w:val="32"/>
                <w:lang w:val="pt-PT"/>
              </w:rPr>
            </w:pPr>
            <w:r w:rsidRPr="003C1BF7">
              <w:rPr>
                <w:sz w:val="28"/>
                <w:szCs w:val="32"/>
                <w:lang w:val="pt-PT"/>
              </w:rPr>
              <w:t>1. Sem prejuízo do disposto no n.º 2 do artigo anterior, o internamento finda quando o Tribunal verificar que cessou o estado de perigosidade criminal que lhe deu origem.</w:t>
            </w:r>
            <w:r w:rsidRPr="003C1BF7">
              <w:rPr>
                <w:sz w:val="28"/>
                <w:szCs w:val="32"/>
                <w:lang w:val="pt-PT"/>
              </w:rPr>
              <w:br/>
              <w:t>2. O internamento não pode exceder o limite máximo da pena correspondente ao tipo de crime cometido pelo inimputável.</w:t>
            </w:r>
            <w:r w:rsidRPr="003C1BF7">
              <w:rPr>
                <w:sz w:val="28"/>
                <w:szCs w:val="32"/>
                <w:lang w:val="pt-PT"/>
              </w:rPr>
              <w:br/>
              <w:t xml:space="preserve">3. Se o perigo de novos factos da mesma espécie for de tal modo grave que </w:t>
            </w:r>
            <w:r w:rsidRPr="003C1BF7">
              <w:rPr>
                <w:sz w:val="28"/>
                <w:szCs w:val="32"/>
                <w:lang w:val="pt-PT"/>
              </w:rPr>
              <w:lastRenderedPageBreak/>
              <w:t>desaconselhe a libertação, o internamento pode ser prorrogado, por decisão judicial, por períodos sucessivos de 2 anos até se verificar a situação prevista no n.º 1.</w:t>
            </w:r>
          </w:p>
        </w:tc>
      </w:tr>
      <w:tr w:rsidR="003C1BF7" w:rsidRPr="003C1BF7" w14:paraId="1A3B93C6"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7A3D407" w14:textId="77777777" w:rsidR="003C1BF7" w:rsidRPr="003C1BF7" w:rsidRDefault="003C1BF7" w:rsidP="003C1BF7">
            <w:pPr>
              <w:rPr>
                <w:sz w:val="28"/>
                <w:szCs w:val="32"/>
                <w:lang w:val="pt-PT"/>
              </w:rPr>
            </w:pPr>
            <w:r w:rsidRPr="003C1BF7">
              <w:rPr>
                <w:b/>
                <w:bCs/>
                <w:sz w:val="28"/>
                <w:szCs w:val="32"/>
                <w:lang w:val="pt-PT"/>
              </w:rPr>
              <w:lastRenderedPageBreak/>
              <w:t>ARTIGO 103.º Revisão da situação do internado</w:t>
            </w:r>
          </w:p>
          <w:p w14:paraId="3309CE49" w14:textId="77777777" w:rsidR="003C1BF7" w:rsidRPr="003C1BF7" w:rsidRDefault="003C1BF7" w:rsidP="003C1BF7">
            <w:pPr>
              <w:rPr>
                <w:sz w:val="28"/>
                <w:szCs w:val="32"/>
                <w:lang w:val="pt-PT"/>
              </w:rPr>
            </w:pPr>
            <w:r w:rsidRPr="003C1BF7">
              <w:rPr>
                <w:sz w:val="28"/>
                <w:szCs w:val="32"/>
                <w:lang w:val="pt-PT"/>
              </w:rPr>
              <w:t>1. Se for invocada a existência de causa justificativa da cessação do internamento, o Tribunal aprecia a questão a todo o tempo.</w:t>
            </w:r>
            <w:r w:rsidRPr="003C1BF7">
              <w:rPr>
                <w:sz w:val="28"/>
                <w:szCs w:val="32"/>
                <w:lang w:val="pt-PT"/>
              </w:rPr>
              <w:br/>
              <w:t>2. A apreciação é obrigatória, independentemente de requerimento, decorridos 2 anos sobre o início do internamento ou sobre a decisão que o tiver mantido.</w:t>
            </w:r>
            <w:r w:rsidRPr="003C1BF7">
              <w:rPr>
                <w:sz w:val="28"/>
                <w:szCs w:val="32"/>
                <w:lang w:val="pt-PT"/>
              </w:rPr>
              <w:br/>
              <w:t>3. Fica ressalvado, em qualquer caso, o prazo mínimo de internamento fixado no n.º 2 do artigo 101.º.</w:t>
            </w:r>
          </w:p>
        </w:tc>
      </w:tr>
      <w:tr w:rsidR="003C1BF7" w:rsidRPr="003C1BF7" w14:paraId="405E9B68"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AA0D0D1" w14:textId="77777777" w:rsidR="003C1BF7" w:rsidRPr="003C1BF7" w:rsidRDefault="003C1BF7" w:rsidP="003C1BF7">
            <w:pPr>
              <w:rPr>
                <w:sz w:val="28"/>
                <w:szCs w:val="32"/>
                <w:lang w:val="pt-PT"/>
              </w:rPr>
            </w:pPr>
            <w:r w:rsidRPr="003C1BF7">
              <w:rPr>
                <w:b/>
                <w:bCs/>
                <w:sz w:val="28"/>
                <w:szCs w:val="32"/>
                <w:lang w:val="pt-PT"/>
              </w:rPr>
              <w:t>ARTIGO 104.º Liberdade para prova</w:t>
            </w:r>
          </w:p>
          <w:p w14:paraId="0677E37B" w14:textId="77777777" w:rsidR="003C1BF7" w:rsidRPr="003C1BF7" w:rsidRDefault="003C1BF7" w:rsidP="003C1BF7">
            <w:pPr>
              <w:rPr>
                <w:sz w:val="28"/>
                <w:szCs w:val="32"/>
                <w:lang w:val="pt-PT"/>
              </w:rPr>
            </w:pPr>
            <w:r w:rsidRPr="003C1BF7">
              <w:rPr>
                <w:sz w:val="28"/>
                <w:szCs w:val="32"/>
                <w:lang w:val="pt-PT"/>
              </w:rPr>
              <w:t xml:space="preserve">1. Se da revisão referida no artigo anterior resultar que há razões para esperar que a finalidade da medida possa ser alcançada em meio aberto, o Tribunal coloca o </w:t>
            </w:r>
            <w:r w:rsidRPr="003C1BF7">
              <w:rPr>
                <w:sz w:val="28"/>
                <w:szCs w:val="32"/>
                <w:lang w:val="pt-PT"/>
              </w:rPr>
              <w:lastRenderedPageBreak/>
              <w:t>internado em liberdade para prova.</w:t>
            </w:r>
            <w:r w:rsidRPr="003C1BF7">
              <w:rPr>
                <w:sz w:val="28"/>
                <w:szCs w:val="32"/>
                <w:lang w:val="pt-PT"/>
              </w:rPr>
              <w:br/>
              <w:t>2. O período de liberdade para prova é fixado entre um mínimo de 2 anos e um máximo de 5, não podendo ultrapassar, todavia, o tempo que faltar para o limite máximo de duração do internamento.</w:t>
            </w:r>
            <w:r w:rsidRPr="003C1BF7">
              <w:rPr>
                <w:sz w:val="28"/>
                <w:szCs w:val="32"/>
                <w:lang w:val="pt-PT"/>
              </w:rPr>
              <w:br/>
              <w:t xml:space="preserve">3. É correspondentemente aplicável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3 e 4 do artigo 108.º</w:t>
            </w:r>
            <w:r w:rsidRPr="003C1BF7">
              <w:rPr>
                <w:sz w:val="28"/>
                <w:szCs w:val="32"/>
                <w:lang w:val="pt-PT"/>
              </w:rPr>
              <w:br/>
              <w:t>4. Se não houver motivos para a revogação da liberdade para a prova, findo o tempo de duração desta, a medida de internamento é declarada extinta.</w:t>
            </w:r>
            <w:r w:rsidRPr="003C1BF7">
              <w:rPr>
                <w:sz w:val="28"/>
                <w:szCs w:val="32"/>
                <w:lang w:val="pt-PT"/>
              </w:rPr>
              <w:br/>
              <w:t>5. Se, findo o período de liberdade para a prova, se encontrar pendente processo ou incidente que possa conduzir à revogação, a medida é declarada extinta quando o processo ou incidente findarem e não houver lugar à revogação.</w:t>
            </w:r>
          </w:p>
        </w:tc>
      </w:tr>
      <w:tr w:rsidR="003C1BF7" w:rsidRPr="003C1BF7" w14:paraId="0B6AA77D"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87CC7B1" w14:textId="77777777" w:rsidR="003C1BF7" w:rsidRPr="003C1BF7" w:rsidRDefault="003C1BF7" w:rsidP="003C1BF7">
            <w:pPr>
              <w:rPr>
                <w:sz w:val="28"/>
                <w:szCs w:val="32"/>
                <w:lang w:val="pt-PT"/>
              </w:rPr>
            </w:pPr>
            <w:r w:rsidRPr="003C1BF7">
              <w:rPr>
                <w:b/>
                <w:bCs/>
                <w:sz w:val="28"/>
                <w:szCs w:val="32"/>
                <w:lang w:val="pt-PT"/>
              </w:rPr>
              <w:lastRenderedPageBreak/>
              <w:t>ARTIGO 105.º Revogação da liberdade para prova</w:t>
            </w:r>
          </w:p>
          <w:p w14:paraId="36057BC9" w14:textId="77777777" w:rsidR="003C1BF7" w:rsidRPr="003C1BF7" w:rsidRDefault="003C1BF7" w:rsidP="003C1BF7">
            <w:pPr>
              <w:rPr>
                <w:sz w:val="28"/>
                <w:szCs w:val="32"/>
              </w:rPr>
            </w:pPr>
            <w:r w:rsidRPr="003C1BF7">
              <w:rPr>
                <w:sz w:val="28"/>
                <w:szCs w:val="32"/>
                <w:lang w:val="pt-PT"/>
              </w:rPr>
              <w:t>1. A liberdade para prova é revogada quando:</w:t>
            </w:r>
            <w:r w:rsidRPr="003C1BF7">
              <w:rPr>
                <w:sz w:val="28"/>
                <w:szCs w:val="32"/>
                <w:lang w:val="pt-PT"/>
              </w:rPr>
              <w:br/>
            </w:r>
            <w:r w:rsidRPr="003C1BF7">
              <w:rPr>
                <w:sz w:val="28"/>
                <w:szCs w:val="32"/>
                <w:lang w:val="pt-PT"/>
              </w:rPr>
              <w:br/>
            </w:r>
            <w:r w:rsidRPr="003C1BF7">
              <w:rPr>
                <w:sz w:val="28"/>
                <w:szCs w:val="32"/>
                <w:lang w:val="pt-PT"/>
              </w:rPr>
              <w:lastRenderedPageBreak/>
              <w:t>a) O comportamento do agente revelar que o internamento é indispensável;</w:t>
            </w:r>
            <w:r w:rsidRPr="003C1BF7">
              <w:rPr>
                <w:sz w:val="28"/>
                <w:szCs w:val="32"/>
                <w:lang w:val="pt-PT"/>
              </w:rPr>
              <w:br/>
              <w:t>b) O agente for condenado em pena privativa de liberdade e não se verificarem os pressupostos da suspensão da execução, nos termos do n.º 1 do artigo 50.º</w:t>
            </w:r>
            <w:r w:rsidRPr="003C1BF7">
              <w:rPr>
                <w:sz w:val="28"/>
                <w:szCs w:val="32"/>
                <w:lang w:val="pt-PT"/>
              </w:rPr>
              <w:br/>
            </w:r>
            <w:r w:rsidRPr="003C1BF7">
              <w:rPr>
                <w:sz w:val="28"/>
                <w:szCs w:val="32"/>
              </w:rPr>
              <w:t xml:space="preserve">2. A </w:t>
            </w:r>
            <w:proofErr w:type="spellStart"/>
            <w:r w:rsidRPr="003C1BF7">
              <w:rPr>
                <w:sz w:val="28"/>
                <w:szCs w:val="32"/>
              </w:rPr>
              <w:t>revogação</w:t>
            </w:r>
            <w:proofErr w:type="spellEnd"/>
            <w:r w:rsidRPr="003C1BF7">
              <w:rPr>
                <w:sz w:val="28"/>
                <w:szCs w:val="32"/>
              </w:rPr>
              <w:t xml:space="preserve"> </w:t>
            </w:r>
            <w:proofErr w:type="spellStart"/>
            <w:r w:rsidRPr="003C1BF7">
              <w:rPr>
                <w:sz w:val="28"/>
                <w:szCs w:val="32"/>
              </w:rPr>
              <w:t>determina</w:t>
            </w:r>
            <w:proofErr w:type="spellEnd"/>
            <w:r w:rsidRPr="003C1BF7">
              <w:rPr>
                <w:sz w:val="28"/>
                <w:szCs w:val="32"/>
              </w:rPr>
              <w:t xml:space="preserve"> o </w:t>
            </w:r>
            <w:proofErr w:type="spellStart"/>
            <w:r w:rsidRPr="003C1BF7">
              <w:rPr>
                <w:sz w:val="28"/>
                <w:szCs w:val="32"/>
              </w:rPr>
              <w:t>reinternamento</w:t>
            </w:r>
            <w:proofErr w:type="spellEnd"/>
            <w:r w:rsidRPr="003C1BF7">
              <w:rPr>
                <w:sz w:val="28"/>
                <w:szCs w:val="32"/>
              </w:rPr>
              <w:t xml:space="preserve"> do </w:t>
            </w:r>
            <w:proofErr w:type="spellStart"/>
            <w:r w:rsidRPr="003C1BF7">
              <w:rPr>
                <w:sz w:val="28"/>
                <w:szCs w:val="32"/>
              </w:rPr>
              <w:t>agente</w:t>
            </w:r>
            <w:proofErr w:type="spellEnd"/>
            <w:r w:rsidRPr="003C1BF7">
              <w:rPr>
                <w:sz w:val="28"/>
                <w:szCs w:val="32"/>
              </w:rPr>
              <w:t>.</w:t>
            </w:r>
          </w:p>
        </w:tc>
      </w:tr>
      <w:tr w:rsidR="003C1BF7" w:rsidRPr="003C1BF7" w14:paraId="7C3CD1E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5A8153E" w14:textId="77777777" w:rsidR="003C1BF7" w:rsidRPr="003C1BF7" w:rsidRDefault="003C1BF7" w:rsidP="003C1BF7">
            <w:pPr>
              <w:rPr>
                <w:sz w:val="28"/>
                <w:szCs w:val="32"/>
                <w:lang w:val="pt-PT"/>
              </w:rPr>
            </w:pPr>
            <w:r w:rsidRPr="003C1BF7">
              <w:rPr>
                <w:b/>
                <w:bCs/>
                <w:sz w:val="28"/>
                <w:szCs w:val="32"/>
                <w:lang w:val="pt-PT"/>
              </w:rPr>
              <w:lastRenderedPageBreak/>
              <w:t>ARTIGO 106.º Reexame da medida de internamento</w:t>
            </w:r>
          </w:p>
          <w:p w14:paraId="6C43B327" w14:textId="77777777" w:rsidR="003C1BF7" w:rsidRPr="003C1BF7" w:rsidRDefault="003C1BF7" w:rsidP="003C1BF7">
            <w:pPr>
              <w:rPr>
                <w:sz w:val="28"/>
                <w:szCs w:val="32"/>
                <w:lang w:val="pt-PT"/>
              </w:rPr>
            </w:pPr>
            <w:r w:rsidRPr="003C1BF7">
              <w:rPr>
                <w:sz w:val="28"/>
                <w:szCs w:val="32"/>
                <w:lang w:val="pt-PT"/>
              </w:rPr>
              <w:t>1. Não pode iniciar-se a execução da medida de segurança de internamento, decorridos 2 anos ou mais sobre a decisão que a tiver decretado, sem que seja apreciada a subsistência dos pressupostos que fundamentaram a sua aplicação.</w:t>
            </w:r>
            <w:r w:rsidRPr="003C1BF7">
              <w:rPr>
                <w:sz w:val="28"/>
                <w:szCs w:val="32"/>
                <w:lang w:val="pt-PT"/>
              </w:rPr>
              <w:br/>
              <w:t>2. O Tribunal pode confirmar, suspender ou revogar a medida decretada.</w:t>
            </w:r>
          </w:p>
        </w:tc>
      </w:tr>
      <w:tr w:rsidR="003C1BF7" w:rsidRPr="003C1BF7" w14:paraId="7DCDB5B7"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44CA88A" w14:textId="77777777" w:rsidR="003C1BF7" w:rsidRPr="003C1BF7" w:rsidRDefault="003C1BF7" w:rsidP="003C1BF7">
            <w:pPr>
              <w:rPr>
                <w:sz w:val="28"/>
                <w:szCs w:val="32"/>
                <w:lang w:val="pt-PT"/>
              </w:rPr>
            </w:pPr>
            <w:r w:rsidRPr="003C1BF7">
              <w:rPr>
                <w:b/>
                <w:bCs/>
                <w:sz w:val="28"/>
                <w:szCs w:val="32"/>
                <w:lang w:val="pt-PT"/>
              </w:rPr>
              <w:t>ARTIGO 107.º Inimputáveis estrangeiros</w:t>
            </w:r>
          </w:p>
          <w:p w14:paraId="4BEA7D17" w14:textId="77777777" w:rsidR="003C1BF7" w:rsidRPr="003C1BF7" w:rsidRDefault="003C1BF7" w:rsidP="003C1BF7">
            <w:pPr>
              <w:rPr>
                <w:sz w:val="28"/>
                <w:szCs w:val="32"/>
                <w:lang w:val="pt-PT"/>
              </w:rPr>
            </w:pPr>
            <w:r w:rsidRPr="003C1BF7">
              <w:rPr>
                <w:sz w:val="28"/>
                <w:szCs w:val="32"/>
                <w:lang w:val="pt-PT"/>
              </w:rPr>
              <w:t>Sem prejuízo do disposto em tratado ou convenção internacional, a medida de internamento de inimputável estrangeiro pode ser substituída por expulsão do território nacional, em termos regulados por legislação especial.</w:t>
            </w:r>
          </w:p>
        </w:tc>
      </w:tr>
      <w:tr w:rsidR="003C1BF7" w:rsidRPr="003C1BF7" w14:paraId="2958A07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7C12FEE" w14:textId="77777777" w:rsidR="003C1BF7" w:rsidRPr="003C1BF7" w:rsidRDefault="003C1BF7" w:rsidP="003C1BF7">
            <w:pPr>
              <w:rPr>
                <w:sz w:val="28"/>
                <w:szCs w:val="32"/>
                <w:lang w:val="pt-PT"/>
              </w:rPr>
            </w:pPr>
            <w:r w:rsidRPr="003C1BF7">
              <w:rPr>
                <w:b/>
                <w:bCs/>
                <w:sz w:val="28"/>
                <w:szCs w:val="32"/>
                <w:lang w:val="pt-PT"/>
              </w:rPr>
              <w:lastRenderedPageBreak/>
              <w:t>SECÇÃO II Suspensão da Execução do Internamento</w:t>
            </w:r>
          </w:p>
        </w:tc>
      </w:tr>
      <w:tr w:rsidR="003C1BF7" w:rsidRPr="003C1BF7" w14:paraId="3DF190D8"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80FE6DE" w14:textId="77777777" w:rsidR="003C1BF7" w:rsidRPr="003C1BF7" w:rsidRDefault="003C1BF7" w:rsidP="003C1BF7">
            <w:pPr>
              <w:rPr>
                <w:sz w:val="28"/>
                <w:szCs w:val="32"/>
                <w:lang w:val="pt-PT"/>
              </w:rPr>
            </w:pPr>
            <w:r w:rsidRPr="003C1BF7">
              <w:rPr>
                <w:b/>
                <w:bCs/>
                <w:sz w:val="28"/>
                <w:szCs w:val="32"/>
                <w:lang w:val="pt-PT"/>
              </w:rPr>
              <w:t>ARTIGO 108.º Pressupostos e regime</w:t>
            </w:r>
          </w:p>
          <w:p w14:paraId="2518A7FE" w14:textId="77777777" w:rsidR="003C1BF7" w:rsidRPr="003C1BF7" w:rsidRDefault="003C1BF7" w:rsidP="003C1BF7">
            <w:pPr>
              <w:rPr>
                <w:sz w:val="28"/>
                <w:szCs w:val="32"/>
                <w:lang w:val="pt-PT"/>
              </w:rPr>
            </w:pPr>
            <w:r w:rsidRPr="003C1BF7">
              <w:rPr>
                <w:sz w:val="28"/>
                <w:szCs w:val="32"/>
                <w:lang w:val="pt-PT"/>
              </w:rPr>
              <w:t>1. O Tribunal que ordenar o internamento determina, em vez dele, a suspensão da execução se for razoavelmente de esperar que com a suspensão se alcance a finalidade da medida.</w:t>
            </w:r>
            <w:r w:rsidRPr="003C1BF7">
              <w:rPr>
                <w:sz w:val="28"/>
                <w:szCs w:val="32"/>
                <w:lang w:val="pt-PT"/>
              </w:rPr>
              <w:br/>
              <w:t>2. No caso previsto no n.º 2 do artigo 101.º, a suspensão só pode ter lugar verificadas as condições aí enunciadas.</w:t>
            </w:r>
            <w:r w:rsidRPr="003C1BF7">
              <w:rPr>
                <w:sz w:val="28"/>
                <w:szCs w:val="32"/>
                <w:lang w:val="pt-PT"/>
              </w:rPr>
              <w:br/>
              <w:t>3. A decisão de suspensão impõe ao agente regras de conduta, em termos correspondentes aos referidos no artigo 52.º, necessárias à prevenção da perigosidade, bem como o dever de se submeter a tratamentos e regimes de cura ambulatórios apropriados e de se prestar a exames e observações nos lugares que lhe forem indicados.</w:t>
            </w:r>
            <w:r w:rsidRPr="003C1BF7">
              <w:rPr>
                <w:sz w:val="28"/>
                <w:szCs w:val="32"/>
                <w:lang w:val="pt-PT"/>
              </w:rPr>
              <w:br/>
              <w:t xml:space="preserve">4. A suspensão da execução do internamento não pode ser decretada se o agente </w:t>
            </w:r>
            <w:r w:rsidRPr="003C1BF7">
              <w:rPr>
                <w:sz w:val="28"/>
                <w:szCs w:val="32"/>
                <w:lang w:val="pt-PT"/>
              </w:rPr>
              <w:lastRenderedPageBreak/>
              <w:t>for simultaneamente condenado em pena privativa da liberdade e não se verificarem os pressupostos da suspensão da execução desta.</w:t>
            </w:r>
            <w:r w:rsidRPr="003C1BF7">
              <w:rPr>
                <w:sz w:val="28"/>
                <w:szCs w:val="32"/>
                <w:lang w:val="pt-PT"/>
              </w:rPr>
              <w:br/>
              <w:t>5. É correspondentemente aplicável:</w:t>
            </w:r>
            <w:r w:rsidRPr="003C1BF7">
              <w:rPr>
                <w:sz w:val="28"/>
                <w:szCs w:val="32"/>
                <w:lang w:val="pt-PT"/>
              </w:rPr>
              <w:br/>
            </w:r>
            <w:r w:rsidRPr="003C1BF7">
              <w:rPr>
                <w:sz w:val="28"/>
                <w:szCs w:val="32"/>
                <w:lang w:val="pt-PT"/>
              </w:rPr>
              <w:br/>
              <w:t xml:space="preserve">a) À suspensão da execução do internamento o disposto no artigo 102.º e nos </w:t>
            </w:r>
            <w:proofErr w:type="spellStart"/>
            <w:proofErr w:type="gramStart"/>
            <w:r w:rsidRPr="003C1BF7">
              <w:rPr>
                <w:sz w:val="28"/>
                <w:szCs w:val="32"/>
                <w:lang w:val="pt-PT"/>
              </w:rPr>
              <w:t>n.os</w:t>
            </w:r>
            <w:proofErr w:type="spellEnd"/>
            <w:proofErr w:type="gramEnd"/>
            <w:r w:rsidRPr="003C1BF7">
              <w:rPr>
                <w:sz w:val="28"/>
                <w:szCs w:val="32"/>
                <w:lang w:val="pt-PT"/>
              </w:rPr>
              <w:t xml:space="preserve"> 1 e 2 do artigo 103.º;</w:t>
            </w:r>
            <w:r w:rsidRPr="003C1BF7">
              <w:rPr>
                <w:sz w:val="28"/>
                <w:szCs w:val="32"/>
                <w:lang w:val="pt-PT"/>
              </w:rPr>
              <w:br/>
              <w:t>b) À revogação da suspensão da execução do internamento o disposto no artigo 105.º.</w:t>
            </w:r>
          </w:p>
        </w:tc>
      </w:tr>
      <w:tr w:rsidR="003C1BF7" w:rsidRPr="003C1BF7" w14:paraId="178E75E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74E7293" w14:textId="77777777" w:rsidR="003C1BF7" w:rsidRPr="003C1BF7" w:rsidRDefault="003C1BF7" w:rsidP="003C1BF7">
            <w:pPr>
              <w:rPr>
                <w:sz w:val="28"/>
                <w:szCs w:val="32"/>
                <w:lang w:val="pt-PT"/>
              </w:rPr>
            </w:pPr>
            <w:r w:rsidRPr="003C1BF7">
              <w:rPr>
                <w:b/>
                <w:bCs/>
                <w:sz w:val="28"/>
                <w:szCs w:val="32"/>
                <w:lang w:val="pt-PT"/>
              </w:rPr>
              <w:lastRenderedPageBreak/>
              <w:t>SECÇÃO III Execução da Pena e da Medida de Segurança Privativa da Liberdade</w:t>
            </w:r>
          </w:p>
        </w:tc>
      </w:tr>
      <w:tr w:rsidR="003C1BF7" w:rsidRPr="003C1BF7" w14:paraId="37756730"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F4CF19C" w14:textId="77777777" w:rsidR="003C1BF7" w:rsidRPr="003C1BF7" w:rsidRDefault="003C1BF7" w:rsidP="003C1BF7">
            <w:pPr>
              <w:rPr>
                <w:sz w:val="28"/>
                <w:szCs w:val="32"/>
                <w:lang w:val="pt-PT"/>
              </w:rPr>
            </w:pPr>
            <w:r w:rsidRPr="003C1BF7">
              <w:rPr>
                <w:b/>
                <w:bCs/>
                <w:sz w:val="28"/>
                <w:szCs w:val="32"/>
                <w:lang w:val="pt-PT"/>
              </w:rPr>
              <w:t>ARTIGO 109.º Regime</w:t>
            </w:r>
          </w:p>
          <w:p w14:paraId="55DDC257" w14:textId="77777777" w:rsidR="003C1BF7" w:rsidRPr="003C1BF7" w:rsidRDefault="003C1BF7" w:rsidP="003C1BF7">
            <w:pPr>
              <w:rPr>
                <w:sz w:val="28"/>
                <w:szCs w:val="32"/>
                <w:lang w:val="pt-PT"/>
              </w:rPr>
            </w:pPr>
            <w:r w:rsidRPr="003C1BF7">
              <w:rPr>
                <w:sz w:val="28"/>
                <w:szCs w:val="32"/>
                <w:lang w:val="pt-PT"/>
              </w:rPr>
              <w:t>1. A medida de internamento é executada antes da pena a que o agente tiver sido condenado e nesta descontada.</w:t>
            </w:r>
            <w:r w:rsidRPr="003C1BF7">
              <w:rPr>
                <w:sz w:val="28"/>
                <w:szCs w:val="32"/>
                <w:lang w:val="pt-PT"/>
              </w:rPr>
              <w:br/>
              <w:t xml:space="preserve">2. Logo que a medida de internamento deva cessar, o Tribunal coloca o agente </w:t>
            </w:r>
            <w:r w:rsidRPr="003C1BF7">
              <w:rPr>
                <w:sz w:val="28"/>
                <w:szCs w:val="32"/>
                <w:lang w:val="pt-PT"/>
              </w:rPr>
              <w:lastRenderedPageBreak/>
              <w:t>em liberdade condicional se se encontrar cumprido o tempo correspondente à metade da pena e a libertação se revelar compatível com a defesa da ordem jurídica e da paz social.</w:t>
            </w:r>
            <w:r w:rsidRPr="003C1BF7">
              <w:rPr>
                <w:sz w:val="28"/>
                <w:szCs w:val="32"/>
                <w:lang w:val="pt-PT"/>
              </w:rPr>
              <w:br/>
              <w:t>3. Se a medida de internamento dever cessar, mas não tiver ainda decorrido o tempo correspondente à metade da pena, pode o Tribunal, a requerimento do condenado, substituir o tempo que faltar para metade da pena, até ao máximo de 1 ano, por prestação de trabalho a favor da comunidade, nos termos do artigo 56.º, se tal se revelar compatível com a defesa da ordem jurídica e da paz social, sendo o delinquente colocado em liberdade condicional depois de prestado o trabalho.</w:t>
            </w:r>
            <w:r w:rsidRPr="003C1BF7">
              <w:rPr>
                <w:sz w:val="28"/>
                <w:szCs w:val="32"/>
                <w:lang w:val="pt-PT"/>
              </w:rPr>
              <w:br/>
              <w:t xml:space="preserve">4. Se a medida de internamento dever cessar, mas o condenado não tiver sido colocado em liberdade condicional nos termos dos números anteriores, é imediatamente colocado uma vez atingido o tempo correspondente a dois terços </w:t>
            </w:r>
            <w:r w:rsidRPr="003C1BF7">
              <w:rPr>
                <w:sz w:val="28"/>
                <w:szCs w:val="32"/>
                <w:lang w:val="pt-PT"/>
              </w:rPr>
              <w:lastRenderedPageBreak/>
              <w:t>da pena.</w:t>
            </w:r>
            <w:r w:rsidRPr="003C1BF7">
              <w:rPr>
                <w:sz w:val="28"/>
                <w:szCs w:val="32"/>
                <w:lang w:val="pt-PT"/>
              </w:rPr>
              <w:br/>
              <w:t>5. A requerimento do condenado, o tempo de prisão que faltar para dois terços da pena pode ser substituído, até ao máximo de 1 ano, por prestação de trabalho a favor da comunidade, nos termos do artigo 56.º</w:t>
            </w:r>
            <w:r w:rsidRPr="003C1BF7">
              <w:rPr>
                <w:sz w:val="28"/>
                <w:szCs w:val="32"/>
                <w:lang w:val="pt-PT"/>
              </w:rPr>
              <w:br/>
              <w:t xml:space="preserve">6. É correspondentemente aplicável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1 e 5 do artigo 59.º</w:t>
            </w:r>
            <w:r w:rsidRPr="003C1BF7">
              <w:rPr>
                <w:sz w:val="28"/>
                <w:szCs w:val="32"/>
                <w:lang w:val="pt-PT"/>
              </w:rPr>
              <w:br/>
              <w:t>7. Se a prestação de trabalho a favor da comunidade ou a liberdade condicional forem revogadas, nos termos do número 2 do artigo 57.º ou do artigo 62.º, o Tribunal decide se o agente deve cumprir o resto da pena ou continuar o internamento pelo mesmo tempo.</w:t>
            </w:r>
          </w:p>
        </w:tc>
      </w:tr>
      <w:tr w:rsidR="003C1BF7" w:rsidRPr="003C1BF7" w14:paraId="78C7DB2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E045F46" w14:textId="77777777" w:rsidR="003C1BF7" w:rsidRPr="003C1BF7" w:rsidRDefault="003C1BF7" w:rsidP="003C1BF7">
            <w:pPr>
              <w:rPr>
                <w:sz w:val="28"/>
                <w:szCs w:val="32"/>
                <w:lang w:val="pt-PT"/>
              </w:rPr>
            </w:pPr>
            <w:r w:rsidRPr="003C1BF7">
              <w:rPr>
                <w:b/>
                <w:bCs/>
                <w:sz w:val="28"/>
                <w:szCs w:val="32"/>
                <w:lang w:val="pt-PT"/>
              </w:rPr>
              <w:lastRenderedPageBreak/>
              <w:t>SECÇÃO IV Medidas de Segurança não Privativas da Liberdade</w:t>
            </w:r>
          </w:p>
        </w:tc>
      </w:tr>
      <w:tr w:rsidR="003C1BF7" w:rsidRPr="003C1BF7" w14:paraId="1F12E920"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62FD930" w14:textId="77777777" w:rsidR="003C1BF7" w:rsidRPr="003C1BF7" w:rsidRDefault="003C1BF7" w:rsidP="003C1BF7">
            <w:pPr>
              <w:rPr>
                <w:sz w:val="28"/>
                <w:szCs w:val="32"/>
                <w:lang w:val="pt-PT"/>
              </w:rPr>
            </w:pPr>
            <w:r w:rsidRPr="003C1BF7">
              <w:rPr>
                <w:b/>
                <w:bCs/>
                <w:sz w:val="28"/>
                <w:szCs w:val="32"/>
                <w:lang w:val="pt-PT"/>
              </w:rPr>
              <w:t xml:space="preserve">ARTIGO 110.º Interdição de </w:t>
            </w:r>
            <w:proofErr w:type="spellStart"/>
            <w:r w:rsidRPr="003C1BF7">
              <w:rPr>
                <w:b/>
                <w:bCs/>
                <w:sz w:val="28"/>
                <w:szCs w:val="32"/>
                <w:lang w:val="pt-PT"/>
              </w:rPr>
              <w:t>actividades</w:t>
            </w:r>
            <w:proofErr w:type="spellEnd"/>
          </w:p>
          <w:p w14:paraId="14ABD4E4" w14:textId="77777777" w:rsidR="003C1BF7" w:rsidRPr="003C1BF7" w:rsidRDefault="003C1BF7" w:rsidP="003C1BF7">
            <w:pPr>
              <w:rPr>
                <w:sz w:val="28"/>
                <w:szCs w:val="32"/>
                <w:lang w:val="pt-PT"/>
              </w:rPr>
            </w:pPr>
            <w:r w:rsidRPr="003C1BF7">
              <w:rPr>
                <w:sz w:val="28"/>
                <w:szCs w:val="32"/>
                <w:lang w:val="pt-PT"/>
              </w:rPr>
              <w:t xml:space="preserve">1. Quem for condenado por crime cometido com grave abuso de profissão, comércio ou indústria que exerça, ou com grosseira violação dos deveres </w:t>
            </w:r>
            <w:r w:rsidRPr="003C1BF7">
              <w:rPr>
                <w:sz w:val="28"/>
                <w:szCs w:val="32"/>
                <w:lang w:val="pt-PT"/>
              </w:rPr>
              <w:lastRenderedPageBreak/>
              <w:t xml:space="preserve">inerentes, ou dele for </w:t>
            </w:r>
            <w:proofErr w:type="spellStart"/>
            <w:r w:rsidRPr="003C1BF7">
              <w:rPr>
                <w:sz w:val="28"/>
                <w:szCs w:val="32"/>
                <w:lang w:val="pt-PT"/>
              </w:rPr>
              <w:t>absolvidosó</w:t>
            </w:r>
            <w:proofErr w:type="spellEnd"/>
            <w:r w:rsidRPr="003C1BF7">
              <w:rPr>
                <w:sz w:val="28"/>
                <w:szCs w:val="32"/>
                <w:lang w:val="pt-PT"/>
              </w:rPr>
              <w:t xml:space="preserve"> por falta de imputabilidade, é interdito do exercício da </w:t>
            </w:r>
            <w:proofErr w:type="spellStart"/>
            <w:r w:rsidRPr="003C1BF7">
              <w:rPr>
                <w:sz w:val="28"/>
                <w:szCs w:val="32"/>
                <w:lang w:val="pt-PT"/>
              </w:rPr>
              <w:t>respectiva</w:t>
            </w:r>
            <w:proofErr w:type="spellEnd"/>
            <w:r w:rsidRPr="003C1BF7">
              <w:rPr>
                <w:sz w:val="28"/>
                <w:szCs w:val="32"/>
                <w:lang w:val="pt-PT"/>
              </w:rPr>
              <w:t xml:space="preserve"> </w:t>
            </w:r>
            <w:proofErr w:type="spellStart"/>
            <w:r w:rsidRPr="003C1BF7">
              <w:rPr>
                <w:sz w:val="28"/>
                <w:szCs w:val="32"/>
                <w:lang w:val="pt-PT"/>
              </w:rPr>
              <w:t>actividade</w:t>
            </w:r>
            <w:proofErr w:type="spellEnd"/>
            <w:r w:rsidRPr="003C1BF7">
              <w:rPr>
                <w:sz w:val="28"/>
                <w:szCs w:val="32"/>
                <w:lang w:val="pt-PT"/>
              </w:rPr>
              <w:t xml:space="preserve"> quando, em face do facto praticado e da personalidade do agente, houver fundado receio de que possa vir a praticar outros factos da mesma espécie.</w:t>
            </w:r>
            <w:r w:rsidRPr="003C1BF7">
              <w:rPr>
                <w:sz w:val="28"/>
                <w:szCs w:val="32"/>
                <w:lang w:val="pt-PT"/>
              </w:rPr>
              <w:br/>
              <w:t>2. O período de interdição é fixado entre 1 a 5 anos, podendo ser prorrogado por outro período de até 3 anos se, findo o prazo fixado na sentença, o Tribunal considerar que aquele não foi suficiente para remover o perigo que fundamentou a medida.</w:t>
            </w:r>
            <w:r w:rsidRPr="003C1BF7">
              <w:rPr>
                <w:sz w:val="28"/>
                <w:szCs w:val="32"/>
                <w:lang w:val="pt-PT"/>
              </w:rPr>
              <w:br/>
              <w:t>3. O período de interdição conta-se a partir do trânsito em julgado da decisão, sem prejuízo de nele poder ser imputada a duração de qualquer interdição decretada, pelo mesmo facto, a título provisório.</w:t>
            </w:r>
            <w:r w:rsidRPr="003C1BF7">
              <w:rPr>
                <w:sz w:val="28"/>
                <w:szCs w:val="32"/>
                <w:lang w:val="pt-PT"/>
              </w:rPr>
              <w:br/>
              <w:t xml:space="preserve">4. O decurso do período de interdição suspende-se durante o tempo em que o agente estiver privado da liberdade por força de medida de </w:t>
            </w:r>
            <w:proofErr w:type="spellStart"/>
            <w:r w:rsidRPr="003C1BF7">
              <w:rPr>
                <w:sz w:val="28"/>
                <w:szCs w:val="32"/>
                <w:lang w:val="pt-PT"/>
              </w:rPr>
              <w:t>coacção</w:t>
            </w:r>
            <w:proofErr w:type="spellEnd"/>
            <w:r w:rsidRPr="003C1BF7">
              <w:rPr>
                <w:sz w:val="28"/>
                <w:szCs w:val="32"/>
                <w:lang w:val="pt-PT"/>
              </w:rPr>
              <w:t xml:space="preserve"> processual, </w:t>
            </w:r>
            <w:r w:rsidRPr="003C1BF7">
              <w:rPr>
                <w:sz w:val="28"/>
                <w:szCs w:val="32"/>
                <w:lang w:val="pt-PT"/>
              </w:rPr>
              <w:lastRenderedPageBreak/>
              <w:t>pena ou medida de segurança, mas se a suspensão durar 2 anos ou mais, o Tribunal reexamina a situação que fundamentou a aplicação da medida, confirmando-a ou revogando-a.</w:t>
            </w:r>
          </w:p>
        </w:tc>
      </w:tr>
      <w:tr w:rsidR="003C1BF7" w:rsidRPr="003C1BF7" w14:paraId="0CC31994"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386303D" w14:textId="77777777" w:rsidR="003C1BF7" w:rsidRPr="003C1BF7" w:rsidRDefault="003C1BF7" w:rsidP="003C1BF7">
            <w:pPr>
              <w:rPr>
                <w:sz w:val="28"/>
                <w:szCs w:val="32"/>
                <w:lang w:val="pt-PT"/>
              </w:rPr>
            </w:pPr>
            <w:r w:rsidRPr="003C1BF7">
              <w:rPr>
                <w:b/>
                <w:bCs/>
                <w:sz w:val="28"/>
                <w:szCs w:val="32"/>
                <w:lang w:val="pt-PT"/>
              </w:rPr>
              <w:lastRenderedPageBreak/>
              <w:t>ARTIGO 111.º Cassação da licença de condução de veículo motorizado</w:t>
            </w:r>
          </w:p>
          <w:p w14:paraId="3DF5762B" w14:textId="77777777" w:rsidR="003C1BF7" w:rsidRPr="003C1BF7" w:rsidRDefault="003C1BF7" w:rsidP="003C1BF7">
            <w:pPr>
              <w:rPr>
                <w:sz w:val="28"/>
                <w:szCs w:val="32"/>
                <w:lang w:val="pt-PT"/>
              </w:rPr>
            </w:pPr>
            <w:r w:rsidRPr="003C1BF7">
              <w:rPr>
                <w:sz w:val="28"/>
                <w:szCs w:val="32"/>
                <w:lang w:val="pt-PT"/>
              </w:rPr>
              <w:t>1. Em caso de condenação por crime praticado na condução de veículo motorizado ou com ela relacionado, ou com violação grosseira dos deveres que a um condutor incumbem, ou de absolvição só por falta de imputabilidade, o Tribunal decreta a cassação da licença de condução quando, em face do facto praticado e da personalidade do agente:</w:t>
            </w:r>
            <w:r w:rsidRPr="003C1BF7">
              <w:rPr>
                <w:sz w:val="28"/>
                <w:szCs w:val="32"/>
                <w:lang w:val="pt-PT"/>
              </w:rPr>
              <w:br/>
            </w:r>
            <w:r w:rsidRPr="003C1BF7">
              <w:rPr>
                <w:sz w:val="28"/>
                <w:szCs w:val="32"/>
                <w:lang w:val="pt-PT"/>
              </w:rPr>
              <w:br/>
              <w:t>a) Houver fundado receio de que possa vir a praticar outros factos da mesma espécie;</w:t>
            </w:r>
            <w:r w:rsidRPr="003C1BF7">
              <w:rPr>
                <w:sz w:val="28"/>
                <w:szCs w:val="32"/>
                <w:lang w:val="pt-PT"/>
              </w:rPr>
              <w:br/>
              <w:t>b) Dever ser considerado inapto para a condução de veículo motorizado.</w:t>
            </w:r>
            <w:r w:rsidRPr="003C1BF7">
              <w:rPr>
                <w:sz w:val="28"/>
                <w:szCs w:val="32"/>
                <w:lang w:val="pt-PT"/>
              </w:rPr>
              <w:br/>
            </w:r>
            <w:r w:rsidRPr="003C1BF7">
              <w:rPr>
                <w:sz w:val="28"/>
                <w:szCs w:val="32"/>
                <w:lang w:val="pt-PT"/>
              </w:rPr>
              <w:lastRenderedPageBreak/>
              <w:br/>
              <w:t xml:space="preserve">2. É </w:t>
            </w:r>
            <w:proofErr w:type="spellStart"/>
            <w:r w:rsidRPr="003C1BF7">
              <w:rPr>
                <w:sz w:val="28"/>
                <w:szCs w:val="32"/>
                <w:lang w:val="pt-PT"/>
              </w:rPr>
              <w:t>susceptível</w:t>
            </w:r>
            <w:proofErr w:type="spellEnd"/>
            <w:r w:rsidRPr="003C1BF7">
              <w:rPr>
                <w:sz w:val="28"/>
                <w:szCs w:val="32"/>
                <w:lang w:val="pt-PT"/>
              </w:rPr>
              <w:t xml:space="preserve"> de revelar a inaptidão referida na alínea b) do número anterior a prática, entre outros, de factos que integrem os crimes de:</w:t>
            </w:r>
            <w:r w:rsidRPr="003C1BF7">
              <w:rPr>
                <w:sz w:val="28"/>
                <w:szCs w:val="32"/>
                <w:lang w:val="pt-PT"/>
              </w:rPr>
              <w:br/>
            </w:r>
            <w:r w:rsidRPr="003C1BF7">
              <w:rPr>
                <w:sz w:val="28"/>
                <w:szCs w:val="32"/>
                <w:lang w:val="pt-PT"/>
              </w:rPr>
              <w:br/>
              <w:t>a) Omissão de auxílio, nos termos do artigo 208.º;</w:t>
            </w:r>
            <w:r w:rsidRPr="003C1BF7">
              <w:rPr>
                <w:sz w:val="28"/>
                <w:szCs w:val="32"/>
                <w:lang w:val="pt-PT"/>
              </w:rPr>
              <w:br/>
              <w:t>b) Condução de veículo em estado de embriaguez, nos termos do artigo 306.º;</w:t>
            </w:r>
            <w:r w:rsidRPr="003C1BF7">
              <w:rPr>
                <w:sz w:val="28"/>
                <w:szCs w:val="32"/>
                <w:lang w:val="pt-PT"/>
              </w:rPr>
              <w:br/>
              <w:t>c) Condução perigosa de meio de transporte, nos termos do artigo 305.º.</w:t>
            </w:r>
          </w:p>
        </w:tc>
      </w:tr>
      <w:tr w:rsidR="003C1BF7" w:rsidRPr="003C1BF7" w14:paraId="0770CFEC"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3B900F5" w14:textId="77777777" w:rsidR="003C1BF7" w:rsidRPr="003C1BF7" w:rsidRDefault="003C1BF7" w:rsidP="003C1BF7">
            <w:pPr>
              <w:rPr>
                <w:sz w:val="28"/>
                <w:szCs w:val="32"/>
                <w:lang w:val="pt-PT"/>
              </w:rPr>
            </w:pPr>
            <w:r w:rsidRPr="003C1BF7">
              <w:rPr>
                <w:b/>
                <w:bCs/>
                <w:sz w:val="28"/>
                <w:szCs w:val="32"/>
                <w:lang w:val="pt-PT"/>
              </w:rPr>
              <w:lastRenderedPageBreak/>
              <w:t>ARTIGO 112.º Interdição de concessão de licença</w:t>
            </w:r>
          </w:p>
          <w:p w14:paraId="5B6687B3" w14:textId="77777777" w:rsidR="003C1BF7" w:rsidRPr="003C1BF7" w:rsidRDefault="003C1BF7" w:rsidP="003C1BF7">
            <w:pPr>
              <w:rPr>
                <w:sz w:val="28"/>
                <w:szCs w:val="32"/>
                <w:lang w:val="pt-PT"/>
              </w:rPr>
            </w:pPr>
            <w:r w:rsidRPr="003C1BF7">
              <w:rPr>
                <w:sz w:val="28"/>
                <w:szCs w:val="32"/>
                <w:lang w:val="pt-PT"/>
              </w:rPr>
              <w:t xml:space="preserve">1. Quando decretar a cassação da licença de condução, o Tribunal determina que ao agente não pode ser concedida nova licença de condução de veículos motorizados, de qualquer categoria ou de uma categoria determinada, sendo correspondentemente aplicável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3 e 4 do</w:t>
            </w:r>
            <w:r w:rsidRPr="003C1BF7">
              <w:rPr>
                <w:sz w:val="28"/>
                <w:szCs w:val="32"/>
                <w:lang w:val="pt-PT"/>
              </w:rPr>
              <w:br/>
              <w:t>artigo 67.º</w:t>
            </w:r>
            <w:r w:rsidRPr="003C1BF7">
              <w:rPr>
                <w:sz w:val="28"/>
                <w:szCs w:val="32"/>
                <w:lang w:val="pt-PT"/>
              </w:rPr>
              <w:br/>
            </w:r>
            <w:r w:rsidRPr="003C1BF7">
              <w:rPr>
                <w:sz w:val="28"/>
                <w:szCs w:val="32"/>
                <w:lang w:val="pt-PT"/>
              </w:rPr>
              <w:lastRenderedPageBreak/>
              <w:t>2. Se o agente relativamente ao qual se verificarem os pressupostos do artigo anterior não for titular de licença de condução, o Tribunal limita-se a decretar a interdição de concessão de licença, nos termos do número anterior, sendo a sentença comunicada à entidade competente, sendo correspondentemente aplicável o disposto no n.º 4 do artigo 67.º</w:t>
            </w:r>
            <w:r w:rsidRPr="003C1BF7">
              <w:rPr>
                <w:sz w:val="28"/>
                <w:szCs w:val="32"/>
                <w:lang w:val="pt-PT"/>
              </w:rPr>
              <w:br/>
              <w:t>3. Se contra o agente tiver sido já decretada a interdição de concessão de licença nos 5 anos anteriores à prática do facto, o prazo mínimo de interdição é de 2 anos.</w:t>
            </w:r>
            <w:r w:rsidRPr="003C1BF7">
              <w:rPr>
                <w:sz w:val="28"/>
                <w:szCs w:val="32"/>
                <w:lang w:val="pt-PT"/>
              </w:rPr>
              <w:br/>
              <w:t xml:space="preserve">4. É correspondentemente aplicável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2, 3 e 4 do artigo 110.º.</w:t>
            </w:r>
          </w:p>
        </w:tc>
      </w:tr>
      <w:tr w:rsidR="003C1BF7" w:rsidRPr="003C1BF7" w14:paraId="21B0D407"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DE547CF" w14:textId="77777777" w:rsidR="003C1BF7" w:rsidRPr="003C1BF7" w:rsidRDefault="003C1BF7" w:rsidP="003C1BF7">
            <w:pPr>
              <w:rPr>
                <w:sz w:val="28"/>
                <w:szCs w:val="32"/>
                <w:lang w:val="pt-PT"/>
              </w:rPr>
            </w:pPr>
            <w:r w:rsidRPr="003C1BF7">
              <w:rPr>
                <w:b/>
                <w:bCs/>
                <w:sz w:val="28"/>
                <w:szCs w:val="32"/>
                <w:lang w:val="pt-PT"/>
              </w:rPr>
              <w:lastRenderedPageBreak/>
              <w:t>ARTIGO 113.º Cassação de licença de uso e porte de arma de fogo e interdição de concessão</w:t>
            </w:r>
          </w:p>
          <w:p w14:paraId="30009715" w14:textId="77777777" w:rsidR="003C1BF7" w:rsidRPr="003C1BF7" w:rsidRDefault="003C1BF7" w:rsidP="003C1BF7">
            <w:pPr>
              <w:rPr>
                <w:sz w:val="28"/>
                <w:szCs w:val="32"/>
                <w:lang w:val="pt-PT"/>
              </w:rPr>
            </w:pPr>
            <w:r w:rsidRPr="003C1BF7">
              <w:rPr>
                <w:sz w:val="28"/>
                <w:szCs w:val="32"/>
                <w:lang w:val="pt-PT"/>
              </w:rPr>
              <w:t xml:space="preserve">1. Em caso de condenação por crime com utilização de arma de fogo, ou de absolvição só por falta de imputabilidade, o Tribunal decreta a cassação da licença </w:t>
            </w:r>
            <w:r w:rsidRPr="003C1BF7">
              <w:rPr>
                <w:sz w:val="28"/>
                <w:szCs w:val="32"/>
                <w:lang w:val="pt-PT"/>
              </w:rPr>
              <w:lastRenderedPageBreak/>
              <w:t>de uso e porte de arma de fogo quando, em face do facto praticado e da personalidade do agente, houver fundado receio de que possa</w:t>
            </w:r>
            <w:r w:rsidRPr="003C1BF7">
              <w:rPr>
                <w:sz w:val="28"/>
                <w:szCs w:val="32"/>
                <w:lang w:val="pt-PT"/>
              </w:rPr>
              <w:br/>
              <w:t>vir a praticar outros factos da mesma espécie.</w:t>
            </w:r>
            <w:r w:rsidRPr="003C1BF7">
              <w:rPr>
                <w:sz w:val="28"/>
                <w:szCs w:val="32"/>
                <w:lang w:val="pt-PT"/>
              </w:rPr>
              <w:br/>
              <w:t xml:space="preserve">2. Quando decretar a cassação da licença de uso e porte de arma de fogo, o Tribunal determina que ao agente não pode ser concedida nova licença de uso e porte de arma de fogo, sendo correspondentemente aplicável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3, 4 e 5 do artigo 67.º</w:t>
            </w:r>
            <w:r w:rsidRPr="003C1BF7">
              <w:rPr>
                <w:sz w:val="28"/>
                <w:szCs w:val="32"/>
                <w:lang w:val="pt-PT"/>
              </w:rPr>
              <w:br/>
              <w:t>3. Se o agente relativamente ao qual se verificarem os pressupostos do n.º 1 não for titular de licença de uso e porte de arma de fogo, o Tribunal limita-se a decretar a interdição de concessão de licença, nos termos do número anterior, sendo a sentença comunicada à entidade competente, sendo correspondentemente aplicável o disposto no n.º 4 do artigo 67.º</w:t>
            </w:r>
            <w:r w:rsidRPr="003C1BF7">
              <w:rPr>
                <w:sz w:val="28"/>
                <w:szCs w:val="32"/>
                <w:lang w:val="pt-PT"/>
              </w:rPr>
              <w:br/>
              <w:t xml:space="preserve">4. Se contra o agente tiver sido já decretada a interdição de concessão de licença </w:t>
            </w:r>
            <w:r w:rsidRPr="003C1BF7">
              <w:rPr>
                <w:sz w:val="28"/>
                <w:szCs w:val="32"/>
                <w:lang w:val="pt-PT"/>
              </w:rPr>
              <w:lastRenderedPageBreak/>
              <w:t>de uso e porte de arma de fogo nos 5 anos anteriores à prática do facto, o prazo mínimo de interdição é de 2 anos.</w:t>
            </w:r>
            <w:r w:rsidRPr="003C1BF7">
              <w:rPr>
                <w:sz w:val="28"/>
                <w:szCs w:val="32"/>
                <w:lang w:val="pt-PT"/>
              </w:rPr>
              <w:br/>
              <w:t xml:space="preserve">5. É correspondentemente aplicável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2, 3 e 4 do artigo 110.º</w:t>
            </w:r>
          </w:p>
        </w:tc>
      </w:tr>
      <w:tr w:rsidR="003C1BF7" w:rsidRPr="003C1BF7" w14:paraId="3E944E82"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7C2CA64" w14:textId="77777777" w:rsidR="003C1BF7" w:rsidRPr="003C1BF7" w:rsidRDefault="003C1BF7" w:rsidP="003C1BF7">
            <w:pPr>
              <w:rPr>
                <w:sz w:val="28"/>
                <w:szCs w:val="32"/>
                <w:lang w:val="pt-PT"/>
              </w:rPr>
            </w:pPr>
            <w:r w:rsidRPr="003C1BF7">
              <w:rPr>
                <w:b/>
                <w:bCs/>
                <w:sz w:val="28"/>
                <w:szCs w:val="32"/>
                <w:lang w:val="pt-PT"/>
              </w:rPr>
              <w:lastRenderedPageBreak/>
              <w:t>ARTIGO 114.º Extinção das medidas</w:t>
            </w:r>
          </w:p>
          <w:p w14:paraId="26DB1A7F" w14:textId="77777777" w:rsidR="003C1BF7" w:rsidRPr="003C1BF7" w:rsidRDefault="003C1BF7" w:rsidP="003C1BF7">
            <w:pPr>
              <w:rPr>
                <w:sz w:val="28"/>
                <w:szCs w:val="32"/>
                <w:lang w:val="pt-PT"/>
              </w:rPr>
            </w:pPr>
            <w:r w:rsidRPr="003C1BF7">
              <w:rPr>
                <w:sz w:val="28"/>
                <w:szCs w:val="32"/>
                <w:lang w:val="pt-PT"/>
              </w:rPr>
              <w:t>1. Se, decorridos os prazos mínimos das medidas previstas nos artigos 110.º, 112.º e 113.º n.º 2, se verificar, a requerimento do interdito, que os pressupostos de aplicação daquelas deixaram de subsistir, o Tribunal declara extintas as medidas que houver decretado.</w:t>
            </w:r>
            <w:r w:rsidRPr="003C1BF7">
              <w:rPr>
                <w:sz w:val="28"/>
                <w:szCs w:val="32"/>
                <w:lang w:val="pt-PT"/>
              </w:rPr>
              <w:br/>
              <w:t>2. Em caso de indeferimento, não pode ser apresentado novo requerimento antes de decorrido 1 ano.</w:t>
            </w:r>
          </w:p>
        </w:tc>
      </w:tr>
      <w:tr w:rsidR="003C1BF7" w:rsidRPr="003C1BF7" w14:paraId="11BBDC26"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5A9498EF" w14:textId="77777777" w:rsidR="003C1BF7" w:rsidRPr="003C1BF7" w:rsidRDefault="003C1BF7" w:rsidP="003C1BF7">
            <w:pPr>
              <w:rPr>
                <w:sz w:val="28"/>
                <w:szCs w:val="32"/>
                <w:lang w:val="pt-PT"/>
              </w:rPr>
            </w:pPr>
            <w:r w:rsidRPr="003C1BF7">
              <w:rPr>
                <w:b/>
                <w:bCs/>
                <w:sz w:val="28"/>
                <w:szCs w:val="32"/>
                <w:lang w:val="pt-PT"/>
              </w:rPr>
              <w:t>CAPÍTULO VIII Internamento de Imputáveis Portadores de Anomalia Psíquica</w:t>
            </w:r>
          </w:p>
        </w:tc>
      </w:tr>
      <w:tr w:rsidR="003C1BF7" w:rsidRPr="003C1BF7" w14:paraId="231C376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EF950AE" w14:textId="77777777" w:rsidR="003C1BF7" w:rsidRPr="003C1BF7" w:rsidRDefault="003C1BF7" w:rsidP="003C1BF7">
            <w:pPr>
              <w:rPr>
                <w:sz w:val="28"/>
                <w:szCs w:val="32"/>
                <w:lang w:val="pt-PT"/>
              </w:rPr>
            </w:pPr>
            <w:r w:rsidRPr="003C1BF7">
              <w:rPr>
                <w:b/>
                <w:bCs/>
                <w:sz w:val="28"/>
                <w:szCs w:val="32"/>
                <w:lang w:val="pt-PT"/>
              </w:rPr>
              <w:t>ARTIGO 115.º Anomalia psíquica anterior</w:t>
            </w:r>
          </w:p>
          <w:p w14:paraId="6D9909DC" w14:textId="77777777" w:rsidR="003C1BF7" w:rsidRPr="003C1BF7" w:rsidRDefault="003C1BF7" w:rsidP="003C1BF7">
            <w:pPr>
              <w:rPr>
                <w:sz w:val="28"/>
                <w:szCs w:val="32"/>
                <w:lang w:val="pt-PT"/>
              </w:rPr>
            </w:pPr>
            <w:r w:rsidRPr="003C1BF7">
              <w:rPr>
                <w:sz w:val="28"/>
                <w:szCs w:val="32"/>
                <w:lang w:val="pt-PT"/>
              </w:rPr>
              <w:lastRenderedPageBreak/>
              <w:t>1. Quando o agente não for declarado inimputável e for condenado em prisão, mas se mostrar que, em virtude de anomalia psíquica de que sofria já ao tempo do crime, o regime dos estabelecimentos comuns lhe será prejudicial, ou que ele perturbará seriamente esse regime, o Tribunal ordena o seu internamento em estabelecimento destinado a inimputáveis pelo tempo correspondente à duração da pena.</w:t>
            </w:r>
            <w:r w:rsidRPr="003C1BF7">
              <w:rPr>
                <w:sz w:val="28"/>
                <w:szCs w:val="32"/>
                <w:lang w:val="pt-PT"/>
              </w:rPr>
              <w:br/>
              <w:t>2. O internamento previsto no número anterior não impede a concessão de liberdade condicional, nos termos do artigo 59.º, nem a colocação do delinquente em estabelecimento comum, pelo tempo da privação da liberdade que lhe faltar cumprir, logo que cessar a causa determinante do internamento.</w:t>
            </w:r>
          </w:p>
        </w:tc>
      </w:tr>
      <w:tr w:rsidR="003C1BF7" w:rsidRPr="003C1BF7" w14:paraId="6A7A07B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C875034" w14:textId="77777777" w:rsidR="003C1BF7" w:rsidRPr="003C1BF7" w:rsidRDefault="003C1BF7" w:rsidP="003C1BF7">
            <w:pPr>
              <w:rPr>
                <w:sz w:val="28"/>
                <w:szCs w:val="32"/>
                <w:lang w:val="pt-PT"/>
              </w:rPr>
            </w:pPr>
            <w:r w:rsidRPr="003C1BF7">
              <w:rPr>
                <w:b/>
                <w:bCs/>
                <w:sz w:val="28"/>
                <w:szCs w:val="32"/>
                <w:lang w:val="pt-PT"/>
              </w:rPr>
              <w:lastRenderedPageBreak/>
              <w:t>ARTIGO 116.º Anomalia psíquica posterior</w:t>
            </w:r>
          </w:p>
          <w:p w14:paraId="3E1C9B2E" w14:textId="77777777" w:rsidR="003C1BF7" w:rsidRPr="003C1BF7" w:rsidRDefault="003C1BF7" w:rsidP="003C1BF7">
            <w:pPr>
              <w:rPr>
                <w:sz w:val="28"/>
                <w:szCs w:val="32"/>
                <w:lang w:val="pt-PT"/>
              </w:rPr>
            </w:pPr>
            <w:r w:rsidRPr="003C1BF7">
              <w:rPr>
                <w:sz w:val="28"/>
                <w:szCs w:val="32"/>
                <w:lang w:val="pt-PT"/>
              </w:rPr>
              <w:t xml:space="preserve">1. Se uma anomalia, com os efeitos previstos no n.º 1 do artigo 115.º ou no artigo 101.º, sobrevier ao agente depois da prática do crime, o Tribunal ordena o internamento em estabelecimento destinado a inimputáveis pelo tempo </w:t>
            </w:r>
            <w:r w:rsidRPr="003C1BF7">
              <w:rPr>
                <w:sz w:val="28"/>
                <w:szCs w:val="32"/>
                <w:lang w:val="pt-PT"/>
              </w:rPr>
              <w:lastRenderedPageBreak/>
              <w:t>correspondente à duração da pena.</w:t>
            </w:r>
            <w:r w:rsidRPr="003C1BF7">
              <w:rPr>
                <w:sz w:val="28"/>
                <w:szCs w:val="32"/>
                <w:lang w:val="pt-PT"/>
              </w:rPr>
              <w:br/>
              <w:t>2. Ao internamento referido no número anterior, resultante de anomalia psíquica com os efeitos previstos no artigo 115.º, aplica-se o regime previsto no n.º 2 desse artigo.</w:t>
            </w:r>
            <w:r w:rsidRPr="003C1BF7">
              <w:rPr>
                <w:sz w:val="28"/>
                <w:szCs w:val="32"/>
                <w:lang w:val="pt-PT"/>
              </w:rPr>
              <w:br/>
              <w:t xml:space="preserve">3. O internamento referido no n.º 1, resultante de anomalia psíquica com os efeitos estabelecidos no n.º 1 do artigo 101.º, é descontado na pena, sendo correspondentemente aplicável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2, 3, 4 e 5 do artigo 109.º</w:t>
            </w:r>
          </w:p>
        </w:tc>
      </w:tr>
      <w:tr w:rsidR="003C1BF7" w:rsidRPr="003C1BF7" w14:paraId="0B1C378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68675FB" w14:textId="77777777" w:rsidR="003C1BF7" w:rsidRPr="003C1BF7" w:rsidRDefault="003C1BF7" w:rsidP="003C1BF7">
            <w:pPr>
              <w:rPr>
                <w:sz w:val="28"/>
                <w:szCs w:val="32"/>
                <w:lang w:val="pt-PT"/>
              </w:rPr>
            </w:pPr>
            <w:r w:rsidRPr="003C1BF7">
              <w:rPr>
                <w:b/>
                <w:bCs/>
                <w:sz w:val="28"/>
                <w:szCs w:val="32"/>
                <w:lang w:val="pt-PT"/>
              </w:rPr>
              <w:lastRenderedPageBreak/>
              <w:t>ARTIGO 117.º Anomalia psíquica posterior sem perigosidade</w:t>
            </w:r>
          </w:p>
          <w:p w14:paraId="4F69061C" w14:textId="77777777" w:rsidR="003C1BF7" w:rsidRPr="003C1BF7" w:rsidRDefault="003C1BF7" w:rsidP="003C1BF7">
            <w:pPr>
              <w:rPr>
                <w:sz w:val="28"/>
                <w:szCs w:val="32"/>
                <w:lang w:val="pt-PT"/>
              </w:rPr>
            </w:pPr>
            <w:r w:rsidRPr="003C1BF7">
              <w:rPr>
                <w:sz w:val="28"/>
                <w:szCs w:val="32"/>
                <w:lang w:val="pt-PT"/>
              </w:rPr>
              <w:t>1. Se a anomalia psíquica sobrevinda ao agente depois da prática do crime não o tornar criminalmente perigoso, em termos que, se o agente fosse inimputável, determinariam o seu internamento, a execução da pena de prisão a que tiver sido condenado suspende-se até cessar o estado que fundamentou a suspensão.</w:t>
            </w:r>
            <w:r w:rsidRPr="003C1BF7">
              <w:rPr>
                <w:sz w:val="28"/>
                <w:szCs w:val="32"/>
                <w:lang w:val="pt-PT"/>
              </w:rPr>
              <w:br/>
              <w:t xml:space="preserve">2. É correspondentemente aplicável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3 e 4 do artigo 108.º</w:t>
            </w:r>
            <w:r w:rsidRPr="003C1BF7">
              <w:rPr>
                <w:sz w:val="28"/>
                <w:szCs w:val="32"/>
                <w:lang w:val="pt-PT"/>
              </w:rPr>
              <w:br/>
            </w:r>
            <w:r w:rsidRPr="003C1BF7">
              <w:rPr>
                <w:sz w:val="28"/>
                <w:szCs w:val="32"/>
                <w:lang w:val="pt-PT"/>
              </w:rPr>
              <w:lastRenderedPageBreak/>
              <w:t xml:space="preserve">3. A duração da suspensão é descontada no tempo da pena que estiver por cumprir, sendo correspondentemente aplicável o disposto nos </w:t>
            </w:r>
            <w:proofErr w:type="spellStart"/>
            <w:r w:rsidRPr="003C1BF7">
              <w:rPr>
                <w:sz w:val="28"/>
                <w:szCs w:val="32"/>
                <w:lang w:val="pt-PT"/>
              </w:rPr>
              <w:t>n.os</w:t>
            </w:r>
            <w:proofErr w:type="spellEnd"/>
            <w:r w:rsidRPr="003C1BF7">
              <w:rPr>
                <w:sz w:val="28"/>
                <w:szCs w:val="32"/>
                <w:lang w:val="pt-PT"/>
              </w:rPr>
              <w:t xml:space="preserve"> 2, 3, 4 e 5 do artigo 109.º</w:t>
            </w:r>
            <w:r w:rsidRPr="003C1BF7">
              <w:rPr>
                <w:sz w:val="28"/>
                <w:szCs w:val="32"/>
                <w:lang w:val="pt-PT"/>
              </w:rPr>
              <w:br/>
              <w:t>4. O tempo de duração da pena em que o agente foi condenado não pode em caso algum ser ultrapassado.</w:t>
            </w:r>
          </w:p>
        </w:tc>
      </w:tr>
      <w:tr w:rsidR="003C1BF7" w:rsidRPr="003C1BF7" w14:paraId="22AF5EF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48B7B07" w14:textId="77777777" w:rsidR="003C1BF7" w:rsidRPr="003C1BF7" w:rsidRDefault="003C1BF7" w:rsidP="003C1BF7">
            <w:pPr>
              <w:rPr>
                <w:sz w:val="28"/>
                <w:szCs w:val="32"/>
                <w:lang w:val="pt-PT"/>
              </w:rPr>
            </w:pPr>
            <w:r w:rsidRPr="003C1BF7">
              <w:rPr>
                <w:b/>
                <w:bCs/>
                <w:sz w:val="28"/>
                <w:szCs w:val="32"/>
                <w:lang w:val="pt-PT"/>
              </w:rPr>
              <w:lastRenderedPageBreak/>
              <w:t>ARTIGO 118.º Revisão da situação</w:t>
            </w:r>
          </w:p>
          <w:p w14:paraId="05FBA9D7" w14:textId="77777777" w:rsidR="003C1BF7" w:rsidRPr="003C1BF7" w:rsidRDefault="003C1BF7" w:rsidP="003C1BF7">
            <w:pPr>
              <w:rPr>
                <w:sz w:val="28"/>
                <w:szCs w:val="32"/>
                <w:lang w:val="pt-PT"/>
              </w:rPr>
            </w:pPr>
            <w:r w:rsidRPr="003C1BF7">
              <w:rPr>
                <w:sz w:val="28"/>
                <w:szCs w:val="32"/>
                <w:lang w:val="pt-PT"/>
              </w:rPr>
              <w:t xml:space="preserve">Às medidas previstas nos artigos 115.º, 116.º e 117.º é correspondentemente aplicável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1 e 2 do artigo 103.º.</w:t>
            </w:r>
          </w:p>
        </w:tc>
      </w:tr>
      <w:tr w:rsidR="003C1BF7" w:rsidRPr="003C1BF7" w14:paraId="5A995D7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CDB1CF8" w14:textId="77777777" w:rsidR="003C1BF7" w:rsidRPr="003C1BF7" w:rsidRDefault="003C1BF7" w:rsidP="003C1BF7">
            <w:pPr>
              <w:rPr>
                <w:sz w:val="28"/>
                <w:szCs w:val="32"/>
                <w:lang w:val="pt-PT"/>
              </w:rPr>
            </w:pPr>
            <w:r w:rsidRPr="003C1BF7">
              <w:rPr>
                <w:b/>
                <w:bCs/>
                <w:sz w:val="28"/>
                <w:szCs w:val="32"/>
                <w:lang w:val="pt-PT"/>
              </w:rPr>
              <w:t>ARTIGO 119.º Simulação de anomalia psíquica</w:t>
            </w:r>
          </w:p>
          <w:p w14:paraId="3CF33DDF" w14:textId="77777777" w:rsidR="003C1BF7" w:rsidRPr="003C1BF7" w:rsidRDefault="003C1BF7" w:rsidP="003C1BF7">
            <w:pPr>
              <w:rPr>
                <w:sz w:val="28"/>
                <w:szCs w:val="32"/>
                <w:lang w:val="pt-PT"/>
              </w:rPr>
            </w:pPr>
            <w:r w:rsidRPr="003C1BF7">
              <w:rPr>
                <w:sz w:val="28"/>
                <w:szCs w:val="32"/>
                <w:lang w:val="pt-PT"/>
              </w:rPr>
              <w:t>As alterações ao regime normal de execução da pena, fundadas no que dispõem os preceitos anteriores deste capítulo, caducam logo que se mostrar que a anomalia psíquica do agente foi simulada.</w:t>
            </w:r>
          </w:p>
        </w:tc>
      </w:tr>
      <w:tr w:rsidR="003C1BF7" w:rsidRPr="003C1BF7" w14:paraId="1FCF28FC"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48A29230" w14:textId="77777777" w:rsidR="003C1BF7" w:rsidRPr="003C1BF7" w:rsidRDefault="003C1BF7" w:rsidP="003C1BF7">
            <w:pPr>
              <w:rPr>
                <w:sz w:val="28"/>
                <w:szCs w:val="32"/>
                <w:lang w:val="pt-PT"/>
              </w:rPr>
            </w:pPr>
            <w:r w:rsidRPr="003C1BF7">
              <w:rPr>
                <w:b/>
                <w:bCs/>
                <w:sz w:val="28"/>
                <w:szCs w:val="32"/>
                <w:lang w:val="pt-PT"/>
              </w:rPr>
              <w:t>CAPÍTULO IX Perda de Instrumentos, Produtos e Vantagens</w:t>
            </w:r>
          </w:p>
        </w:tc>
      </w:tr>
      <w:tr w:rsidR="003C1BF7" w:rsidRPr="003C1BF7" w14:paraId="7EC3835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9641473" w14:textId="77777777" w:rsidR="003C1BF7" w:rsidRPr="003C1BF7" w:rsidRDefault="003C1BF7" w:rsidP="003C1BF7">
            <w:pPr>
              <w:rPr>
                <w:sz w:val="28"/>
                <w:szCs w:val="32"/>
                <w:lang w:val="pt-PT"/>
              </w:rPr>
            </w:pPr>
            <w:r w:rsidRPr="003C1BF7">
              <w:rPr>
                <w:b/>
                <w:bCs/>
                <w:sz w:val="28"/>
                <w:szCs w:val="32"/>
                <w:lang w:val="pt-PT"/>
              </w:rPr>
              <w:lastRenderedPageBreak/>
              <w:t>ARTIGO 120.º Perda de instrumentos e produtos</w:t>
            </w:r>
          </w:p>
          <w:p w14:paraId="3F7175DD" w14:textId="77777777" w:rsidR="003C1BF7" w:rsidRPr="003C1BF7" w:rsidRDefault="003C1BF7" w:rsidP="003C1BF7">
            <w:pPr>
              <w:rPr>
                <w:sz w:val="28"/>
                <w:szCs w:val="32"/>
                <w:lang w:val="pt-PT"/>
              </w:rPr>
            </w:pPr>
            <w:r w:rsidRPr="003C1BF7">
              <w:rPr>
                <w:sz w:val="28"/>
                <w:szCs w:val="32"/>
                <w:lang w:val="pt-PT"/>
              </w:rPr>
              <w:t xml:space="preserve">1. São declarados perdidos a favor do Estado os </w:t>
            </w:r>
            <w:proofErr w:type="spellStart"/>
            <w:r w:rsidRPr="003C1BF7">
              <w:rPr>
                <w:sz w:val="28"/>
                <w:szCs w:val="32"/>
                <w:lang w:val="pt-PT"/>
              </w:rPr>
              <w:t>objectos</w:t>
            </w:r>
            <w:proofErr w:type="spellEnd"/>
            <w:r w:rsidRPr="003C1BF7">
              <w:rPr>
                <w:sz w:val="28"/>
                <w:szCs w:val="32"/>
                <w:lang w:val="pt-PT"/>
              </w:rPr>
              <w:t xml:space="preserve"> que tiverem servido ou estivessem destinados a servir para a prática de um facto ilícito típico, ou que por este tiverem sido produzidos, quando, pela sua natureza ou pelas circunstâncias do caso, puserem em perigo a segurança das pessoas, a moral ou a ordem públicas, ou oferecerem sério risco de ser utilizados para o cometimento de novos factos ilícitos e típicos.</w:t>
            </w:r>
            <w:r w:rsidRPr="003C1BF7">
              <w:rPr>
                <w:sz w:val="28"/>
                <w:szCs w:val="32"/>
                <w:lang w:val="pt-PT"/>
              </w:rPr>
              <w:br/>
              <w:t>2. O disposto no número anterior tem lugar ainda que nenhuma pessoa determinada possa ser punida pelo facto.</w:t>
            </w:r>
            <w:r w:rsidRPr="003C1BF7">
              <w:rPr>
                <w:sz w:val="28"/>
                <w:szCs w:val="32"/>
                <w:lang w:val="pt-PT"/>
              </w:rPr>
              <w:br/>
              <w:t xml:space="preserve">3. Se a lei não fixar destino especial aos </w:t>
            </w:r>
            <w:proofErr w:type="spellStart"/>
            <w:r w:rsidRPr="003C1BF7">
              <w:rPr>
                <w:sz w:val="28"/>
                <w:szCs w:val="32"/>
                <w:lang w:val="pt-PT"/>
              </w:rPr>
              <w:t>objectos</w:t>
            </w:r>
            <w:proofErr w:type="spellEnd"/>
            <w:r w:rsidRPr="003C1BF7">
              <w:rPr>
                <w:sz w:val="28"/>
                <w:szCs w:val="32"/>
                <w:lang w:val="pt-PT"/>
              </w:rPr>
              <w:t xml:space="preserve"> perdidos nos termos dos números anteriores, pode o juiz ordenar que sejam </w:t>
            </w:r>
            <w:proofErr w:type="gramStart"/>
            <w:r w:rsidRPr="003C1BF7">
              <w:rPr>
                <w:sz w:val="28"/>
                <w:szCs w:val="32"/>
                <w:lang w:val="pt-PT"/>
              </w:rPr>
              <w:t>total</w:t>
            </w:r>
            <w:proofErr w:type="gramEnd"/>
            <w:r w:rsidRPr="003C1BF7">
              <w:rPr>
                <w:sz w:val="28"/>
                <w:szCs w:val="32"/>
                <w:lang w:val="pt-PT"/>
              </w:rPr>
              <w:t xml:space="preserve"> ou parcialmente destruídos ou postos à disposição de instituições do Estado a quem possam ser úteis.</w:t>
            </w:r>
          </w:p>
        </w:tc>
      </w:tr>
      <w:tr w:rsidR="003C1BF7" w:rsidRPr="003C1BF7" w14:paraId="1C8FF48C"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D9180B6" w14:textId="77777777" w:rsidR="003C1BF7" w:rsidRPr="003C1BF7" w:rsidRDefault="003C1BF7" w:rsidP="003C1BF7">
            <w:pPr>
              <w:rPr>
                <w:sz w:val="28"/>
                <w:szCs w:val="32"/>
                <w:lang w:val="pt-PT"/>
              </w:rPr>
            </w:pPr>
            <w:r w:rsidRPr="003C1BF7">
              <w:rPr>
                <w:b/>
                <w:bCs/>
                <w:sz w:val="28"/>
                <w:szCs w:val="32"/>
                <w:lang w:val="pt-PT"/>
              </w:rPr>
              <w:t xml:space="preserve">ARTIGO 121.º </w:t>
            </w:r>
            <w:proofErr w:type="spellStart"/>
            <w:r w:rsidRPr="003C1BF7">
              <w:rPr>
                <w:b/>
                <w:bCs/>
                <w:sz w:val="28"/>
                <w:szCs w:val="32"/>
                <w:lang w:val="pt-PT"/>
              </w:rPr>
              <w:t>Objectos</w:t>
            </w:r>
            <w:proofErr w:type="spellEnd"/>
            <w:r w:rsidRPr="003C1BF7">
              <w:rPr>
                <w:b/>
                <w:bCs/>
                <w:sz w:val="28"/>
                <w:szCs w:val="32"/>
                <w:lang w:val="pt-PT"/>
              </w:rPr>
              <w:t xml:space="preserve"> pertencentes a terceiro</w:t>
            </w:r>
          </w:p>
          <w:p w14:paraId="42038847" w14:textId="77777777" w:rsidR="003C1BF7" w:rsidRPr="003C1BF7" w:rsidRDefault="003C1BF7" w:rsidP="003C1BF7">
            <w:pPr>
              <w:rPr>
                <w:sz w:val="28"/>
                <w:szCs w:val="32"/>
                <w:lang w:val="pt-PT"/>
              </w:rPr>
            </w:pPr>
            <w:r w:rsidRPr="003C1BF7">
              <w:rPr>
                <w:sz w:val="28"/>
                <w:szCs w:val="32"/>
                <w:lang w:val="pt-PT"/>
              </w:rPr>
              <w:lastRenderedPageBreak/>
              <w:t xml:space="preserve">1. Sem prejuízo do disposto nos números seguintes, a perda não tem lugar se os </w:t>
            </w:r>
            <w:proofErr w:type="spellStart"/>
            <w:r w:rsidRPr="003C1BF7">
              <w:rPr>
                <w:sz w:val="28"/>
                <w:szCs w:val="32"/>
                <w:lang w:val="pt-PT"/>
              </w:rPr>
              <w:t>objectos</w:t>
            </w:r>
            <w:proofErr w:type="spellEnd"/>
            <w:r w:rsidRPr="003C1BF7">
              <w:rPr>
                <w:sz w:val="28"/>
                <w:szCs w:val="32"/>
                <w:lang w:val="pt-PT"/>
              </w:rPr>
              <w:t xml:space="preserve"> não pertencerem, à data do facto, a nenhum dos agentes ou beneficiários, ou não lhes pertencerem no momento em que a perda foi decretada.</w:t>
            </w:r>
            <w:r w:rsidRPr="003C1BF7">
              <w:rPr>
                <w:sz w:val="28"/>
                <w:szCs w:val="32"/>
                <w:lang w:val="pt-PT"/>
              </w:rPr>
              <w:br/>
              <w:t xml:space="preserve">2. Ainda que os </w:t>
            </w:r>
            <w:proofErr w:type="spellStart"/>
            <w:r w:rsidRPr="003C1BF7">
              <w:rPr>
                <w:sz w:val="28"/>
                <w:szCs w:val="32"/>
                <w:lang w:val="pt-PT"/>
              </w:rPr>
              <w:t>objectos</w:t>
            </w:r>
            <w:proofErr w:type="spellEnd"/>
            <w:r w:rsidRPr="003C1BF7">
              <w:rPr>
                <w:sz w:val="28"/>
                <w:szCs w:val="32"/>
                <w:lang w:val="pt-PT"/>
              </w:rPr>
              <w:t xml:space="preserve"> pertençam a terceiro, é decretada a perda quando os seus titulares tiverem concorrido, de forma censurável, para a sua utilização ou produção, ou do facto tiverem retirado vantagens; ou, ainda, quando os </w:t>
            </w:r>
            <w:proofErr w:type="spellStart"/>
            <w:r w:rsidRPr="003C1BF7">
              <w:rPr>
                <w:sz w:val="28"/>
                <w:szCs w:val="32"/>
                <w:lang w:val="pt-PT"/>
              </w:rPr>
              <w:t>objectos</w:t>
            </w:r>
            <w:proofErr w:type="spellEnd"/>
            <w:r w:rsidRPr="003C1BF7">
              <w:rPr>
                <w:sz w:val="28"/>
                <w:szCs w:val="32"/>
                <w:lang w:val="pt-PT"/>
              </w:rPr>
              <w:t xml:space="preserve"> forem, por qualquer título, adquiridos após a prática</w:t>
            </w:r>
            <w:r w:rsidRPr="003C1BF7">
              <w:rPr>
                <w:sz w:val="28"/>
                <w:szCs w:val="32"/>
                <w:lang w:val="pt-PT"/>
              </w:rPr>
              <w:br/>
              <w:t>do facto, conhecendo os adquirentes a sua proveniência.</w:t>
            </w:r>
            <w:r w:rsidRPr="003C1BF7">
              <w:rPr>
                <w:sz w:val="28"/>
                <w:szCs w:val="32"/>
                <w:lang w:val="pt-PT"/>
              </w:rPr>
              <w:br/>
              <w:t xml:space="preserve">3. Se os </w:t>
            </w:r>
            <w:proofErr w:type="spellStart"/>
            <w:r w:rsidRPr="003C1BF7">
              <w:rPr>
                <w:sz w:val="28"/>
                <w:szCs w:val="32"/>
                <w:lang w:val="pt-PT"/>
              </w:rPr>
              <w:t>objectos</w:t>
            </w:r>
            <w:proofErr w:type="spellEnd"/>
            <w:r w:rsidRPr="003C1BF7">
              <w:rPr>
                <w:sz w:val="28"/>
                <w:szCs w:val="32"/>
                <w:lang w:val="pt-PT"/>
              </w:rPr>
              <w:t xml:space="preserve"> consistirem em inscrições, representações ou registos lavrados em papel, noutro suporte ou meio de expressão audiovisual, pertencentes a terceiro de boa-fé, não terá lugar a perda, procedendo-se à restituição, depois de apagadas as inscrições, representações ou registos que integrarem o facto ilícito típico ou, não sendo isso possível, o Tribunal ordena a destruição, havendo lugar a indemnização </w:t>
            </w:r>
            <w:r w:rsidRPr="003C1BF7">
              <w:rPr>
                <w:sz w:val="28"/>
                <w:szCs w:val="32"/>
                <w:lang w:val="pt-PT"/>
              </w:rPr>
              <w:lastRenderedPageBreak/>
              <w:t>nos termos da lei civil.</w:t>
            </w:r>
          </w:p>
        </w:tc>
      </w:tr>
      <w:tr w:rsidR="003C1BF7" w:rsidRPr="003C1BF7" w14:paraId="3D3BA01D"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9A54FC9" w14:textId="77777777" w:rsidR="003C1BF7" w:rsidRPr="003C1BF7" w:rsidRDefault="003C1BF7" w:rsidP="003C1BF7">
            <w:pPr>
              <w:rPr>
                <w:sz w:val="28"/>
                <w:szCs w:val="32"/>
                <w:lang w:val="pt-PT"/>
              </w:rPr>
            </w:pPr>
            <w:r w:rsidRPr="003C1BF7">
              <w:rPr>
                <w:b/>
                <w:bCs/>
                <w:sz w:val="28"/>
                <w:szCs w:val="32"/>
                <w:lang w:val="pt-PT"/>
              </w:rPr>
              <w:lastRenderedPageBreak/>
              <w:t>ARTIGO 122.º Perda de vantagens</w:t>
            </w:r>
          </w:p>
          <w:p w14:paraId="35F2C350" w14:textId="77777777" w:rsidR="003C1BF7" w:rsidRPr="003C1BF7" w:rsidRDefault="003C1BF7" w:rsidP="003C1BF7">
            <w:pPr>
              <w:rPr>
                <w:sz w:val="28"/>
                <w:szCs w:val="32"/>
                <w:lang w:val="pt-PT"/>
              </w:rPr>
            </w:pPr>
            <w:r w:rsidRPr="003C1BF7">
              <w:rPr>
                <w:sz w:val="28"/>
                <w:szCs w:val="32"/>
                <w:lang w:val="pt-PT"/>
              </w:rPr>
              <w:t>1. Toda a recompensa dada ou prometida aos agentes de um facto ilícito típico, para eles ou para outrem, é perdida a favor do Estado.</w:t>
            </w:r>
            <w:r w:rsidRPr="003C1BF7">
              <w:rPr>
                <w:sz w:val="28"/>
                <w:szCs w:val="32"/>
                <w:lang w:val="pt-PT"/>
              </w:rPr>
              <w:br/>
              <w:t xml:space="preserve">2. São também perdidos a favor do Estado, sem prejuízo dos direitos do ofendido ou de terceiro de boa-fé, as coisas, direitos ou vantagens que, através do facto ilícito típico, tiverem sido </w:t>
            </w:r>
            <w:proofErr w:type="spellStart"/>
            <w:r w:rsidRPr="003C1BF7">
              <w:rPr>
                <w:sz w:val="28"/>
                <w:szCs w:val="32"/>
                <w:lang w:val="pt-PT"/>
              </w:rPr>
              <w:t>directamente</w:t>
            </w:r>
            <w:proofErr w:type="spellEnd"/>
            <w:r w:rsidRPr="003C1BF7">
              <w:rPr>
                <w:sz w:val="28"/>
                <w:szCs w:val="32"/>
                <w:lang w:val="pt-PT"/>
              </w:rPr>
              <w:t xml:space="preserve"> produzidos, adquiridos, auferidos ou acedidos, para si ou para outrem, pelos agentes ou terceiros, e representem uma vantagem patrimonial indevida de qualquer espécie.</w:t>
            </w:r>
            <w:r w:rsidRPr="003C1BF7">
              <w:rPr>
                <w:sz w:val="28"/>
                <w:szCs w:val="32"/>
                <w:lang w:val="pt-PT"/>
              </w:rPr>
              <w:br/>
              <w:t xml:space="preserve">3. O disposto nos números anteriores aplica-se às coisas ou direitos obtidos mediante </w:t>
            </w:r>
            <w:proofErr w:type="spellStart"/>
            <w:r w:rsidRPr="003C1BF7">
              <w:rPr>
                <w:sz w:val="28"/>
                <w:szCs w:val="32"/>
                <w:lang w:val="pt-PT"/>
              </w:rPr>
              <w:t>transacção</w:t>
            </w:r>
            <w:proofErr w:type="spellEnd"/>
            <w:r w:rsidRPr="003C1BF7">
              <w:rPr>
                <w:sz w:val="28"/>
                <w:szCs w:val="32"/>
                <w:lang w:val="pt-PT"/>
              </w:rPr>
              <w:t xml:space="preserve"> ou troca com as coisas ou direitos </w:t>
            </w:r>
            <w:proofErr w:type="spellStart"/>
            <w:r w:rsidRPr="003C1BF7">
              <w:rPr>
                <w:sz w:val="28"/>
                <w:szCs w:val="32"/>
                <w:lang w:val="pt-PT"/>
              </w:rPr>
              <w:t>directamente</w:t>
            </w:r>
            <w:proofErr w:type="spellEnd"/>
            <w:r w:rsidRPr="003C1BF7">
              <w:rPr>
                <w:sz w:val="28"/>
                <w:szCs w:val="32"/>
                <w:lang w:val="pt-PT"/>
              </w:rPr>
              <w:t xml:space="preserve"> conseguidos por meio do facto ilícito típico.</w:t>
            </w:r>
            <w:r w:rsidRPr="003C1BF7">
              <w:rPr>
                <w:sz w:val="28"/>
                <w:szCs w:val="32"/>
                <w:lang w:val="pt-PT"/>
              </w:rPr>
              <w:br/>
              <w:t xml:space="preserve">4. Se a recompensa, os direitos, coisas ou </w:t>
            </w:r>
            <w:proofErr w:type="gramStart"/>
            <w:r w:rsidRPr="003C1BF7">
              <w:rPr>
                <w:sz w:val="28"/>
                <w:szCs w:val="32"/>
                <w:lang w:val="pt-PT"/>
              </w:rPr>
              <w:t>vantagens referidos</w:t>
            </w:r>
            <w:proofErr w:type="gramEnd"/>
            <w:r w:rsidRPr="003C1BF7">
              <w:rPr>
                <w:sz w:val="28"/>
                <w:szCs w:val="32"/>
                <w:lang w:val="pt-PT"/>
              </w:rPr>
              <w:t xml:space="preserve"> nos números </w:t>
            </w:r>
            <w:r w:rsidRPr="003C1BF7">
              <w:rPr>
                <w:sz w:val="28"/>
                <w:szCs w:val="32"/>
                <w:lang w:val="pt-PT"/>
              </w:rPr>
              <w:lastRenderedPageBreak/>
              <w:t xml:space="preserve">anteriores não puderem ser apropriados em espécie, a perda é substituída pelo pagamento ao Estado do </w:t>
            </w:r>
            <w:proofErr w:type="spellStart"/>
            <w:r w:rsidRPr="003C1BF7">
              <w:rPr>
                <w:sz w:val="28"/>
                <w:szCs w:val="32"/>
                <w:lang w:val="pt-PT"/>
              </w:rPr>
              <w:t>respectivo</w:t>
            </w:r>
            <w:proofErr w:type="spellEnd"/>
            <w:r w:rsidRPr="003C1BF7">
              <w:rPr>
                <w:sz w:val="28"/>
                <w:szCs w:val="32"/>
                <w:lang w:val="pt-PT"/>
              </w:rPr>
              <w:t xml:space="preserve"> valor.</w:t>
            </w:r>
          </w:p>
        </w:tc>
      </w:tr>
      <w:tr w:rsidR="003C1BF7" w:rsidRPr="003C1BF7" w14:paraId="72BF73CD"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37A6063" w14:textId="77777777" w:rsidR="003C1BF7" w:rsidRPr="003C1BF7" w:rsidRDefault="003C1BF7" w:rsidP="003C1BF7">
            <w:pPr>
              <w:rPr>
                <w:sz w:val="28"/>
                <w:szCs w:val="32"/>
                <w:lang w:val="pt-PT"/>
              </w:rPr>
            </w:pPr>
            <w:r w:rsidRPr="003C1BF7">
              <w:rPr>
                <w:b/>
                <w:bCs/>
                <w:sz w:val="28"/>
                <w:szCs w:val="32"/>
                <w:lang w:val="pt-PT"/>
              </w:rPr>
              <w:lastRenderedPageBreak/>
              <w:t>ARTIGO 123.º Pagamento diferido ou a prestações e atenuação</w:t>
            </w:r>
          </w:p>
          <w:p w14:paraId="78D0865C" w14:textId="77777777" w:rsidR="003C1BF7" w:rsidRPr="003C1BF7" w:rsidRDefault="003C1BF7" w:rsidP="003C1BF7">
            <w:pPr>
              <w:rPr>
                <w:sz w:val="28"/>
                <w:szCs w:val="32"/>
                <w:lang w:val="pt-PT"/>
              </w:rPr>
            </w:pPr>
            <w:r w:rsidRPr="003C1BF7">
              <w:rPr>
                <w:sz w:val="28"/>
                <w:szCs w:val="32"/>
                <w:lang w:val="pt-PT"/>
              </w:rPr>
              <w:t xml:space="preserve">1. Quando a aplicação do artigo anterior vier a traduzir-se, em concreto, no pagamento de uma soma pecuniária, é correspondentemente aplicável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3, 4 e 5 do artigo 47.º</w:t>
            </w:r>
            <w:r w:rsidRPr="003C1BF7">
              <w:rPr>
                <w:sz w:val="28"/>
                <w:szCs w:val="32"/>
                <w:lang w:val="pt-PT"/>
              </w:rPr>
              <w:br/>
              <w:t>2. Se, atenta a situação socioeconómica da pessoa em causa, a aplicação do n.º 4 do artigo anterior se mostrar injusta ou demasiado severa, pode o Tribunal atenuar equitativamente o valor referido naquele preceito.</w:t>
            </w:r>
          </w:p>
        </w:tc>
      </w:tr>
      <w:tr w:rsidR="003C1BF7" w:rsidRPr="003C1BF7" w14:paraId="31D38127" w14:textId="77777777" w:rsidTr="003C1BF7">
        <w:trPr>
          <w:tblCellSpacing w:w="15" w:type="dxa"/>
        </w:trPr>
        <w:tc>
          <w:tcPr>
            <w:tcW w:w="11690" w:type="dxa"/>
            <w:shd w:val="clear" w:color="auto" w:fill="FFFFFF"/>
            <w:tcMar>
              <w:top w:w="15" w:type="dxa"/>
              <w:left w:w="900" w:type="dxa"/>
              <w:bottom w:w="15" w:type="dxa"/>
              <w:right w:w="150" w:type="dxa"/>
            </w:tcMar>
            <w:vAlign w:val="center"/>
            <w:hideMark/>
          </w:tcPr>
          <w:p w14:paraId="35CA6D65" w14:textId="77777777" w:rsidR="003C1BF7" w:rsidRPr="003C1BF7" w:rsidRDefault="003C1BF7" w:rsidP="003C1BF7">
            <w:pPr>
              <w:rPr>
                <w:sz w:val="28"/>
                <w:szCs w:val="32"/>
                <w:lang w:val="pt-PT"/>
              </w:rPr>
            </w:pPr>
            <w:r w:rsidRPr="003C1BF7">
              <w:rPr>
                <w:b/>
                <w:bCs/>
                <w:sz w:val="28"/>
                <w:szCs w:val="32"/>
                <w:lang w:val="pt-PT"/>
              </w:rPr>
              <w:t>TÍTULO IV Queixa e Acusação Particular</w:t>
            </w:r>
          </w:p>
        </w:tc>
      </w:tr>
      <w:tr w:rsidR="003C1BF7" w:rsidRPr="003C1BF7" w14:paraId="3A24301B"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1A0E7742" w14:textId="77777777" w:rsidR="003C1BF7" w:rsidRPr="003C1BF7" w:rsidRDefault="003C1BF7" w:rsidP="003C1BF7">
            <w:pPr>
              <w:rPr>
                <w:sz w:val="28"/>
                <w:szCs w:val="32"/>
                <w:lang w:val="pt-PT"/>
              </w:rPr>
            </w:pPr>
            <w:r w:rsidRPr="003C1BF7">
              <w:rPr>
                <w:b/>
                <w:bCs/>
                <w:sz w:val="28"/>
                <w:szCs w:val="32"/>
                <w:lang w:val="pt-PT"/>
              </w:rPr>
              <w:t>ARTIGO 124.º Titulares do direito de queixa</w:t>
            </w:r>
          </w:p>
          <w:p w14:paraId="3801DA65" w14:textId="77777777" w:rsidR="003C1BF7" w:rsidRPr="003C1BF7" w:rsidRDefault="003C1BF7" w:rsidP="003C1BF7">
            <w:pPr>
              <w:rPr>
                <w:sz w:val="28"/>
                <w:szCs w:val="32"/>
                <w:lang w:val="pt-PT"/>
              </w:rPr>
            </w:pPr>
            <w:r w:rsidRPr="003C1BF7">
              <w:rPr>
                <w:sz w:val="28"/>
                <w:szCs w:val="32"/>
                <w:lang w:val="pt-PT"/>
              </w:rPr>
              <w:t xml:space="preserve">1. Quando o procedimento criminal depender de queixa, tem legitimidade para </w:t>
            </w:r>
            <w:r w:rsidRPr="003C1BF7">
              <w:rPr>
                <w:sz w:val="28"/>
                <w:szCs w:val="32"/>
                <w:lang w:val="pt-PT"/>
              </w:rPr>
              <w:lastRenderedPageBreak/>
              <w:t>apresentá-la, salvo disposição em contrário, o ofendido, considerando-se como tal o titular dos interesses que a lei especialmente quis proteger com a incriminação.</w:t>
            </w:r>
            <w:r w:rsidRPr="003C1BF7">
              <w:rPr>
                <w:sz w:val="28"/>
                <w:szCs w:val="32"/>
                <w:lang w:val="pt-PT"/>
              </w:rPr>
              <w:br/>
              <w:t>2. Se o ofendido morrer sem ter apresentado queixa nem ter renunciado a ela, o direito de queixa pertence sucessivamente às pessoas a seguir indicadas, salvo se alguma delas tiver comparticipado no crime:</w:t>
            </w:r>
            <w:r w:rsidRPr="003C1BF7">
              <w:rPr>
                <w:sz w:val="28"/>
                <w:szCs w:val="32"/>
                <w:lang w:val="pt-PT"/>
              </w:rPr>
              <w:br/>
            </w:r>
            <w:r w:rsidRPr="003C1BF7">
              <w:rPr>
                <w:sz w:val="28"/>
                <w:szCs w:val="32"/>
                <w:lang w:val="pt-PT"/>
              </w:rPr>
              <w:br/>
              <w:t>a) Ao cônjuge sobrevivo ou pessoa com que o ofendido vivesse em condições análogas às dos cônjuges, aos descendentes e aos ascendentes;</w:t>
            </w:r>
            <w:r w:rsidRPr="003C1BF7">
              <w:rPr>
                <w:sz w:val="28"/>
                <w:szCs w:val="32"/>
                <w:lang w:val="pt-PT"/>
              </w:rPr>
              <w:br/>
              <w:t>b) Aos irmãos e seus descendentes.</w:t>
            </w:r>
            <w:r w:rsidRPr="003C1BF7">
              <w:rPr>
                <w:sz w:val="28"/>
                <w:szCs w:val="32"/>
                <w:lang w:val="pt-PT"/>
              </w:rPr>
              <w:br/>
            </w:r>
            <w:r w:rsidRPr="003C1BF7">
              <w:rPr>
                <w:sz w:val="28"/>
                <w:szCs w:val="32"/>
                <w:lang w:val="pt-PT"/>
              </w:rPr>
              <w:br/>
              <w:t xml:space="preserve">3. Se o ofendido for menor de 16 anos ou não possuir discernimento para entender o alcance e o significado do exercício do direito de queixa, este pertence ao representante legal e, na sua falta, às pessoas indicadas nas alíneas do número anterior, </w:t>
            </w:r>
            <w:r w:rsidRPr="003C1BF7">
              <w:rPr>
                <w:sz w:val="28"/>
                <w:szCs w:val="32"/>
                <w:lang w:val="pt-PT"/>
              </w:rPr>
              <w:lastRenderedPageBreak/>
              <w:t>segundo a ordem aí referida, salvo se alguma delas houver comparticipado no crime.</w:t>
            </w:r>
            <w:r w:rsidRPr="003C1BF7">
              <w:rPr>
                <w:sz w:val="28"/>
                <w:szCs w:val="32"/>
                <w:lang w:val="pt-PT"/>
              </w:rPr>
              <w:br/>
              <w:t xml:space="preserve">4. Qualquer das pessoas pertencentes a uma das classes referidas nos </w:t>
            </w:r>
            <w:proofErr w:type="spellStart"/>
            <w:proofErr w:type="gramStart"/>
            <w:r w:rsidRPr="003C1BF7">
              <w:rPr>
                <w:sz w:val="28"/>
                <w:szCs w:val="32"/>
                <w:lang w:val="pt-PT"/>
              </w:rPr>
              <w:t>n.os</w:t>
            </w:r>
            <w:proofErr w:type="spellEnd"/>
            <w:proofErr w:type="gramEnd"/>
            <w:r w:rsidRPr="003C1BF7">
              <w:rPr>
                <w:sz w:val="28"/>
                <w:szCs w:val="32"/>
                <w:lang w:val="pt-PT"/>
              </w:rPr>
              <w:t xml:space="preserve"> 2 e 3 pode apresentar queixa independentemente das restantes.</w:t>
            </w:r>
            <w:r w:rsidRPr="003C1BF7">
              <w:rPr>
                <w:sz w:val="28"/>
                <w:szCs w:val="32"/>
                <w:lang w:val="pt-PT"/>
              </w:rPr>
              <w:br/>
              <w:t>5. Quando o direito de queixa não puder ser exercido porque a sua titularidade caberia apenas, no caso, ao agente do crime, pode o Ministério Público dar início ao procedimento criminal se especiais razões de interesse público o impuserem.</w:t>
            </w:r>
          </w:p>
        </w:tc>
      </w:tr>
      <w:tr w:rsidR="003C1BF7" w:rsidRPr="003C1BF7" w14:paraId="3C96F884"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1956465D" w14:textId="77777777" w:rsidR="003C1BF7" w:rsidRPr="003C1BF7" w:rsidRDefault="003C1BF7" w:rsidP="003C1BF7">
            <w:pPr>
              <w:rPr>
                <w:sz w:val="28"/>
                <w:szCs w:val="32"/>
                <w:lang w:val="pt-PT"/>
              </w:rPr>
            </w:pPr>
            <w:r w:rsidRPr="003C1BF7">
              <w:rPr>
                <w:b/>
                <w:bCs/>
                <w:sz w:val="28"/>
                <w:szCs w:val="32"/>
                <w:lang w:val="pt-PT"/>
              </w:rPr>
              <w:lastRenderedPageBreak/>
              <w:t>ARTIGO 125.º Extensão dos efeitos da queixa</w:t>
            </w:r>
          </w:p>
          <w:p w14:paraId="1DD62D5D" w14:textId="77777777" w:rsidR="003C1BF7" w:rsidRPr="003C1BF7" w:rsidRDefault="003C1BF7" w:rsidP="003C1BF7">
            <w:pPr>
              <w:rPr>
                <w:sz w:val="28"/>
                <w:szCs w:val="32"/>
                <w:lang w:val="pt-PT"/>
              </w:rPr>
            </w:pPr>
            <w:r w:rsidRPr="003C1BF7">
              <w:rPr>
                <w:sz w:val="28"/>
                <w:szCs w:val="32"/>
                <w:lang w:val="pt-PT"/>
              </w:rPr>
              <w:t>A apresentação da queixa contra um dos comparticipantes no crime torna o procedimento criminal extensivo aos restantes.</w:t>
            </w:r>
          </w:p>
        </w:tc>
      </w:tr>
      <w:tr w:rsidR="003C1BF7" w:rsidRPr="003C1BF7" w14:paraId="6485D6C5"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06C8AE7B" w14:textId="77777777" w:rsidR="003C1BF7" w:rsidRPr="003C1BF7" w:rsidRDefault="003C1BF7" w:rsidP="003C1BF7">
            <w:pPr>
              <w:rPr>
                <w:sz w:val="28"/>
                <w:szCs w:val="32"/>
                <w:lang w:val="pt-PT"/>
              </w:rPr>
            </w:pPr>
            <w:r w:rsidRPr="003C1BF7">
              <w:rPr>
                <w:b/>
                <w:bCs/>
                <w:sz w:val="28"/>
                <w:szCs w:val="32"/>
                <w:lang w:val="pt-PT"/>
              </w:rPr>
              <w:t>ARTIGO 126.º Extinção do direito de queixa</w:t>
            </w:r>
          </w:p>
          <w:p w14:paraId="5BDA65F2" w14:textId="77777777" w:rsidR="003C1BF7" w:rsidRPr="003C1BF7" w:rsidRDefault="003C1BF7" w:rsidP="003C1BF7">
            <w:pPr>
              <w:rPr>
                <w:sz w:val="28"/>
                <w:szCs w:val="32"/>
                <w:lang w:val="pt-PT"/>
              </w:rPr>
            </w:pPr>
            <w:r w:rsidRPr="003C1BF7">
              <w:rPr>
                <w:sz w:val="28"/>
                <w:szCs w:val="32"/>
                <w:lang w:val="pt-PT"/>
              </w:rPr>
              <w:t>1. O direito de queixa extingue-se no prazo de 1 ano a contar da data em que o titular tiver conhecimento do facto e dos seus autores, ou a partir da morte do ofendido, ou da data em que ele se tiver tornado incapaz.</w:t>
            </w:r>
            <w:r w:rsidRPr="003C1BF7">
              <w:rPr>
                <w:sz w:val="28"/>
                <w:szCs w:val="32"/>
                <w:lang w:val="pt-PT"/>
              </w:rPr>
              <w:br/>
            </w:r>
            <w:r w:rsidRPr="003C1BF7">
              <w:rPr>
                <w:sz w:val="28"/>
                <w:szCs w:val="32"/>
                <w:lang w:val="pt-PT"/>
              </w:rPr>
              <w:lastRenderedPageBreak/>
              <w:t>2. Sendo vários os titulares do direito de queixa, o prazo conta-se autonomamente para cada um deles.</w:t>
            </w:r>
            <w:r w:rsidRPr="003C1BF7">
              <w:rPr>
                <w:sz w:val="28"/>
                <w:szCs w:val="32"/>
                <w:lang w:val="pt-PT"/>
              </w:rPr>
              <w:br/>
              <w:t>3. O não exercício tempestivo do direito de queixa relativamente a um dos comparticipantes no crime aproveita aos restantes, nos casos em que também estes não puderem ser perseguidos sem queixa.</w:t>
            </w:r>
          </w:p>
        </w:tc>
      </w:tr>
      <w:tr w:rsidR="003C1BF7" w:rsidRPr="003C1BF7" w14:paraId="2C499311"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7D8D25F2" w14:textId="77777777" w:rsidR="003C1BF7" w:rsidRPr="003C1BF7" w:rsidRDefault="003C1BF7" w:rsidP="003C1BF7">
            <w:pPr>
              <w:rPr>
                <w:sz w:val="28"/>
                <w:szCs w:val="32"/>
                <w:lang w:val="pt-PT"/>
              </w:rPr>
            </w:pPr>
            <w:r w:rsidRPr="003C1BF7">
              <w:rPr>
                <w:b/>
                <w:bCs/>
                <w:sz w:val="28"/>
                <w:szCs w:val="32"/>
                <w:lang w:val="pt-PT"/>
              </w:rPr>
              <w:lastRenderedPageBreak/>
              <w:t>ARTIGO 127.º Renúncia e desistência da queixa</w:t>
            </w:r>
          </w:p>
          <w:p w14:paraId="2AF5A1B6" w14:textId="77777777" w:rsidR="003C1BF7" w:rsidRPr="003C1BF7" w:rsidRDefault="003C1BF7" w:rsidP="003C1BF7">
            <w:pPr>
              <w:rPr>
                <w:sz w:val="28"/>
                <w:szCs w:val="32"/>
                <w:lang w:val="pt-PT"/>
              </w:rPr>
            </w:pPr>
            <w:r w:rsidRPr="003C1BF7">
              <w:rPr>
                <w:sz w:val="28"/>
                <w:szCs w:val="32"/>
                <w:lang w:val="pt-PT"/>
              </w:rPr>
              <w:t>1. O direito de queixa não pode ser exercido se o titular a ele expressamente tiver renunciado ou tiver praticado factos donde a renúncia necessariamente se deduza.</w:t>
            </w:r>
            <w:r w:rsidRPr="003C1BF7">
              <w:rPr>
                <w:sz w:val="28"/>
                <w:szCs w:val="32"/>
                <w:lang w:val="pt-PT"/>
              </w:rPr>
              <w:br/>
              <w:t>2. O queixoso pode desistir da queixa, desde que não haja oposição do arguido, até à publicação da sentença da 1.ª instância. A desistência impede que a queixa seja renovada.</w:t>
            </w:r>
            <w:r w:rsidRPr="003C1BF7">
              <w:rPr>
                <w:sz w:val="28"/>
                <w:szCs w:val="32"/>
                <w:lang w:val="pt-PT"/>
              </w:rPr>
              <w:br/>
              <w:t xml:space="preserve">3. A desistência da queixa relativamente a um dos comparticipantes no crime aproveita aos restantes, salvo oposição destes, nos casos em que também estes não puderem </w:t>
            </w:r>
            <w:r w:rsidRPr="003C1BF7">
              <w:rPr>
                <w:sz w:val="28"/>
                <w:szCs w:val="32"/>
                <w:lang w:val="pt-PT"/>
              </w:rPr>
              <w:lastRenderedPageBreak/>
              <w:t>ser perseguidos sem queixa.</w:t>
            </w:r>
          </w:p>
        </w:tc>
      </w:tr>
      <w:tr w:rsidR="003C1BF7" w:rsidRPr="003C1BF7" w14:paraId="5CD2599E"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1D9BC5C0" w14:textId="77777777" w:rsidR="003C1BF7" w:rsidRPr="003C1BF7" w:rsidRDefault="003C1BF7" w:rsidP="003C1BF7">
            <w:pPr>
              <w:rPr>
                <w:sz w:val="28"/>
                <w:szCs w:val="32"/>
                <w:lang w:val="pt-PT"/>
              </w:rPr>
            </w:pPr>
            <w:r w:rsidRPr="003C1BF7">
              <w:rPr>
                <w:b/>
                <w:bCs/>
                <w:sz w:val="28"/>
                <w:szCs w:val="32"/>
                <w:lang w:val="pt-PT"/>
              </w:rPr>
              <w:lastRenderedPageBreak/>
              <w:t>ARTIGO 128.º Acusação particular</w:t>
            </w:r>
          </w:p>
          <w:p w14:paraId="7BFE10AB" w14:textId="77777777" w:rsidR="003C1BF7" w:rsidRPr="003C1BF7" w:rsidRDefault="003C1BF7" w:rsidP="003C1BF7">
            <w:pPr>
              <w:rPr>
                <w:sz w:val="28"/>
                <w:szCs w:val="32"/>
                <w:lang w:val="pt-PT"/>
              </w:rPr>
            </w:pPr>
            <w:r w:rsidRPr="003C1BF7">
              <w:rPr>
                <w:sz w:val="28"/>
                <w:szCs w:val="32"/>
                <w:lang w:val="pt-PT"/>
              </w:rPr>
              <w:t>O disposto nos artigos deste título é correspondentemente aplicável aos casos em que o procedimento criminal depender de acusação particular.</w:t>
            </w:r>
          </w:p>
        </w:tc>
      </w:tr>
      <w:tr w:rsidR="003C1BF7" w:rsidRPr="003C1BF7" w14:paraId="7B91B02B" w14:textId="77777777" w:rsidTr="003C1BF7">
        <w:trPr>
          <w:tblCellSpacing w:w="15" w:type="dxa"/>
        </w:trPr>
        <w:tc>
          <w:tcPr>
            <w:tcW w:w="11690" w:type="dxa"/>
            <w:shd w:val="clear" w:color="auto" w:fill="FFFFFF"/>
            <w:tcMar>
              <w:top w:w="15" w:type="dxa"/>
              <w:left w:w="900" w:type="dxa"/>
              <w:bottom w:w="15" w:type="dxa"/>
              <w:right w:w="150" w:type="dxa"/>
            </w:tcMar>
            <w:vAlign w:val="center"/>
            <w:hideMark/>
          </w:tcPr>
          <w:p w14:paraId="0CC4F903" w14:textId="77777777" w:rsidR="003C1BF7" w:rsidRPr="003C1BF7" w:rsidRDefault="003C1BF7" w:rsidP="003C1BF7">
            <w:pPr>
              <w:rPr>
                <w:sz w:val="28"/>
                <w:szCs w:val="32"/>
                <w:lang w:val="pt-PT"/>
              </w:rPr>
            </w:pPr>
            <w:r w:rsidRPr="003C1BF7">
              <w:rPr>
                <w:b/>
                <w:bCs/>
                <w:sz w:val="28"/>
                <w:szCs w:val="32"/>
                <w:lang w:val="pt-PT"/>
              </w:rPr>
              <w:t>TÍTULO V Extinção da Responsabilidade Criminal</w:t>
            </w:r>
          </w:p>
        </w:tc>
      </w:tr>
      <w:tr w:rsidR="003C1BF7" w:rsidRPr="003C1BF7" w14:paraId="36D47EBB"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1F2057C9" w14:textId="77777777" w:rsidR="003C1BF7" w:rsidRPr="003C1BF7" w:rsidRDefault="003C1BF7" w:rsidP="003C1BF7">
            <w:pPr>
              <w:rPr>
                <w:sz w:val="28"/>
                <w:szCs w:val="32"/>
                <w:lang w:val="pt-PT"/>
              </w:rPr>
            </w:pPr>
            <w:r w:rsidRPr="003C1BF7">
              <w:rPr>
                <w:b/>
                <w:bCs/>
                <w:sz w:val="28"/>
                <w:szCs w:val="32"/>
                <w:lang w:val="pt-PT"/>
              </w:rPr>
              <w:t>CAPÍTULO I Prescrição do Procedimento Criminal</w:t>
            </w:r>
          </w:p>
        </w:tc>
      </w:tr>
      <w:tr w:rsidR="003C1BF7" w:rsidRPr="003C1BF7" w14:paraId="081BA5B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10E9511" w14:textId="77777777" w:rsidR="003C1BF7" w:rsidRPr="003C1BF7" w:rsidRDefault="003C1BF7" w:rsidP="003C1BF7">
            <w:pPr>
              <w:rPr>
                <w:sz w:val="28"/>
                <w:szCs w:val="32"/>
                <w:lang w:val="pt-PT"/>
              </w:rPr>
            </w:pPr>
            <w:r w:rsidRPr="003C1BF7">
              <w:rPr>
                <w:b/>
                <w:bCs/>
                <w:sz w:val="28"/>
                <w:szCs w:val="32"/>
                <w:lang w:val="pt-PT"/>
              </w:rPr>
              <w:t>ARTIGO 129.º Prazos de prescrição</w:t>
            </w:r>
          </w:p>
          <w:p w14:paraId="77796B70" w14:textId="77777777" w:rsidR="003C1BF7" w:rsidRPr="003C1BF7" w:rsidRDefault="003C1BF7" w:rsidP="003C1BF7">
            <w:pPr>
              <w:rPr>
                <w:sz w:val="28"/>
                <w:szCs w:val="32"/>
                <w:lang w:val="pt-PT"/>
              </w:rPr>
            </w:pPr>
            <w:r w:rsidRPr="003C1BF7">
              <w:rPr>
                <w:sz w:val="28"/>
                <w:szCs w:val="32"/>
                <w:lang w:val="pt-PT"/>
              </w:rPr>
              <w:t>1. O procedimento criminal extingue-se, sem prejuízo do disposto no n.º 4, por efeito de prescrição, logo que sobre a prática do crime tiverem decorrido os seguintes prazos:</w:t>
            </w:r>
            <w:r w:rsidRPr="003C1BF7">
              <w:rPr>
                <w:sz w:val="28"/>
                <w:szCs w:val="32"/>
                <w:lang w:val="pt-PT"/>
              </w:rPr>
              <w:br/>
            </w:r>
            <w:r w:rsidRPr="003C1BF7">
              <w:rPr>
                <w:sz w:val="28"/>
                <w:szCs w:val="32"/>
                <w:lang w:val="pt-PT"/>
              </w:rPr>
              <w:br/>
              <w:t xml:space="preserve">a) 15 anos, quando se tratar de crimes puníveis com pena de prisão cujo limite </w:t>
            </w:r>
            <w:r w:rsidRPr="003C1BF7">
              <w:rPr>
                <w:sz w:val="28"/>
                <w:szCs w:val="32"/>
                <w:lang w:val="pt-PT"/>
              </w:rPr>
              <w:lastRenderedPageBreak/>
              <w:t>máximo for superior a 10 anos;</w:t>
            </w:r>
            <w:r w:rsidRPr="003C1BF7">
              <w:rPr>
                <w:sz w:val="28"/>
                <w:szCs w:val="32"/>
                <w:lang w:val="pt-PT"/>
              </w:rPr>
              <w:br/>
              <w:t>b) 10 anos, quando se tratar de crimes puníveis com pena de prisão cujo limite máximo for igual ou superior a 5 anos, mas que não exceda 10 anos;</w:t>
            </w:r>
            <w:r w:rsidRPr="003C1BF7">
              <w:rPr>
                <w:sz w:val="28"/>
                <w:szCs w:val="32"/>
                <w:lang w:val="pt-PT"/>
              </w:rPr>
              <w:br/>
              <w:t>c) 5 anos, quando se tratar de crimes puníveis com pena de prisão cujo limite máximo for igual ou superior a 1 ano, mas inferior a 5 anos;</w:t>
            </w:r>
            <w:r w:rsidRPr="003C1BF7">
              <w:rPr>
                <w:sz w:val="28"/>
                <w:szCs w:val="32"/>
                <w:lang w:val="pt-PT"/>
              </w:rPr>
              <w:br/>
              <w:t>d) 2 anos, nos casos restantes.</w:t>
            </w:r>
            <w:r w:rsidRPr="003C1BF7">
              <w:rPr>
                <w:sz w:val="28"/>
                <w:szCs w:val="32"/>
                <w:lang w:val="pt-PT"/>
              </w:rPr>
              <w:br/>
            </w:r>
            <w:r w:rsidRPr="003C1BF7">
              <w:rPr>
                <w:sz w:val="28"/>
                <w:szCs w:val="32"/>
                <w:lang w:val="pt-PT"/>
              </w:rPr>
              <w:br/>
              <w:t>2. Para efeito do disposto no número anterior, na determinação do máximo da pena aplicável a cada crime são tomados em conta os elementos que pertençam ao tipo de crime, mas não as circunstâncias agravantes ou atenuantes.</w:t>
            </w:r>
            <w:r w:rsidRPr="003C1BF7">
              <w:rPr>
                <w:sz w:val="28"/>
                <w:szCs w:val="32"/>
                <w:lang w:val="pt-PT"/>
              </w:rPr>
              <w:br/>
              <w:t>3. Quando a lei estabelecer para qualquer crime, em alternativa, pena de prisão ou de multa, só a primeira é considerada para efeito do disposto neste artigo.</w:t>
            </w:r>
            <w:r w:rsidRPr="003C1BF7">
              <w:rPr>
                <w:sz w:val="28"/>
                <w:szCs w:val="32"/>
                <w:lang w:val="pt-PT"/>
              </w:rPr>
              <w:br/>
              <w:t xml:space="preserve">4. São imprescritíveis os crimes de genocídio, os crimes contra a humanidade e os </w:t>
            </w:r>
            <w:r w:rsidRPr="003C1BF7">
              <w:rPr>
                <w:sz w:val="28"/>
                <w:szCs w:val="32"/>
                <w:lang w:val="pt-PT"/>
              </w:rPr>
              <w:lastRenderedPageBreak/>
              <w:t>crimes de terrorismo e terrorismo internacional.</w:t>
            </w:r>
          </w:p>
        </w:tc>
      </w:tr>
      <w:tr w:rsidR="003C1BF7" w:rsidRPr="003C1BF7" w14:paraId="27B560F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7B14B67" w14:textId="77777777" w:rsidR="003C1BF7" w:rsidRPr="003C1BF7" w:rsidRDefault="003C1BF7" w:rsidP="003C1BF7">
            <w:pPr>
              <w:rPr>
                <w:sz w:val="28"/>
                <w:szCs w:val="32"/>
                <w:lang w:val="pt-PT"/>
              </w:rPr>
            </w:pPr>
            <w:r w:rsidRPr="003C1BF7">
              <w:rPr>
                <w:b/>
                <w:bCs/>
                <w:sz w:val="28"/>
                <w:szCs w:val="32"/>
                <w:lang w:val="pt-PT"/>
              </w:rPr>
              <w:lastRenderedPageBreak/>
              <w:t>ARTIGO 130.º Início do prazo</w:t>
            </w:r>
          </w:p>
          <w:p w14:paraId="57A673CD" w14:textId="77777777" w:rsidR="003C1BF7" w:rsidRPr="003C1BF7" w:rsidRDefault="003C1BF7" w:rsidP="003C1BF7">
            <w:pPr>
              <w:rPr>
                <w:sz w:val="28"/>
                <w:szCs w:val="32"/>
                <w:lang w:val="pt-PT"/>
              </w:rPr>
            </w:pPr>
            <w:r w:rsidRPr="003C1BF7">
              <w:rPr>
                <w:sz w:val="28"/>
                <w:szCs w:val="32"/>
                <w:lang w:val="pt-PT"/>
              </w:rPr>
              <w:t>1. O prazo de prescrição do procedimento criminal corre desde o dia em que o facto se tiver consumado.</w:t>
            </w:r>
            <w:r w:rsidRPr="003C1BF7">
              <w:rPr>
                <w:sz w:val="28"/>
                <w:szCs w:val="32"/>
                <w:lang w:val="pt-PT"/>
              </w:rPr>
              <w:br/>
              <w:t>2. O prazo de prescrição só corre nos seguintes casos:</w:t>
            </w:r>
            <w:r w:rsidRPr="003C1BF7">
              <w:rPr>
                <w:sz w:val="28"/>
                <w:szCs w:val="32"/>
                <w:lang w:val="pt-PT"/>
              </w:rPr>
              <w:br/>
            </w:r>
            <w:r w:rsidRPr="003C1BF7">
              <w:rPr>
                <w:sz w:val="28"/>
                <w:szCs w:val="32"/>
                <w:lang w:val="pt-PT"/>
              </w:rPr>
              <w:br/>
              <w:t>a) Nos crimes permanentes, desde o dia em que cessar a consumação;</w:t>
            </w:r>
            <w:r w:rsidRPr="003C1BF7">
              <w:rPr>
                <w:sz w:val="28"/>
                <w:szCs w:val="32"/>
                <w:lang w:val="pt-PT"/>
              </w:rPr>
              <w:br/>
              <w:t xml:space="preserve">b) Nos crimes continuados e nos crimes habituais, desde o dia da prática do último </w:t>
            </w:r>
            <w:proofErr w:type="spellStart"/>
            <w:r w:rsidRPr="003C1BF7">
              <w:rPr>
                <w:sz w:val="28"/>
                <w:szCs w:val="32"/>
                <w:lang w:val="pt-PT"/>
              </w:rPr>
              <w:t>acto</w:t>
            </w:r>
            <w:proofErr w:type="spellEnd"/>
            <w:r w:rsidRPr="003C1BF7">
              <w:rPr>
                <w:sz w:val="28"/>
                <w:szCs w:val="32"/>
                <w:lang w:val="pt-PT"/>
              </w:rPr>
              <w:t>;</w:t>
            </w:r>
            <w:r w:rsidRPr="003C1BF7">
              <w:rPr>
                <w:sz w:val="28"/>
                <w:szCs w:val="32"/>
                <w:lang w:val="pt-PT"/>
              </w:rPr>
              <w:br/>
              <w:t xml:space="preserve">c) Nos crimes não consumados, desde o dia da prática do último </w:t>
            </w:r>
            <w:proofErr w:type="spellStart"/>
            <w:r w:rsidRPr="003C1BF7">
              <w:rPr>
                <w:sz w:val="28"/>
                <w:szCs w:val="32"/>
                <w:lang w:val="pt-PT"/>
              </w:rPr>
              <w:t>acto</w:t>
            </w:r>
            <w:proofErr w:type="spellEnd"/>
            <w:r w:rsidRPr="003C1BF7">
              <w:rPr>
                <w:sz w:val="28"/>
                <w:szCs w:val="32"/>
                <w:lang w:val="pt-PT"/>
              </w:rPr>
              <w:t xml:space="preserve"> de execução;</w:t>
            </w:r>
            <w:r w:rsidRPr="003C1BF7">
              <w:rPr>
                <w:sz w:val="28"/>
                <w:szCs w:val="32"/>
                <w:lang w:val="pt-PT"/>
              </w:rPr>
              <w:br/>
              <w:t>d) No caso de cumplicidade atende-se sempre, para efeitos deste artigo, ao facto do autor.</w:t>
            </w:r>
            <w:r w:rsidRPr="003C1BF7">
              <w:rPr>
                <w:sz w:val="28"/>
                <w:szCs w:val="32"/>
                <w:lang w:val="pt-PT"/>
              </w:rPr>
              <w:br/>
            </w:r>
            <w:r w:rsidRPr="003C1BF7">
              <w:rPr>
                <w:sz w:val="28"/>
                <w:szCs w:val="32"/>
                <w:lang w:val="pt-PT"/>
              </w:rPr>
              <w:br/>
            </w:r>
            <w:r w:rsidRPr="003C1BF7">
              <w:rPr>
                <w:sz w:val="28"/>
                <w:szCs w:val="32"/>
                <w:lang w:val="pt-PT"/>
              </w:rPr>
              <w:lastRenderedPageBreak/>
              <w:t>3. Quando for relevante a verificação de resultado não compreendido no tipo de crime, o prazo de prescrição só corre a partir do dia em que aquele resultado se verificar.</w:t>
            </w:r>
            <w:r w:rsidRPr="003C1BF7">
              <w:rPr>
                <w:sz w:val="28"/>
                <w:szCs w:val="32"/>
                <w:lang w:val="pt-PT"/>
              </w:rPr>
              <w:br/>
              <w:t>4. Nos crimes cometidos contra crianças, a prescrição só se completa 1 ano depois do dia em que os ofendidos atingirem os 18 anos.</w:t>
            </w:r>
          </w:p>
        </w:tc>
      </w:tr>
      <w:tr w:rsidR="003C1BF7" w:rsidRPr="003C1BF7" w14:paraId="77D66EE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455568A" w14:textId="77777777" w:rsidR="003C1BF7" w:rsidRPr="003C1BF7" w:rsidRDefault="003C1BF7" w:rsidP="003C1BF7">
            <w:pPr>
              <w:rPr>
                <w:sz w:val="28"/>
                <w:szCs w:val="32"/>
                <w:lang w:val="pt-PT"/>
              </w:rPr>
            </w:pPr>
            <w:r w:rsidRPr="003C1BF7">
              <w:rPr>
                <w:b/>
                <w:bCs/>
                <w:sz w:val="28"/>
                <w:szCs w:val="32"/>
                <w:lang w:val="pt-PT"/>
              </w:rPr>
              <w:lastRenderedPageBreak/>
              <w:t>ARTIGO 131.º Suspensão da prescrição</w:t>
            </w:r>
          </w:p>
          <w:p w14:paraId="08E5ED8A" w14:textId="77777777" w:rsidR="003C1BF7" w:rsidRPr="003C1BF7" w:rsidRDefault="003C1BF7" w:rsidP="003C1BF7">
            <w:pPr>
              <w:rPr>
                <w:sz w:val="28"/>
                <w:szCs w:val="32"/>
                <w:lang w:val="pt-PT"/>
              </w:rPr>
            </w:pPr>
            <w:r w:rsidRPr="003C1BF7">
              <w:rPr>
                <w:sz w:val="28"/>
                <w:szCs w:val="32"/>
                <w:lang w:val="pt-PT"/>
              </w:rPr>
              <w:t>1. A prescrição do procedimento criminal suspende-se, para além dos casos especialmente previstos na lei, durante o tempo em que:</w:t>
            </w:r>
            <w:r w:rsidRPr="003C1BF7">
              <w:rPr>
                <w:sz w:val="28"/>
                <w:szCs w:val="32"/>
                <w:lang w:val="pt-PT"/>
              </w:rPr>
              <w:br/>
            </w:r>
            <w:r w:rsidRPr="003C1BF7">
              <w:rPr>
                <w:sz w:val="28"/>
                <w:szCs w:val="32"/>
                <w:lang w:val="pt-PT"/>
              </w:rPr>
              <w:br/>
              <w:t>a) O procedimento criminal não puder legalmente iniciar-se ou continuar por falta de autorização legal ou de sentença a proferir por Tribunal não</w:t>
            </w:r>
            <w:r w:rsidRPr="003C1BF7">
              <w:rPr>
                <w:sz w:val="28"/>
                <w:szCs w:val="32"/>
                <w:lang w:val="pt-PT"/>
              </w:rPr>
              <w:br/>
              <w:t>Penal, ou por efeito da devolução de uma questão prejudicial a juízo não penal;</w:t>
            </w:r>
            <w:r w:rsidRPr="003C1BF7">
              <w:rPr>
                <w:sz w:val="28"/>
                <w:szCs w:val="32"/>
                <w:lang w:val="pt-PT"/>
              </w:rPr>
              <w:br/>
              <w:t xml:space="preserve">b) O procedimento criminal estiver pendente a partir da notificação do Despacho de </w:t>
            </w:r>
            <w:r w:rsidRPr="003C1BF7">
              <w:rPr>
                <w:sz w:val="28"/>
                <w:szCs w:val="32"/>
                <w:lang w:val="pt-PT"/>
              </w:rPr>
              <w:lastRenderedPageBreak/>
              <w:t>Pronúncia ou de Despacho que tiver o mesmo efeito;</w:t>
            </w:r>
            <w:r w:rsidRPr="003C1BF7">
              <w:rPr>
                <w:sz w:val="28"/>
                <w:szCs w:val="32"/>
                <w:lang w:val="pt-PT"/>
              </w:rPr>
              <w:br/>
              <w:t>c) O delinquente cumprir no estrangeiro pena ou medida de segurança privativas da liberdade.</w:t>
            </w:r>
            <w:r w:rsidRPr="003C1BF7">
              <w:rPr>
                <w:sz w:val="28"/>
                <w:szCs w:val="32"/>
                <w:lang w:val="pt-PT"/>
              </w:rPr>
              <w:br/>
            </w:r>
            <w:r w:rsidRPr="003C1BF7">
              <w:rPr>
                <w:sz w:val="28"/>
                <w:szCs w:val="32"/>
                <w:lang w:val="pt-PT"/>
              </w:rPr>
              <w:br/>
              <w:t>2. Nos casos previstos nas alíneas a) e b) do número anterior, a suspensão não pode ultrapassar os 3 anos.</w:t>
            </w:r>
            <w:r w:rsidRPr="003C1BF7">
              <w:rPr>
                <w:sz w:val="28"/>
                <w:szCs w:val="32"/>
                <w:lang w:val="pt-PT"/>
              </w:rPr>
              <w:br/>
              <w:t>3. A prescrição volta a correr a partir do dia em que cessar a causa da suspensão.</w:t>
            </w:r>
          </w:p>
        </w:tc>
      </w:tr>
      <w:tr w:rsidR="003C1BF7" w:rsidRPr="003C1BF7" w14:paraId="194060D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86A1884" w14:textId="77777777" w:rsidR="003C1BF7" w:rsidRPr="003C1BF7" w:rsidRDefault="003C1BF7" w:rsidP="003C1BF7">
            <w:pPr>
              <w:rPr>
                <w:sz w:val="28"/>
                <w:szCs w:val="32"/>
                <w:lang w:val="pt-PT"/>
              </w:rPr>
            </w:pPr>
            <w:r w:rsidRPr="003C1BF7">
              <w:rPr>
                <w:b/>
                <w:bCs/>
                <w:sz w:val="28"/>
                <w:szCs w:val="32"/>
                <w:lang w:val="pt-PT"/>
              </w:rPr>
              <w:lastRenderedPageBreak/>
              <w:t>ARTIGO 132.º Interrupção da prescrição</w:t>
            </w:r>
          </w:p>
          <w:p w14:paraId="193B7691" w14:textId="77777777" w:rsidR="003C1BF7" w:rsidRPr="003C1BF7" w:rsidRDefault="003C1BF7" w:rsidP="003C1BF7">
            <w:pPr>
              <w:rPr>
                <w:sz w:val="28"/>
                <w:szCs w:val="32"/>
                <w:lang w:val="pt-PT"/>
              </w:rPr>
            </w:pPr>
            <w:r w:rsidRPr="003C1BF7">
              <w:rPr>
                <w:sz w:val="28"/>
                <w:szCs w:val="32"/>
                <w:lang w:val="pt-PT"/>
              </w:rPr>
              <w:t>1. A prescrição do procedimento criminal interrompe-se:</w:t>
            </w:r>
            <w:r w:rsidRPr="003C1BF7">
              <w:rPr>
                <w:sz w:val="28"/>
                <w:szCs w:val="32"/>
                <w:lang w:val="pt-PT"/>
              </w:rPr>
              <w:br/>
            </w:r>
            <w:r w:rsidRPr="003C1BF7">
              <w:rPr>
                <w:sz w:val="28"/>
                <w:szCs w:val="32"/>
                <w:lang w:val="pt-PT"/>
              </w:rPr>
              <w:br/>
              <w:t>a) Com a constituição de arguido nos termos das normas processuais aplicáveis;</w:t>
            </w:r>
            <w:r w:rsidRPr="003C1BF7">
              <w:rPr>
                <w:sz w:val="28"/>
                <w:szCs w:val="32"/>
                <w:lang w:val="pt-PT"/>
              </w:rPr>
              <w:br/>
              <w:t>b) Com a notificação do Despacho de Pronúncia ou de Despacho que tiver o mesmo efeito;</w:t>
            </w:r>
            <w:r w:rsidRPr="003C1BF7">
              <w:rPr>
                <w:sz w:val="28"/>
                <w:szCs w:val="32"/>
                <w:lang w:val="pt-PT"/>
              </w:rPr>
              <w:br/>
            </w:r>
            <w:r w:rsidRPr="003C1BF7">
              <w:rPr>
                <w:sz w:val="28"/>
                <w:szCs w:val="32"/>
                <w:lang w:val="pt-PT"/>
              </w:rPr>
              <w:lastRenderedPageBreak/>
              <w:t>c) Com notificação do Despacho que designa dia para julgamento no processo de ausentes.</w:t>
            </w:r>
            <w:r w:rsidRPr="003C1BF7">
              <w:rPr>
                <w:sz w:val="28"/>
                <w:szCs w:val="32"/>
                <w:lang w:val="pt-PT"/>
              </w:rPr>
              <w:br/>
            </w:r>
            <w:r w:rsidRPr="003C1BF7">
              <w:rPr>
                <w:sz w:val="28"/>
                <w:szCs w:val="32"/>
                <w:lang w:val="pt-PT"/>
              </w:rPr>
              <w:br/>
              <w:t>2. Depois de cada interrupção, começa a correr novo prazo de prescrição.</w:t>
            </w:r>
            <w:r w:rsidRPr="003C1BF7">
              <w:rPr>
                <w:sz w:val="28"/>
                <w:szCs w:val="32"/>
                <w:lang w:val="pt-PT"/>
              </w:rPr>
              <w:br/>
              <w:t>3. A prescrição do procedimento criminal tem sempre lugar quando, desde o seu início e ressalvado o tempo de suspensão, tiver decorrido o prazo normal de prescrição acrescido de metade.</w:t>
            </w:r>
            <w:r w:rsidRPr="003C1BF7">
              <w:rPr>
                <w:sz w:val="28"/>
                <w:szCs w:val="32"/>
                <w:lang w:val="pt-PT"/>
              </w:rPr>
              <w:br/>
              <w:t>4. Quando por força de disposição especial, o prazo de prescrição for inferior a 2 anos, o limite máximo da prescrição corresponde ao dobro desse prazo.</w:t>
            </w:r>
          </w:p>
        </w:tc>
      </w:tr>
      <w:tr w:rsidR="003C1BF7" w:rsidRPr="003C1BF7" w14:paraId="198C4C52"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55CFA225" w14:textId="77777777" w:rsidR="003C1BF7" w:rsidRPr="003C1BF7" w:rsidRDefault="003C1BF7" w:rsidP="003C1BF7">
            <w:pPr>
              <w:rPr>
                <w:sz w:val="28"/>
                <w:szCs w:val="32"/>
                <w:lang w:val="pt-PT"/>
              </w:rPr>
            </w:pPr>
            <w:r w:rsidRPr="003C1BF7">
              <w:rPr>
                <w:b/>
                <w:bCs/>
                <w:sz w:val="28"/>
                <w:szCs w:val="32"/>
                <w:lang w:val="pt-PT"/>
              </w:rPr>
              <w:lastRenderedPageBreak/>
              <w:t>CAPÍTULO II Prescrição das Penas e das Medidas de Segurança</w:t>
            </w:r>
          </w:p>
        </w:tc>
      </w:tr>
      <w:tr w:rsidR="003C1BF7" w:rsidRPr="003C1BF7" w14:paraId="2D913B4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658A854" w14:textId="77777777" w:rsidR="003C1BF7" w:rsidRPr="003C1BF7" w:rsidRDefault="003C1BF7" w:rsidP="003C1BF7">
            <w:pPr>
              <w:rPr>
                <w:sz w:val="28"/>
                <w:szCs w:val="32"/>
                <w:lang w:val="pt-PT"/>
              </w:rPr>
            </w:pPr>
            <w:r w:rsidRPr="003C1BF7">
              <w:rPr>
                <w:b/>
                <w:bCs/>
                <w:sz w:val="28"/>
                <w:szCs w:val="32"/>
                <w:lang w:val="pt-PT"/>
              </w:rPr>
              <w:t>ARTIGO 133.º Prazos de prescrição das penas</w:t>
            </w:r>
          </w:p>
          <w:p w14:paraId="023E5D62" w14:textId="77777777" w:rsidR="003C1BF7" w:rsidRPr="003C1BF7" w:rsidRDefault="003C1BF7" w:rsidP="003C1BF7">
            <w:pPr>
              <w:rPr>
                <w:sz w:val="28"/>
                <w:szCs w:val="32"/>
                <w:lang w:val="pt-PT"/>
              </w:rPr>
            </w:pPr>
            <w:r w:rsidRPr="003C1BF7">
              <w:rPr>
                <w:sz w:val="28"/>
                <w:szCs w:val="32"/>
                <w:lang w:val="pt-PT"/>
              </w:rPr>
              <w:t>1. As penas prescrevem nos seguintes prazos:</w:t>
            </w:r>
            <w:r w:rsidRPr="003C1BF7">
              <w:rPr>
                <w:sz w:val="28"/>
                <w:szCs w:val="32"/>
                <w:lang w:val="pt-PT"/>
              </w:rPr>
              <w:br/>
            </w:r>
            <w:r w:rsidRPr="003C1BF7">
              <w:rPr>
                <w:sz w:val="28"/>
                <w:szCs w:val="32"/>
                <w:lang w:val="pt-PT"/>
              </w:rPr>
              <w:br/>
            </w:r>
            <w:r w:rsidRPr="003C1BF7">
              <w:rPr>
                <w:sz w:val="28"/>
                <w:szCs w:val="32"/>
                <w:lang w:val="pt-PT"/>
              </w:rPr>
              <w:lastRenderedPageBreak/>
              <w:t>a) 20 anos, se forem superiores a 10 anos de prisão;</w:t>
            </w:r>
            <w:r w:rsidRPr="003C1BF7">
              <w:rPr>
                <w:sz w:val="28"/>
                <w:szCs w:val="32"/>
                <w:lang w:val="pt-PT"/>
              </w:rPr>
              <w:br/>
              <w:t>b) 15 anos, se forem iguais ou superiores a 5 anos de prisão;</w:t>
            </w:r>
            <w:r w:rsidRPr="003C1BF7">
              <w:rPr>
                <w:sz w:val="28"/>
                <w:szCs w:val="32"/>
                <w:lang w:val="pt-PT"/>
              </w:rPr>
              <w:br/>
              <w:t>c) 10 anos, se forem iguais ou superiores a 2 anos de prisão;</w:t>
            </w:r>
            <w:r w:rsidRPr="003C1BF7">
              <w:rPr>
                <w:sz w:val="28"/>
                <w:szCs w:val="32"/>
                <w:lang w:val="pt-PT"/>
              </w:rPr>
              <w:br/>
              <w:t>d) 4 anos nos casos restantes.</w:t>
            </w:r>
            <w:r w:rsidRPr="003C1BF7">
              <w:rPr>
                <w:sz w:val="28"/>
                <w:szCs w:val="32"/>
                <w:lang w:val="pt-PT"/>
              </w:rPr>
              <w:br/>
            </w:r>
            <w:r w:rsidRPr="003C1BF7">
              <w:rPr>
                <w:sz w:val="28"/>
                <w:szCs w:val="32"/>
                <w:lang w:val="pt-PT"/>
              </w:rPr>
              <w:br/>
              <w:t>2. O prazo de prescrição começa a correr no dia em que transitar em julgado a decisão que tiver aplicado a pena.</w:t>
            </w:r>
          </w:p>
        </w:tc>
      </w:tr>
      <w:tr w:rsidR="003C1BF7" w:rsidRPr="003C1BF7" w14:paraId="09E4C97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79C52B0" w14:textId="77777777" w:rsidR="003C1BF7" w:rsidRPr="003C1BF7" w:rsidRDefault="003C1BF7" w:rsidP="003C1BF7">
            <w:pPr>
              <w:rPr>
                <w:sz w:val="28"/>
                <w:szCs w:val="32"/>
                <w:lang w:val="pt-PT"/>
              </w:rPr>
            </w:pPr>
            <w:r w:rsidRPr="003C1BF7">
              <w:rPr>
                <w:b/>
                <w:bCs/>
                <w:sz w:val="28"/>
                <w:szCs w:val="32"/>
                <w:lang w:val="pt-PT"/>
              </w:rPr>
              <w:lastRenderedPageBreak/>
              <w:t>ARTIGO 134.º Efeitos da prescrição da pena principal</w:t>
            </w:r>
          </w:p>
          <w:p w14:paraId="031CFB63" w14:textId="77777777" w:rsidR="003C1BF7" w:rsidRPr="003C1BF7" w:rsidRDefault="003C1BF7" w:rsidP="003C1BF7">
            <w:pPr>
              <w:rPr>
                <w:sz w:val="28"/>
                <w:szCs w:val="32"/>
                <w:lang w:val="pt-PT"/>
              </w:rPr>
            </w:pPr>
            <w:r w:rsidRPr="003C1BF7">
              <w:rPr>
                <w:sz w:val="28"/>
                <w:szCs w:val="32"/>
                <w:lang w:val="pt-PT"/>
              </w:rPr>
              <w:t>A prescrição da pena principal envolve a prescrição da pena acessória que não tiver sido executada, bem como dos efeitos da pena que ainda não se tiverem verificado.</w:t>
            </w:r>
          </w:p>
        </w:tc>
      </w:tr>
      <w:tr w:rsidR="003C1BF7" w:rsidRPr="003C1BF7" w14:paraId="78FD582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9111B5F" w14:textId="77777777" w:rsidR="003C1BF7" w:rsidRPr="003C1BF7" w:rsidRDefault="003C1BF7" w:rsidP="003C1BF7">
            <w:pPr>
              <w:rPr>
                <w:sz w:val="28"/>
                <w:szCs w:val="32"/>
                <w:lang w:val="pt-PT"/>
              </w:rPr>
            </w:pPr>
            <w:r w:rsidRPr="003C1BF7">
              <w:rPr>
                <w:b/>
                <w:bCs/>
                <w:sz w:val="28"/>
                <w:szCs w:val="32"/>
                <w:lang w:val="pt-PT"/>
              </w:rPr>
              <w:t>ARTIGO 135.º Prazos de prescrição das medidas de segurança</w:t>
            </w:r>
          </w:p>
          <w:p w14:paraId="1053C6C6" w14:textId="77777777" w:rsidR="003C1BF7" w:rsidRPr="003C1BF7" w:rsidRDefault="003C1BF7" w:rsidP="003C1BF7">
            <w:pPr>
              <w:rPr>
                <w:sz w:val="28"/>
                <w:szCs w:val="32"/>
                <w:lang w:val="pt-PT"/>
              </w:rPr>
            </w:pPr>
            <w:r w:rsidRPr="003C1BF7">
              <w:rPr>
                <w:sz w:val="28"/>
                <w:szCs w:val="32"/>
                <w:lang w:val="pt-PT"/>
              </w:rPr>
              <w:t xml:space="preserve">1. As medidas de segurança prescrevem no prazo de 15 ou de 10 anos, consoante se trate de medidas de segurança privativas da liberdade ou não privativas da </w:t>
            </w:r>
            <w:r w:rsidRPr="003C1BF7">
              <w:rPr>
                <w:sz w:val="28"/>
                <w:szCs w:val="32"/>
                <w:lang w:val="pt-PT"/>
              </w:rPr>
              <w:lastRenderedPageBreak/>
              <w:t>liberdade.</w:t>
            </w:r>
            <w:r w:rsidRPr="003C1BF7">
              <w:rPr>
                <w:sz w:val="28"/>
                <w:szCs w:val="32"/>
                <w:lang w:val="pt-PT"/>
              </w:rPr>
              <w:br/>
              <w:t>2. A medida de segurança de cassação de licença de condução prescreve no prazo de 5 anos.</w:t>
            </w:r>
          </w:p>
        </w:tc>
      </w:tr>
      <w:tr w:rsidR="003C1BF7" w:rsidRPr="003C1BF7" w14:paraId="5D9963A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A2BDDE6" w14:textId="77777777" w:rsidR="003C1BF7" w:rsidRPr="003C1BF7" w:rsidRDefault="003C1BF7" w:rsidP="003C1BF7">
            <w:pPr>
              <w:rPr>
                <w:sz w:val="28"/>
                <w:szCs w:val="32"/>
              </w:rPr>
            </w:pPr>
            <w:r w:rsidRPr="003C1BF7">
              <w:rPr>
                <w:b/>
                <w:bCs/>
                <w:sz w:val="28"/>
                <w:szCs w:val="32"/>
              </w:rPr>
              <w:lastRenderedPageBreak/>
              <w:t xml:space="preserve">ARTIGO 136.º </w:t>
            </w:r>
            <w:proofErr w:type="spellStart"/>
            <w:r w:rsidRPr="003C1BF7">
              <w:rPr>
                <w:b/>
                <w:bCs/>
                <w:sz w:val="28"/>
                <w:szCs w:val="32"/>
              </w:rPr>
              <w:t>Suspensão</w:t>
            </w:r>
            <w:proofErr w:type="spellEnd"/>
            <w:r w:rsidRPr="003C1BF7">
              <w:rPr>
                <w:b/>
                <w:bCs/>
                <w:sz w:val="28"/>
                <w:szCs w:val="32"/>
              </w:rPr>
              <w:t xml:space="preserve"> da </w:t>
            </w:r>
            <w:proofErr w:type="spellStart"/>
            <w:r w:rsidRPr="003C1BF7">
              <w:rPr>
                <w:b/>
                <w:bCs/>
                <w:sz w:val="28"/>
                <w:szCs w:val="32"/>
              </w:rPr>
              <w:t>prescrição</w:t>
            </w:r>
            <w:proofErr w:type="spellEnd"/>
          </w:p>
          <w:p w14:paraId="6FEC76E0" w14:textId="77777777" w:rsidR="003C1BF7" w:rsidRPr="003C1BF7" w:rsidRDefault="003C1BF7" w:rsidP="003C1BF7">
            <w:pPr>
              <w:rPr>
                <w:sz w:val="28"/>
                <w:szCs w:val="32"/>
                <w:lang w:val="pt-PT"/>
              </w:rPr>
            </w:pPr>
            <w:r w:rsidRPr="003C1BF7">
              <w:rPr>
                <w:sz w:val="28"/>
                <w:szCs w:val="32"/>
                <w:lang w:val="pt-PT"/>
              </w:rPr>
              <w:t>1. A prescrição da pena e da medida de segurança suspende-se, para além dos casos especialmente previstos na lei, durante o tempo em que:</w:t>
            </w:r>
            <w:r w:rsidRPr="003C1BF7">
              <w:rPr>
                <w:sz w:val="28"/>
                <w:szCs w:val="32"/>
                <w:lang w:val="pt-PT"/>
              </w:rPr>
              <w:br/>
            </w:r>
            <w:r w:rsidRPr="003C1BF7">
              <w:rPr>
                <w:sz w:val="28"/>
                <w:szCs w:val="32"/>
                <w:lang w:val="pt-PT"/>
              </w:rPr>
              <w:br/>
              <w:t>a) Por força da lei, a execução não puder começar ou continuar a ter lugar;</w:t>
            </w:r>
            <w:r w:rsidRPr="003C1BF7">
              <w:rPr>
                <w:sz w:val="28"/>
                <w:szCs w:val="32"/>
                <w:lang w:val="pt-PT"/>
              </w:rPr>
              <w:br/>
              <w:t>b) O condenado estiver a cumprir outra pena ou medida de segurança privativas da liberdade;</w:t>
            </w:r>
            <w:r w:rsidRPr="003C1BF7">
              <w:rPr>
                <w:sz w:val="28"/>
                <w:szCs w:val="32"/>
                <w:lang w:val="pt-PT"/>
              </w:rPr>
              <w:br/>
              <w:t>c) Perdurar a dilação do pagamento da multa.</w:t>
            </w:r>
            <w:r w:rsidRPr="003C1BF7">
              <w:rPr>
                <w:sz w:val="28"/>
                <w:szCs w:val="32"/>
                <w:lang w:val="pt-PT"/>
              </w:rPr>
              <w:br/>
            </w:r>
            <w:r w:rsidRPr="003C1BF7">
              <w:rPr>
                <w:sz w:val="28"/>
                <w:szCs w:val="32"/>
                <w:lang w:val="pt-PT"/>
              </w:rPr>
              <w:br/>
              <w:t>2. A prescrição volta a correr a partir do dia em que cessar a causa da suspensão.</w:t>
            </w:r>
          </w:p>
        </w:tc>
      </w:tr>
      <w:tr w:rsidR="003C1BF7" w:rsidRPr="003C1BF7" w14:paraId="63EE394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0914700" w14:textId="77777777" w:rsidR="003C1BF7" w:rsidRPr="003C1BF7" w:rsidRDefault="003C1BF7" w:rsidP="003C1BF7">
            <w:pPr>
              <w:rPr>
                <w:sz w:val="28"/>
                <w:szCs w:val="32"/>
              </w:rPr>
            </w:pPr>
            <w:r w:rsidRPr="003C1BF7">
              <w:rPr>
                <w:b/>
                <w:bCs/>
                <w:sz w:val="28"/>
                <w:szCs w:val="32"/>
              </w:rPr>
              <w:lastRenderedPageBreak/>
              <w:t xml:space="preserve">ARTIGO 137.º </w:t>
            </w:r>
            <w:proofErr w:type="spellStart"/>
            <w:r w:rsidRPr="003C1BF7">
              <w:rPr>
                <w:b/>
                <w:bCs/>
                <w:sz w:val="28"/>
                <w:szCs w:val="32"/>
              </w:rPr>
              <w:t>Interrupção</w:t>
            </w:r>
            <w:proofErr w:type="spellEnd"/>
            <w:r w:rsidRPr="003C1BF7">
              <w:rPr>
                <w:b/>
                <w:bCs/>
                <w:sz w:val="28"/>
                <w:szCs w:val="32"/>
              </w:rPr>
              <w:t xml:space="preserve"> da </w:t>
            </w:r>
            <w:proofErr w:type="spellStart"/>
            <w:r w:rsidRPr="003C1BF7">
              <w:rPr>
                <w:b/>
                <w:bCs/>
                <w:sz w:val="28"/>
                <w:szCs w:val="32"/>
              </w:rPr>
              <w:t>prescrição</w:t>
            </w:r>
            <w:proofErr w:type="spellEnd"/>
          </w:p>
          <w:p w14:paraId="405DA776" w14:textId="77777777" w:rsidR="003C1BF7" w:rsidRPr="003C1BF7" w:rsidRDefault="003C1BF7" w:rsidP="003C1BF7">
            <w:pPr>
              <w:rPr>
                <w:sz w:val="28"/>
                <w:szCs w:val="32"/>
                <w:lang w:val="pt-PT"/>
              </w:rPr>
            </w:pPr>
            <w:r w:rsidRPr="003C1BF7">
              <w:rPr>
                <w:sz w:val="28"/>
                <w:szCs w:val="32"/>
                <w:lang w:val="pt-PT"/>
              </w:rPr>
              <w:t>1. A prescrição da pena e da medida de segurança interrompe-se com a sua execução.</w:t>
            </w:r>
            <w:r w:rsidRPr="003C1BF7">
              <w:rPr>
                <w:sz w:val="28"/>
                <w:szCs w:val="32"/>
                <w:lang w:val="pt-PT"/>
              </w:rPr>
              <w:br/>
              <w:t>2. Depois de cada interrupção começa a correr novo prazo de prescrição.</w:t>
            </w:r>
            <w:r w:rsidRPr="003C1BF7">
              <w:rPr>
                <w:sz w:val="28"/>
                <w:szCs w:val="32"/>
                <w:lang w:val="pt-PT"/>
              </w:rPr>
              <w:br/>
              <w:t>3. A prescrição da pena e da medida de segurança tem sempre lugar quando, desde o seu início, ressalvado o tempo de suspensão, tiver decorrido o prazo normal de prescrição acrescido de metade.</w:t>
            </w:r>
          </w:p>
        </w:tc>
      </w:tr>
      <w:tr w:rsidR="003C1BF7" w:rsidRPr="003C1BF7" w14:paraId="256D62E6"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45172EDB" w14:textId="77777777" w:rsidR="003C1BF7" w:rsidRPr="003C1BF7" w:rsidRDefault="003C1BF7" w:rsidP="003C1BF7">
            <w:pPr>
              <w:rPr>
                <w:sz w:val="28"/>
                <w:szCs w:val="32"/>
                <w:lang w:val="pt-PT"/>
              </w:rPr>
            </w:pPr>
            <w:r w:rsidRPr="003C1BF7">
              <w:rPr>
                <w:b/>
                <w:bCs/>
                <w:sz w:val="28"/>
                <w:szCs w:val="32"/>
                <w:lang w:val="pt-PT"/>
              </w:rPr>
              <w:t>CAPÍTULO III Outras Causas de Extinção</w:t>
            </w:r>
          </w:p>
        </w:tc>
      </w:tr>
      <w:tr w:rsidR="003C1BF7" w:rsidRPr="003C1BF7" w14:paraId="567016B9"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077D523" w14:textId="77777777" w:rsidR="003C1BF7" w:rsidRPr="003C1BF7" w:rsidRDefault="003C1BF7" w:rsidP="003C1BF7">
            <w:pPr>
              <w:rPr>
                <w:sz w:val="28"/>
                <w:szCs w:val="32"/>
                <w:lang w:val="pt-PT"/>
              </w:rPr>
            </w:pPr>
            <w:r w:rsidRPr="003C1BF7">
              <w:rPr>
                <w:b/>
                <w:bCs/>
                <w:sz w:val="28"/>
                <w:szCs w:val="32"/>
                <w:lang w:val="pt-PT"/>
              </w:rPr>
              <w:t>ARTIGO 138.º Outras causas de extinção</w:t>
            </w:r>
          </w:p>
          <w:p w14:paraId="403899C6" w14:textId="77777777" w:rsidR="003C1BF7" w:rsidRPr="003C1BF7" w:rsidRDefault="003C1BF7" w:rsidP="003C1BF7">
            <w:pPr>
              <w:rPr>
                <w:sz w:val="28"/>
                <w:szCs w:val="32"/>
                <w:lang w:val="pt-PT"/>
              </w:rPr>
            </w:pPr>
            <w:r w:rsidRPr="003C1BF7">
              <w:rPr>
                <w:sz w:val="28"/>
                <w:szCs w:val="32"/>
                <w:lang w:val="pt-PT"/>
              </w:rPr>
              <w:t>A responsabilidade criminal extingue-se ainda, nos termos e com os efeitos estabelecidos no n.º 3 do artigo 2.º e, também, pela morte, pela amnistia, pelo perdão genérico e pelo indulto.</w:t>
            </w:r>
          </w:p>
        </w:tc>
      </w:tr>
      <w:tr w:rsidR="003C1BF7" w:rsidRPr="003C1BF7" w14:paraId="358DBE8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5249039" w14:textId="77777777" w:rsidR="003C1BF7" w:rsidRPr="003C1BF7" w:rsidRDefault="003C1BF7" w:rsidP="003C1BF7">
            <w:pPr>
              <w:rPr>
                <w:sz w:val="28"/>
                <w:szCs w:val="32"/>
              </w:rPr>
            </w:pPr>
            <w:r w:rsidRPr="003C1BF7">
              <w:rPr>
                <w:b/>
                <w:bCs/>
                <w:sz w:val="28"/>
                <w:szCs w:val="32"/>
              </w:rPr>
              <w:lastRenderedPageBreak/>
              <w:t xml:space="preserve">ARTIGO 139.º </w:t>
            </w:r>
            <w:proofErr w:type="spellStart"/>
            <w:r w:rsidRPr="003C1BF7">
              <w:rPr>
                <w:b/>
                <w:bCs/>
                <w:sz w:val="28"/>
                <w:szCs w:val="32"/>
              </w:rPr>
              <w:t>Efeitos</w:t>
            </w:r>
            <w:proofErr w:type="spellEnd"/>
          </w:p>
          <w:p w14:paraId="06BDAC75" w14:textId="77777777" w:rsidR="003C1BF7" w:rsidRPr="003C1BF7" w:rsidRDefault="003C1BF7" w:rsidP="003C1BF7">
            <w:pPr>
              <w:rPr>
                <w:sz w:val="28"/>
                <w:szCs w:val="32"/>
                <w:lang w:val="pt-PT"/>
              </w:rPr>
            </w:pPr>
            <w:r w:rsidRPr="003C1BF7">
              <w:rPr>
                <w:sz w:val="28"/>
                <w:szCs w:val="32"/>
                <w:lang w:val="pt-PT"/>
              </w:rPr>
              <w:t>1. A morte do agente extingue tanto o procedimento criminal como a pena ou a medida de segurança.</w:t>
            </w:r>
            <w:r w:rsidRPr="003C1BF7">
              <w:rPr>
                <w:sz w:val="28"/>
                <w:szCs w:val="32"/>
                <w:lang w:val="pt-PT"/>
              </w:rPr>
              <w:br/>
              <w:t>2. A amnistia extingue o procedimento criminal e, no caso de ter havido condenação, faz cessar a execução tanto da pena e dos seus efeitos como da medida de segurança.</w:t>
            </w:r>
            <w:r w:rsidRPr="003C1BF7">
              <w:rPr>
                <w:sz w:val="28"/>
                <w:szCs w:val="32"/>
                <w:lang w:val="pt-PT"/>
              </w:rPr>
              <w:br/>
              <w:t>3. O perdão genérico extingue a pena, no todo ou em parte.</w:t>
            </w:r>
            <w:r w:rsidRPr="003C1BF7">
              <w:rPr>
                <w:sz w:val="28"/>
                <w:szCs w:val="32"/>
                <w:lang w:val="pt-PT"/>
              </w:rPr>
              <w:br/>
              <w:t>4. O indulto extingue a pena, no todo ou em parte, ou substitui-a por outra mais favorável prevista na lei.</w:t>
            </w:r>
          </w:p>
        </w:tc>
      </w:tr>
      <w:tr w:rsidR="003C1BF7" w:rsidRPr="003C1BF7" w14:paraId="28214C70" w14:textId="77777777" w:rsidTr="003C1BF7">
        <w:trPr>
          <w:tblCellSpacing w:w="15" w:type="dxa"/>
        </w:trPr>
        <w:tc>
          <w:tcPr>
            <w:tcW w:w="11690" w:type="dxa"/>
            <w:shd w:val="clear" w:color="auto" w:fill="FFFFFF"/>
            <w:tcMar>
              <w:top w:w="15" w:type="dxa"/>
              <w:left w:w="900" w:type="dxa"/>
              <w:bottom w:w="15" w:type="dxa"/>
              <w:right w:w="150" w:type="dxa"/>
            </w:tcMar>
            <w:vAlign w:val="center"/>
            <w:hideMark/>
          </w:tcPr>
          <w:p w14:paraId="19D1FE9B" w14:textId="77777777" w:rsidR="003C1BF7" w:rsidRPr="003C1BF7" w:rsidRDefault="003C1BF7" w:rsidP="003C1BF7">
            <w:pPr>
              <w:rPr>
                <w:sz w:val="28"/>
                <w:szCs w:val="32"/>
                <w:lang w:val="pt-PT"/>
              </w:rPr>
            </w:pPr>
            <w:r w:rsidRPr="003C1BF7">
              <w:rPr>
                <w:b/>
                <w:bCs/>
                <w:sz w:val="28"/>
                <w:szCs w:val="32"/>
                <w:lang w:val="pt-PT"/>
              </w:rPr>
              <w:t>TÍTULO VI Indemnização de Perdas e danos por Crime</w:t>
            </w:r>
          </w:p>
        </w:tc>
      </w:tr>
      <w:tr w:rsidR="003C1BF7" w:rsidRPr="003C1BF7" w14:paraId="6706593C"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207E2D25" w14:textId="77777777" w:rsidR="003C1BF7" w:rsidRPr="003C1BF7" w:rsidRDefault="003C1BF7" w:rsidP="003C1BF7">
            <w:pPr>
              <w:rPr>
                <w:sz w:val="28"/>
                <w:szCs w:val="32"/>
                <w:lang w:val="pt-PT"/>
              </w:rPr>
            </w:pPr>
            <w:r w:rsidRPr="003C1BF7">
              <w:rPr>
                <w:b/>
                <w:bCs/>
                <w:sz w:val="28"/>
                <w:szCs w:val="32"/>
                <w:lang w:val="pt-PT"/>
              </w:rPr>
              <w:t>ARTIGO 140.º Responsabilidade civil emergente de crime</w:t>
            </w:r>
          </w:p>
          <w:p w14:paraId="2396B0B8" w14:textId="77777777" w:rsidR="003C1BF7" w:rsidRPr="003C1BF7" w:rsidRDefault="003C1BF7" w:rsidP="003C1BF7">
            <w:pPr>
              <w:rPr>
                <w:sz w:val="28"/>
                <w:szCs w:val="32"/>
                <w:lang w:val="pt-PT"/>
              </w:rPr>
            </w:pPr>
            <w:r w:rsidRPr="003C1BF7">
              <w:rPr>
                <w:sz w:val="28"/>
                <w:szCs w:val="32"/>
                <w:lang w:val="pt-PT"/>
              </w:rPr>
              <w:t>A indemnização de perdas e danos materiais e morais emergentes de crime é regulada pela lei civil.</w:t>
            </w:r>
          </w:p>
        </w:tc>
      </w:tr>
      <w:tr w:rsidR="003C1BF7" w:rsidRPr="003C1BF7" w14:paraId="523C59C4"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799A3D31" w14:textId="77777777" w:rsidR="003C1BF7" w:rsidRPr="003C1BF7" w:rsidRDefault="003C1BF7" w:rsidP="003C1BF7">
            <w:pPr>
              <w:rPr>
                <w:sz w:val="28"/>
                <w:szCs w:val="32"/>
                <w:lang w:val="pt-PT"/>
              </w:rPr>
            </w:pPr>
            <w:r w:rsidRPr="003C1BF7">
              <w:rPr>
                <w:b/>
                <w:bCs/>
                <w:sz w:val="28"/>
                <w:szCs w:val="32"/>
                <w:lang w:val="pt-PT"/>
              </w:rPr>
              <w:lastRenderedPageBreak/>
              <w:t>ARTIGO 141.º Indemnização do lesado</w:t>
            </w:r>
          </w:p>
          <w:p w14:paraId="2D2A7E4F" w14:textId="77777777" w:rsidR="003C1BF7" w:rsidRPr="003C1BF7" w:rsidRDefault="003C1BF7" w:rsidP="003C1BF7">
            <w:pPr>
              <w:rPr>
                <w:sz w:val="28"/>
                <w:szCs w:val="32"/>
                <w:lang w:val="pt-PT"/>
              </w:rPr>
            </w:pPr>
            <w:r w:rsidRPr="003C1BF7">
              <w:rPr>
                <w:sz w:val="28"/>
                <w:szCs w:val="32"/>
                <w:lang w:val="pt-PT"/>
              </w:rPr>
              <w:t xml:space="preserve">1. Legislação especial fixa as condições em que o Estado poderá assegurar a indemnização devida em consequência da prática de </w:t>
            </w:r>
            <w:proofErr w:type="spellStart"/>
            <w:r w:rsidRPr="003C1BF7">
              <w:rPr>
                <w:sz w:val="28"/>
                <w:szCs w:val="32"/>
                <w:lang w:val="pt-PT"/>
              </w:rPr>
              <w:t>actos</w:t>
            </w:r>
            <w:proofErr w:type="spellEnd"/>
            <w:r w:rsidRPr="003C1BF7">
              <w:rPr>
                <w:sz w:val="28"/>
                <w:szCs w:val="32"/>
                <w:lang w:val="pt-PT"/>
              </w:rPr>
              <w:t xml:space="preserve"> criminalmente tipificados, sempre que não puder ser satisfeita pelo agente.</w:t>
            </w:r>
            <w:r w:rsidRPr="003C1BF7">
              <w:rPr>
                <w:sz w:val="28"/>
                <w:szCs w:val="32"/>
                <w:lang w:val="pt-PT"/>
              </w:rPr>
              <w:br/>
              <w:t xml:space="preserve">2. Nos casos não cobertos pela legislação a que se refere o número anterior, o Tribunal pode atribuir ao lesado, a requerimento deste e até ao limite do dano causado, os </w:t>
            </w:r>
            <w:proofErr w:type="spellStart"/>
            <w:r w:rsidRPr="003C1BF7">
              <w:rPr>
                <w:sz w:val="28"/>
                <w:szCs w:val="32"/>
                <w:lang w:val="pt-PT"/>
              </w:rPr>
              <w:t>objectos</w:t>
            </w:r>
            <w:proofErr w:type="spellEnd"/>
            <w:r w:rsidRPr="003C1BF7">
              <w:rPr>
                <w:sz w:val="28"/>
                <w:szCs w:val="32"/>
                <w:lang w:val="pt-PT"/>
              </w:rPr>
              <w:t xml:space="preserve"> declarados perdidos ou o produto da sua venda, ou o preço ou o </w:t>
            </w:r>
            <w:proofErr w:type="gramStart"/>
            <w:r w:rsidRPr="003C1BF7">
              <w:rPr>
                <w:sz w:val="28"/>
                <w:szCs w:val="32"/>
                <w:lang w:val="pt-PT"/>
              </w:rPr>
              <w:t>valor correspondentes</w:t>
            </w:r>
            <w:proofErr w:type="gramEnd"/>
            <w:r w:rsidRPr="003C1BF7">
              <w:rPr>
                <w:sz w:val="28"/>
                <w:szCs w:val="32"/>
                <w:lang w:val="pt-PT"/>
              </w:rPr>
              <w:t xml:space="preserve"> a vantagens provenientes</w:t>
            </w:r>
            <w:r w:rsidRPr="003C1BF7">
              <w:rPr>
                <w:sz w:val="28"/>
                <w:szCs w:val="32"/>
                <w:lang w:val="pt-PT"/>
              </w:rPr>
              <w:br/>
              <w:t>do crime, pagos ao Estado ou transferidos a seu favor por força dos artigos 120.º, 121.º n.º 2 e 122.º</w:t>
            </w:r>
            <w:r w:rsidRPr="003C1BF7">
              <w:rPr>
                <w:sz w:val="28"/>
                <w:szCs w:val="32"/>
                <w:lang w:val="pt-PT"/>
              </w:rPr>
              <w:br/>
              <w:t xml:space="preserve">3. Fora dos casos previstos na legislação referida no n.º 1, se o dano provocado pelo crime for de tal modo grave que o lesado fique privado de meios de subsistência, e se for de prever que o agente o não reparará, o Tribunal atribui ao mesmo lesado, a </w:t>
            </w:r>
            <w:r w:rsidRPr="003C1BF7">
              <w:rPr>
                <w:sz w:val="28"/>
                <w:szCs w:val="32"/>
                <w:lang w:val="pt-PT"/>
              </w:rPr>
              <w:lastRenderedPageBreak/>
              <w:t>requerimento seu, no todo ou em parte e até ao limite do dano, o montante da multa.</w:t>
            </w:r>
            <w:r w:rsidRPr="003C1BF7">
              <w:rPr>
                <w:sz w:val="28"/>
                <w:szCs w:val="32"/>
                <w:lang w:val="pt-PT"/>
              </w:rPr>
              <w:br/>
              <w:t>4. O Estado fica sub-rogado no direito do lesado a indemnização até ao montante que tiver satisfeito.</w:t>
            </w:r>
          </w:p>
        </w:tc>
      </w:tr>
      <w:tr w:rsidR="003C1BF7" w:rsidRPr="003C1BF7" w14:paraId="4428AB36" w14:textId="77777777" w:rsidTr="003C1BF7">
        <w:trPr>
          <w:tblCellSpacing w:w="15" w:type="dxa"/>
        </w:trPr>
        <w:tc>
          <w:tcPr>
            <w:tcW w:w="11690" w:type="dxa"/>
            <w:shd w:val="clear" w:color="auto" w:fill="FFFFFF"/>
            <w:tcMar>
              <w:top w:w="15" w:type="dxa"/>
              <w:left w:w="900" w:type="dxa"/>
              <w:bottom w:w="15" w:type="dxa"/>
              <w:right w:w="150" w:type="dxa"/>
            </w:tcMar>
            <w:vAlign w:val="center"/>
            <w:hideMark/>
          </w:tcPr>
          <w:p w14:paraId="704C8F77" w14:textId="77777777" w:rsidR="003C1BF7" w:rsidRPr="003C1BF7" w:rsidRDefault="003C1BF7" w:rsidP="003C1BF7">
            <w:pPr>
              <w:rPr>
                <w:sz w:val="28"/>
                <w:szCs w:val="32"/>
                <w:lang w:val="pt-PT"/>
              </w:rPr>
            </w:pPr>
            <w:r w:rsidRPr="003C1BF7">
              <w:rPr>
                <w:b/>
                <w:bCs/>
                <w:sz w:val="28"/>
                <w:szCs w:val="32"/>
                <w:lang w:val="pt-PT"/>
              </w:rPr>
              <w:lastRenderedPageBreak/>
              <w:t>TÍTULO VII Contravenções</w:t>
            </w:r>
          </w:p>
        </w:tc>
      </w:tr>
      <w:tr w:rsidR="003C1BF7" w:rsidRPr="003C1BF7" w14:paraId="57111894"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673D0E82" w14:textId="77777777" w:rsidR="003C1BF7" w:rsidRPr="003C1BF7" w:rsidRDefault="003C1BF7" w:rsidP="003C1BF7">
            <w:pPr>
              <w:rPr>
                <w:sz w:val="28"/>
                <w:szCs w:val="32"/>
                <w:lang w:val="pt-PT"/>
              </w:rPr>
            </w:pPr>
            <w:r w:rsidRPr="003C1BF7">
              <w:rPr>
                <w:b/>
                <w:bCs/>
                <w:sz w:val="28"/>
                <w:szCs w:val="32"/>
                <w:lang w:val="pt-PT"/>
              </w:rPr>
              <w:t>ARTIGO 142.º Disposições gerais</w:t>
            </w:r>
          </w:p>
          <w:p w14:paraId="2C626D8A" w14:textId="77777777" w:rsidR="003C1BF7" w:rsidRPr="003C1BF7" w:rsidRDefault="003C1BF7" w:rsidP="003C1BF7">
            <w:pPr>
              <w:rPr>
                <w:sz w:val="28"/>
                <w:szCs w:val="32"/>
                <w:lang w:val="pt-PT"/>
              </w:rPr>
            </w:pPr>
            <w:r w:rsidRPr="003C1BF7">
              <w:rPr>
                <w:sz w:val="28"/>
                <w:szCs w:val="32"/>
                <w:lang w:val="pt-PT"/>
              </w:rPr>
              <w:t>1. Constitui contravenção o facto ilícito assim denominado pela lei e punível somente com pena de multa.</w:t>
            </w:r>
            <w:r w:rsidRPr="003C1BF7">
              <w:rPr>
                <w:sz w:val="28"/>
                <w:szCs w:val="32"/>
                <w:lang w:val="pt-PT"/>
              </w:rPr>
              <w:br/>
              <w:t>2. O facto ilícito denominado contravenção é considerado crime se a lei lhe fizer corresponder uma pena privativa da liberdade.</w:t>
            </w:r>
            <w:r w:rsidRPr="003C1BF7">
              <w:rPr>
                <w:sz w:val="28"/>
                <w:szCs w:val="32"/>
                <w:lang w:val="pt-PT"/>
              </w:rPr>
              <w:br/>
              <w:t>3. As disposições relativas aos crimes são aplicáveis às contravenções, salvo quando a lei dispuser diferentemente.</w:t>
            </w:r>
          </w:p>
        </w:tc>
      </w:tr>
      <w:tr w:rsidR="003C1BF7" w:rsidRPr="003C1BF7" w14:paraId="531D51C1"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45E8D09D" w14:textId="77777777" w:rsidR="003C1BF7" w:rsidRPr="003C1BF7" w:rsidRDefault="003C1BF7" w:rsidP="003C1BF7">
            <w:pPr>
              <w:rPr>
                <w:sz w:val="28"/>
                <w:szCs w:val="32"/>
                <w:lang w:val="pt-PT"/>
              </w:rPr>
            </w:pPr>
            <w:r w:rsidRPr="003C1BF7">
              <w:rPr>
                <w:b/>
                <w:bCs/>
                <w:sz w:val="28"/>
                <w:szCs w:val="32"/>
                <w:lang w:val="pt-PT"/>
              </w:rPr>
              <w:t>ARTIGO 143.º Negligência nas contravenções</w:t>
            </w:r>
          </w:p>
          <w:p w14:paraId="0F97F1A0" w14:textId="77777777" w:rsidR="003C1BF7" w:rsidRPr="003C1BF7" w:rsidRDefault="003C1BF7" w:rsidP="003C1BF7">
            <w:pPr>
              <w:rPr>
                <w:sz w:val="28"/>
                <w:szCs w:val="32"/>
                <w:lang w:val="pt-PT"/>
              </w:rPr>
            </w:pPr>
            <w:r w:rsidRPr="003C1BF7">
              <w:rPr>
                <w:sz w:val="28"/>
                <w:szCs w:val="32"/>
                <w:lang w:val="pt-PT"/>
              </w:rPr>
              <w:lastRenderedPageBreak/>
              <w:t>Nas contravenções, a negligência é sempre punida.</w:t>
            </w:r>
          </w:p>
        </w:tc>
      </w:tr>
      <w:tr w:rsidR="003C1BF7" w:rsidRPr="003C1BF7" w14:paraId="4B927F43"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26D62FA8" w14:textId="77777777" w:rsidR="003C1BF7" w:rsidRPr="003C1BF7" w:rsidRDefault="003C1BF7" w:rsidP="003C1BF7">
            <w:pPr>
              <w:rPr>
                <w:sz w:val="28"/>
                <w:szCs w:val="32"/>
                <w:lang w:val="pt-PT"/>
              </w:rPr>
            </w:pPr>
            <w:r w:rsidRPr="003C1BF7">
              <w:rPr>
                <w:b/>
                <w:bCs/>
                <w:sz w:val="28"/>
                <w:szCs w:val="32"/>
                <w:lang w:val="pt-PT"/>
              </w:rPr>
              <w:lastRenderedPageBreak/>
              <w:t>ARTIGO 144.º Convertibilidade da pena de multa</w:t>
            </w:r>
          </w:p>
          <w:p w14:paraId="01EF1202" w14:textId="77777777" w:rsidR="003C1BF7" w:rsidRPr="003C1BF7" w:rsidRDefault="003C1BF7" w:rsidP="003C1BF7">
            <w:pPr>
              <w:rPr>
                <w:sz w:val="28"/>
                <w:szCs w:val="32"/>
                <w:lang w:val="pt-PT"/>
              </w:rPr>
            </w:pPr>
            <w:r w:rsidRPr="003C1BF7">
              <w:rPr>
                <w:sz w:val="28"/>
                <w:szCs w:val="32"/>
                <w:lang w:val="pt-PT"/>
              </w:rPr>
              <w:t>1. Se a pena de multa não for paga, voluntária ou coercivamente, nem tiver sido substituída por trabalho nos termos do artigo 48.º, é cumprida prisão subsidiária, de acordo com o disposto no artigo 49.º</w:t>
            </w:r>
            <w:r w:rsidRPr="003C1BF7">
              <w:rPr>
                <w:sz w:val="28"/>
                <w:szCs w:val="32"/>
                <w:lang w:val="pt-PT"/>
              </w:rPr>
              <w:br/>
              <w:t>2. Se a multa não for estabelecida pela lei em dias de multa, o Tribunal fixa a prisão subsidiária que deve ser cumprida, entre um mínimo de 6 dias e o máximo de 1 ano de prisão.</w:t>
            </w:r>
          </w:p>
        </w:tc>
      </w:tr>
      <w:tr w:rsidR="003C1BF7" w:rsidRPr="003C1BF7" w14:paraId="46CB494F"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4E291172" w14:textId="77777777" w:rsidR="003C1BF7" w:rsidRPr="003C1BF7" w:rsidRDefault="003C1BF7" w:rsidP="003C1BF7">
            <w:pPr>
              <w:rPr>
                <w:sz w:val="28"/>
                <w:szCs w:val="32"/>
                <w:lang w:val="pt-PT"/>
              </w:rPr>
            </w:pPr>
            <w:r w:rsidRPr="003C1BF7">
              <w:rPr>
                <w:b/>
                <w:bCs/>
                <w:sz w:val="28"/>
                <w:szCs w:val="32"/>
                <w:lang w:val="pt-PT"/>
              </w:rPr>
              <w:t xml:space="preserve">ARTIGO 145.º Concurso de </w:t>
            </w:r>
            <w:proofErr w:type="spellStart"/>
            <w:r w:rsidRPr="003C1BF7">
              <w:rPr>
                <w:b/>
                <w:bCs/>
                <w:sz w:val="28"/>
                <w:szCs w:val="32"/>
                <w:lang w:val="pt-PT"/>
              </w:rPr>
              <w:t>infracções</w:t>
            </w:r>
            <w:proofErr w:type="spellEnd"/>
          </w:p>
          <w:p w14:paraId="188F26AC" w14:textId="77777777" w:rsidR="003C1BF7" w:rsidRPr="003C1BF7" w:rsidRDefault="003C1BF7" w:rsidP="003C1BF7">
            <w:pPr>
              <w:rPr>
                <w:sz w:val="28"/>
                <w:szCs w:val="32"/>
                <w:lang w:val="pt-PT"/>
              </w:rPr>
            </w:pPr>
            <w:r w:rsidRPr="003C1BF7">
              <w:rPr>
                <w:sz w:val="28"/>
                <w:szCs w:val="32"/>
                <w:lang w:val="pt-PT"/>
              </w:rPr>
              <w:t>Se o mesmo facto constituir simultaneamente crime e contravenção, o agente é punido a título de crime, sem prejuízo da aplicação das sanções acessórias previstas para a contravenção.</w:t>
            </w:r>
          </w:p>
        </w:tc>
      </w:tr>
      <w:tr w:rsidR="003C1BF7" w:rsidRPr="003C1BF7" w14:paraId="1B7D7722"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7FC837B5" w14:textId="77777777" w:rsidR="003C1BF7" w:rsidRPr="003C1BF7" w:rsidRDefault="003C1BF7" w:rsidP="003C1BF7">
            <w:pPr>
              <w:rPr>
                <w:sz w:val="28"/>
                <w:szCs w:val="32"/>
                <w:lang w:val="pt-PT"/>
              </w:rPr>
            </w:pPr>
            <w:r w:rsidRPr="003C1BF7">
              <w:rPr>
                <w:b/>
                <w:bCs/>
                <w:sz w:val="28"/>
                <w:szCs w:val="32"/>
                <w:lang w:val="pt-PT"/>
              </w:rPr>
              <w:lastRenderedPageBreak/>
              <w:t>ARTIGO 146.º Reincidência e prorrogação da pena</w:t>
            </w:r>
          </w:p>
          <w:p w14:paraId="3F0E1D0E" w14:textId="77777777" w:rsidR="003C1BF7" w:rsidRPr="003C1BF7" w:rsidRDefault="003C1BF7" w:rsidP="003C1BF7">
            <w:pPr>
              <w:rPr>
                <w:sz w:val="28"/>
                <w:szCs w:val="32"/>
                <w:lang w:val="pt-PT"/>
              </w:rPr>
            </w:pPr>
            <w:r w:rsidRPr="003C1BF7">
              <w:rPr>
                <w:sz w:val="28"/>
                <w:szCs w:val="32"/>
                <w:lang w:val="pt-PT"/>
              </w:rPr>
              <w:t>Às contravenções não se aplicam as regras deste código relativas à reincidência e à prorrogação da pena.</w:t>
            </w:r>
          </w:p>
        </w:tc>
      </w:tr>
      <w:tr w:rsidR="003C1BF7" w:rsidRPr="003C1BF7" w14:paraId="151159F5" w14:textId="77777777" w:rsidTr="003C1BF7">
        <w:trPr>
          <w:tblCellSpacing w:w="15" w:type="dxa"/>
        </w:trPr>
        <w:tc>
          <w:tcPr>
            <w:tcW w:w="11690" w:type="dxa"/>
            <w:shd w:val="clear" w:color="auto" w:fill="FFFFFF"/>
            <w:tcMar>
              <w:top w:w="15" w:type="dxa"/>
              <w:left w:w="600" w:type="dxa"/>
              <w:bottom w:w="15" w:type="dxa"/>
              <w:right w:w="150" w:type="dxa"/>
            </w:tcMar>
            <w:vAlign w:val="center"/>
            <w:hideMark/>
          </w:tcPr>
          <w:p w14:paraId="37500D0C" w14:textId="77777777" w:rsidR="003C1BF7" w:rsidRPr="003C1BF7" w:rsidRDefault="003C1BF7" w:rsidP="003C1BF7">
            <w:pPr>
              <w:rPr>
                <w:sz w:val="28"/>
                <w:szCs w:val="32"/>
              </w:rPr>
            </w:pPr>
            <w:r w:rsidRPr="003C1BF7">
              <w:rPr>
                <w:b/>
                <w:bCs/>
                <w:sz w:val="28"/>
                <w:szCs w:val="32"/>
              </w:rPr>
              <w:t xml:space="preserve">LIVRO II </w:t>
            </w:r>
            <w:proofErr w:type="spellStart"/>
            <w:r w:rsidRPr="003C1BF7">
              <w:rPr>
                <w:b/>
                <w:bCs/>
                <w:sz w:val="28"/>
                <w:szCs w:val="32"/>
              </w:rPr>
              <w:t>Parte</w:t>
            </w:r>
            <w:proofErr w:type="spellEnd"/>
            <w:r w:rsidRPr="003C1BF7">
              <w:rPr>
                <w:b/>
                <w:bCs/>
                <w:sz w:val="28"/>
                <w:szCs w:val="32"/>
              </w:rPr>
              <w:t xml:space="preserve"> Especial</w:t>
            </w:r>
          </w:p>
        </w:tc>
      </w:tr>
      <w:tr w:rsidR="003C1BF7" w:rsidRPr="003C1BF7" w14:paraId="128CFE93" w14:textId="77777777" w:rsidTr="003C1BF7">
        <w:trPr>
          <w:tblCellSpacing w:w="15" w:type="dxa"/>
        </w:trPr>
        <w:tc>
          <w:tcPr>
            <w:tcW w:w="11690" w:type="dxa"/>
            <w:shd w:val="clear" w:color="auto" w:fill="FFFFFF"/>
            <w:tcMar>
              <w:top w:w="15" w:type="dxa"/>
              <w:left w:w="900" w:type="dxa"/>
              <w:bottom w:w="15" w:type="dxa"/>
              <w:right w:w="150" w:type="dxa"/>
            </w:tcMar>
            <w:vAlign w:val="center"/>
            <w:hideMark/>
          </w:tcPr>
          <w:p w14:paraId="55B4C240" w14:textId="77777777" w:rsidR="003C1BF7" w:rsidRPr="003C1BF7" w:rsidRDefault="003C1BF7" w:rsidP="003C1BF7">
            <w:pPr>
              <w:rPr>
                <w:sz w:val="28"/>
                <w:szCs w:val="32"/>
                <w:lang w:val="pt-PT"/>
              </w:rPr>
            </w:pPr>
            <w:r w:rsidRPr="003C1BF7">
              <w:rPr>
                <w:b/>
                <w:bCs/>
                <w:sz w:val="28"/>
                <w:szCs w:val="32"/>
                <w:lang w:val="pt-PT"/>
              </w:rPr>
              <w:t>TÍTULO I Crimes Contra as Pessoas</w:t>
            </w:r>
          </w:p>
        </w:tc>
      </w:tr>
      <w:tr w:rsidR="003C1BF7" w:rsidRPr="003C1BF7" w14:paraId="48B5A881"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460F0167" w14:textId="77777777" w:rsidR="003C1BF7" w:rsidRPr="003C1BF7" w:rsidRDefault="003C1BF7" w:rsidP="003C1BF7">
            <w:pPr>
              <w:rPr>
                <w:sz w:val="28"/>
                <w:szCs w:val="32"/>
                <w:lang w:val="pt-PT"/>
              </w:rPr>
            </w:pPr>
            <w:r w:rsidRPr="003C1BF7">
              <w:rPr>
                <w:b/>
                <w:bCs/>
                <w:sz w:val="28"/>
                <w:szCs w:val="32"/>
                <w:lang w:val="pt-PT"/>
              </w:rPr>
              <w:t>CAPÍTULO I Crimes Contra a Vida</w:t>
            </w:r>
          </w:p>
        </w:tc>
      </w:tr>
      <w:tr w:rsidR="003C1BF7" w:rsidRPr="003C1BF7" w14:paraId="49B1396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C0E3FC4" w14:textId="77777777" w:rsidR="003C1BF7" w:rsidRPr="003C1BF7" w:rsidRDefault="003C1BF7" w:rsidP="003C1BF7">
            <w:pPr>
              <w:rPr>
                <w:sz w:val="28"/>
                <w:szCs w:val="32"/>
                <w:lang w:val="pt-PT"/>
              </w:rPr>
            </w:pPr>
            <w:r w:rsidRPr="003C1BF7">
              <w:rPr>
                <w:b/>
                <w:bCs/>
                <w:sz w:val="28"/>
                <w:szCs w:val="32"/>
                <w:lang w:val="pt-PT"/>
              </w:rPr>
              <w:t>SECÇÃO I Homicídio</w:t>
            </w:r>
          </w:p>
        </w:tc>
      </w:tr>
      <w:tr w:rsidR="003C1BF7" w:rsidRPr="003C1BF7" w14:paraId="40BD993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EF4710C" w14:textId="77777777" w:rsidR="003C1BF7" w:rsidRPr="003C1BF7" w:rsidRDefault="003C1BF7" w:rsidP="003C1BF7">
            <w:pPr>
              <w:rPr>
                <w:sz w:val="28"/>
                <w:szCs w:val="32"/>
                <w:lang w:val="pt-PT"/>
              </w:rPr>
            </w:pPr>
            <w:r w:rsidRPr="003C1BF7">
              <w:rPr>
                <w:b/>
                <w:bCs/>
                <w:sz w:val="28"/>
                <w:szCs w:val="32"/>
                <w:lang w:val="pt-PT"/>
              </w:rPr>
              <w:t>ARTIGO 147.º Homicídio simples</w:t>
            </w:r>
          </w:p>
          <w:p w14:paraId="72A1B585" w14:textId="77777777" w:rsidR="003C1BF7" w:rsidRPr="003C1BF7" w:rsidRDefault="003C1BF7" w:rsidP="003C1BF7">
            <w:pPr>
              <w:rPr>
                <w:sz w:val="28"/>
                <w:szCs w:val="32"/>
                <w:lang w:val="pt-PT"/>
              </w:rPr>
            </w:pPr>
            <w:r w:rsidRPr="003C1BF7">
              <w:rPr>
                <w:sz w:val="28"/>
                <w:szCs w:val="32"/>
                <w:lang w:val="pt-PT"/>
              </w:rPr>
              <w:t>Quem matar voluntariamente outra pessoa é punido com pena de prisão de 14 a 20 anos.</w:t>
            </w:r>
          </w:p>
        </w:tc>
      </w:tr>
      <w:tr w:rsidR="003C1BF7" w:rsidRPr="003C1BF7" w14:paraId="49119EAA"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4AAB99A" w14:textId="77777777" w:rsidR="003C1BF7" w:rsidRPr="003C1BF7" w:rsidRDefault="003C1BF7" w:rsidP="003C1BF7">
            <w:pPr>
              <w:rPr>
                <w:sz w:val="28"/>
                <w:szCs w:val="32"/>
                <w:lang w:val="pt-PT"/>
              </w:rPr>
            </w:pPr>
            <w:r w:rsidRPr="003C1BF7">
              <w:rPr>
                <w:b/>
                <w:bCs/>
                <w:sz w:val="28"/>
                <w:szCs w:val="32"/>
                <w:lang w:val="pt-PT"/>
              </w:rPr>
              <w:t>ARTIGO 148.º Homicídio qualificado em razão dos meios</w:t>
            </w:r>
          </w:p>
          <w:p w14:paraId="649F29C0" w14:textId="77777777" w:rsidR="003C1BF7" w:rsidRPr="003C1BF7" w:rsidRDefault="003C1BF7" w:rsidP="003C1BF7">
            <w:pPr>
              <w:rPr>
                <w:sz w:val="28"/>
                <w:szCs w:val="32"/>
                <w:lang w:val="pt-PT"/>
              </w:rPr>
            </w:pPr>
            <w:r w:rsidRPr="003C1BF7">
              <w:rPr>
                <w:sz w:val="28"/>
                <w:szCs w:val="32"/>
                <w:lang w:val="pt-PT"/>
              </w:rPr>
              <w:t xml:space="preserve">1. É punido com pena de prisão de 20 a 25 anos o homicídio cometido com </w:t>
            </w:r>
            <w:r w:rsidRPr="003C1BF7">
              <w:rPr>
                <w:sz w:val="28"/>
                <w:szCs w:val="32"/>
                <w:lang w:val="pt-PT"/>
              </w:rPr>
              <w:lastRenderedPageBreak/>
              <w:t>recurso aos seguintes meios:</w:t>
            </w:r>
            <w:r w:rsidRPr="003C1BF7">
              <w:rPr>
                <w:sz w:val="28"/>
                <w:szCs w:val="32"/>
                <w:lang w:val="pt-PT"/>
              </w:rPr>
              <w:br/>
            </w:r>
            <w:r w:rsidRPr="003C1BF7">
              <w:rPr>
                <w:sz w:val="28"/>
                <w:szCs w:val="32"/>
                <w:lang w:val="pt-PT"/>
              </w:rPr>
              <w:br/>
              <w:t>a) Veneno ou outro meio insidioso;</w:t>
            </w:r>
            <w:r w:rsidRPr="003C1BF7">
              <w:rPr>
                <w:sz w:val="28"/>
                <w:szCs w:val="32"/>
                <w:lang w:val="pt-PT"/>
              </w:rPr>
              <w:br/>
              <w:t>b) Dissimulação ou outro meio que torne difícil ou impossível a defesa por parte da vítima;</w:t>
            </w:r>
            <w:r w:rsidRPr="003C1BF7">
              <w:rPr>
                <w:sz w:val="28"/>
                <w:szCs w:val="32"/>
                <w:lang w:val="pt-PT"/>
              </w:rPr>
              <w:br/>
              <w:t xml:space="preserve">c) </w:t>
            </w:r>
            <w:proofErr w:type="spellStart"/>
            <w:r w:rsidRPr="003C1BF7">
              <w:rPr>
                <w:sz w:val="28"/>
                <w:szCs w:val="32"/>
                <w:lang w:val="pt-PT"/>
              </w:rPr>
              <w:t>Actos</w:t>
            </w:r>
            <w:proofErr w:type="spellEnd"/>
            <w:r w:rsidRPr="003C1BF7">
              <w:rPr>
                <w:sz w:val="28"/>
                <w:szCs w:val="32"/>
                <w:lang w:val="pt-PT"/>
              </w:rPr>
              <w:t xml:space="preserve"> de crueldade ou tortura;</w:t>
            </w:r>
            <w:r w:rsidRPr="003C1BF7">
              <w:rPr>
                <w:sz w:val="28"/>
                <w:szCs w:val="32"/>
                <w:lang w:val="pt-PT"/>
              </w:rPr>
              <w:br/>
              <w:t>d) Por experiências medico-medicamentosas ou outros meios tecnológicos afins sem o consentimento do paciente.</w:t>
            </w:r>
            <w:r w:rsidRPr="003C1BF7">
              <w:rPr>
                <w:sz w:val="28"/>
                <w:szCs w:val="32"/>
                <w:lang w:val="pt-PT"/>
              </w:rPr>
              <w:br/>
            </w:r>
            <w:r w:rsidRPr="003C1BF7">
              <w:rPr>
                <w:sz w:val="28"/>
                <w:szCs w:val="32"/>
                <w:lang w:val="pt-PT"/>
              </w:rPr>
              <w:br/>
              <w:t>2. O homicídio é punido com a mesma pena quando o facto for praticado:</w:t>
            </w:r>
            <w:r w:rsidRPr="003C1BF7">
              <w:rPr>
                <w:sz w:val="28"/>
                <w:szCs w:val="32"/>
                <w:lang w:val="pt-PT"/>
              </w:rPr>
              <w:br/>
            </w:r>
            <w:r w:rsidRPr="003C1BF7">
              <w:rPr>
                <w:sz w:val="28"/>
                <w:szCs w:val="32"/>
                <w:lang w:val="pt-PT"/>
              </w:rPr>
              <w:br/>
              <w:t>a) Por duas ou mais pessoas;</w:t>
            </w:r>
            <w:r w:rsidRPr="003C1BF7">
              <w:rPr>
                <w:sz w:val="28"/>
                <w:szCs w:val="32"/>
                <w:lang w:val="pt-PT"/>
              </w:rPr>
              <w:br/>
              <w:t>b) Com grave abuso de autoridade, sendo o agente funcionário público.</w:t>
            </w:r>
          </w:p>
        </w:tc>
      </w:tr>
      <w:tr w:rsidR="003C1BF7" w:rsidRPr="003C1BF7" w14:paraId="4B4CD11D"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400B986" w14:textId="77777777" w:rsidR="003C1BF7" w:rsidRPr="003C1BF7" w:rsidRDefault="003C1BF7" w:rsidP="003C1BF7">
            <w:pPr>
              <w:rPr>
                <w:sz w:val="28"/>
                <w:szCs w:val="32"/>
                <w:lang w:val="pt-PT"/>
              </w:rPr>
            </w:pPr>
            <w:r w:rsidRPr="003C1BF7">
              <w:rPr>
                <w:b/>
                <w:bCs/>
                <w:sz w:val="28"/>
                <w:szCs w:val="32"/>
                <w:lang w:val="pt-PT"/>
              </w:rPr>
              <w:lastRenderedPageBreak/>
              <w:t>ARTIGO 149.º Homicídio qualificado em razão dos motivos</w:t>
            </w:r>
          </w:p>
          <w:p w14:paraId="6ADA1462" w14:textId="77777777" w:rsidR="003C1BF7" w:rsidRPr="003C1BF7" w:rsidRDefault="003C1BF7" w:rsidP="003C1BF7">
            <w:pPr>
              <w:rPr>
                <w:sz w:val="28"/>
                <w:szCs w:val="32"/>
                <w:lang w:val="pt-PT"/>
              </w:rPr>
            </w:pPr>
            <w:r w:rsidRPr="003C1BF7">
              <w:rPr>
                <w:sz w:val="28"/>
                <w:szCs w:val="32"/>
                <w:lang w:val="pt-PT"/>
              </w:rPr>
              <w:t>É punido com pena de prisão de 20 a 25 anos o homicídio cometido em razão dos seguintes motivos:</w:t>
            </w:r>
            <w:r w:rsidRPr="003C1BF7">
              <w:rPr>
                <w:sz w:val="28"/>
                <w:szCs w:val="32"/>
                <w:lang w:val="pt-PT"/>
              </w:rPr>
              <w:br/>
            </w:r>
            <w:r w:rsidRPr="003C1BF7">
              <w:rPr>
                <w:sz w:val="28"/>
                <w:szCs w:val="32"/>
                <w:lang w:val="pt-PT"/>
              </w:rPr>
              <w:br/>
              <w:t>a) Avidez, prazer de matar, excitação ou satisfação do instinto sexual;</w:t>
            </w:r>
            <w:r w:rsidRPr="003C1BF7">
              <w:rPr>
                <w:sz w:val="28"/>
                <w:szCs w:val="32"/>
                <w:lang w:val="pt-PT"/>
              </w:rPr>
              <w:br/>
              <w:t>b) Pagamento, recompensa, promessa ou qualquer motivo fútil ou torpe;</w:t>
            </w:r>
            <w:r w:rsidRPr="003C1BF7">
              <w:rPr>
                <w:sz w:val="28"/>
                <w:szCs w:val="32"/>
                <w:lang w:val="pt-PT"/>
              </w:rPr>
              <w:br/>
              <w:t>c) Ódio racial, religioso, político, étnico-linguístico ou regional;</w:t>
            </w:r>
            <w:r w:rsidRPr="003C1BF7">
              <w:rPr>
                <w:sz w:val="28"/>
                <w:szCs w:val="32"/>
                <w:lang w:val="pt-PT"/>
              </w:rPr>
              <w:br/>
              <w:t>d) Para preparar, executar ou encobrir um outro crime;</w:t>
            </w:r>
            <w:r w:rsidRPr="003C1BF7">
              <w:rPr>
                <w:sz w:val="28"/>
                <w:szCs w:val="32"/>
                <w:lang w:val="pt-PT"/>
              </w:rPr>
              <w:br/>
              <w:t>e) Para facilitar a fuga ou assegurar a impunidade do agente do crime;</w:t>
            </w:r>
            <w:r w:rsidRPr="003C1BF7">
              <w:rPr>
                <w:sz w:val="28"/>
                <w:szCs w:val="32"/>
                <w:lang w:val="pt-PT"/>
              </w:rPr>
              <w:br/>
              <w:t xml:space="preserve">f) </w:t>
            </w:r>
            <w:proofErr w:type="spellStart"/>
            <w:r w:rsidRPr="003C1BF7">
              <w:rPr>
                <w:sz w:val="28"/>
                <w:szCs w:val="32"/>
                <w:lang w:val="pt-PT"/>
              </w:rPr>
              <w:t>Actuando</w:t>
            </w:r>
            <w:proofErr w:type="spellEnd"/>
            <w:r w:rsidRPr="003C1BF7">
              <w:rPr>
                <w:sz w:val="28"/>
                <w:szCs w:val="32"/>
                <w:lang w:val="pt-PT"/>
              </w:rPr>
              <w:t xml:space="preserve"> o agente com frieza de ânimo ou reflexão ponderada sobre os motivos e </w:t>
            </w:r>
            <w:proofErr w:type="spellStart"/>
            <w:r w:rsidRPr="003C1BF7">
              <w:rPr>
                <w:sz w:val="28"/>
                <w:szCs w:val="32"/>
                <w:lang w:val="pt-PT"/>
              </w:rPr>
              <w:t>contra-motivos</w:t>
            </w:r>
            <w:proofErr w:type="spellEnd"/>
            <w:r w:rsidRPr="003C1BF7">
              <w:rPr>
                <w:sz w:val="28"/>
                <w:szCs w:val="32"/>
                <w:lang w:val="pt-PT"/>
              </w:rPr>
              <w:t xml:space="preserve"> ou ter persistido na intenção de matar por mais de</w:t>
            </w:r>
            <w:r w:rsidRPr="003C1BF7">
              <w:rPr>
                <w:sz w:val="28"/>
                <w:szCs w:val="32"/>
                <w:lang w:val="pt-PT"/>
              </w:rPr>
              <w:br/>
              <w:t>24 horas.</w:t>
            </w:r>
          </w:p>
        </w:tc>
      </w:tr>
      <w:tr w:rsidR="003C1BF7" w:rsidRPr="003C1BF7" w14:paraId="10EBE0BF"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5CFF1362" w14:textId="77777777" w:rsidR="003C1BF7" w:rsidRPr="003C1BF7" w:rsidRDefault="003C1BF7" w:rsidP="003C1BF7">
            <w:pPr>
              <w:rPr>
                <w:sz w:val="28"/>
                <w:szCs w:val="32"/>
                <w:lang w:val="pt-PT"/>
              </w:rPr>
            </w:pPr>
            <w:r w:rsidRPr="003C1BF7">
              <w:rPr>
                <w:b/>
                <w:bCs/>
                <w:sz w:val="28"/>
                <w:szCs w:val="32"/>
                <w:lang w:val="pt-PT"/>
              </w:rPr>
              <w:t>ARTIGO 150.º Homicídio qualificado em razão da qualidade da vítima</w:t>
            </w:r>
          </w:p>
          <w:p w14:paraId="40978C3D" w14:textId="77777777" w:rsidR="003C1BF7" w:rsidRPr="003C1BF7" w:rsidRDefault="003C1BF7" w:rsidP="003C1BF7">
            <w:pPr>
              <w:rPr>
                <w:sz w:val="28"/>
                <w:szCs w:val="32"/>
                <w:lang w:val="pt-PT"/>
              </w:rPr>
            </w:pPr>
            <w:r w:rsidRPr="003C1BF7">
              <w:rPr>
                <w:sz w:val="28"/>
                <w:szCs w:val="32"/>
                <w:lang w:val="pt-PT"/>
              </w:rPr>
              <w:lastRenderedPageBreak/>
              <w:t>É punido com pena de prisão de 20 a 25 anos o homicídio em que a vítima for:</w:t>
            </w:r>
            <w:r w:rsidRPr="003C1BF7">
              <w:rPr>
                <w:sz w:val="28"/>
                <w:szCs w:val="32"/>
                <w:lang w:val="pt-PT"/>
              </w:rPr>
              <w:br/>
            </w:r>
            <w:r w:rsidRPr="003C1BF7">
              <w:rPr>
                <w:sz w:val="28"/>
                <w:szCs w:val="32"/>
                <w:lang w:val="pt-PT"/>
              </w:rPr>
              <w:br/>
              <w:t xml:space="preserve">a) Ascendente ou descendente, </w:t>
            </w:r>
            <w:proofErr w:type="spellStart"/>
            <w:r w:rsidRPr="003C1BF7">
              <w:rPr>
                <w:sz w:val="28"/>
                <w:szCs w:val="32"/>
                <w:lang w:val="pt-PT"/>
              </w:rPr>
              <w:t>adoptante</w:t>
            </w:r>
            <w:proofErr w:type="spellEnd"/>
            <w:r w:rsidRPr="003C1BF7">
              <w:rPr>
                <w:sz w:val="28"/>
                <w:szCs w:val="32"/>
                <w:lang w:val="pt-PT"/>
              </w:rPr>
              <w:t xml:space="preserve"> ou </w:t>
            </w:r>
            <w:proofErr w:type="spellStart"/>
            <w:r w:rsidRPr="003C1BF7">
              <w:rPr>
                <w:sz w:val="28"/>
                <w:szCs w:val="32"/>
                <w:lang w:val="pt-PT"/>
              </w:rPr>
              <w:t>adoptado</w:t>
            </w:r>
            <w:proofErr w:type="spellEnd"/>
            <w:r w:rsidRPr="003C1BF7">
              <w:rPr>
                <w:sz w:val="28"/>
                <w:szCs w:val="32"/>
                <w:lang w:val="pt-PT"/>
              </w:rPr>
              <w:t xml:space="preserve"> ou parente até ao terceiro grau da linha colateral do agente do crime;</w:t>
            </w:r>
            <w:r w:rsidRPr="003C1BF7">
              <w:rPr>
                <w:sz w:val="28"/>
                <w:szCs w:val="32"/>
                <w:lang w:val="pt-PT"/>
              </w:rPr>
              <w:br/>
              <w:t>b) Cônjuge ou pessoa com quem o agente viva em situação análoga à dos cônjuges;</w:t>
            </w:r>
            <w:r w:rsidRPr="003C1BF7">
              <w:rPr>
                <w:sz w:val="28"/>
                <w:szCs w:val="32"/>
                <w:lang w:val="pt-PT"/>
              </w:rPr>
              <w:br/>
              <w:t>c) Pessoa particularmente indefesa em razão da idade, deficiência, doença ou gravidez;</w:t>
            </w:r>
            <w:r w:rsidRPr="003C1BF7">
              <w:rPr>
                <w:sz w:val="28"/>
                <w:szCs w:val="32"/>
                <w:lang w:val="pt-PT"/>
              </w:rPr>
              <w:br/>
              <w:t>d) Presidente da República e Titulares dos seus Órgãos Auxiliares, membros de Órgão de Soberania, Provedor de Justiça, Magistrado do Ministério</w:t>
            </w:r>
            <w:r w:rsidRPr="003C1BF7">
              <w:rPr>
                <w:sz w:val="28"/>
                <w:szCs w:val="32"/>
                <w:lang w:val="pt-PT"/>
              </w:rPr>
              <w:br/>
              <w:t xml:space="preserve">Público, Governador Provincial, Advogado, Oficial de Justiça, funcionário ou qualquer pessoa encarregada de um serviço público, agente de força ou serviço de segurança, desde que o facto seja praticado no exercício ou por causa do </w:t>
            </w:r>
            <w:r w:rsidRPr="003C1BF7">
              <w:rPr>
                <w:sz w:val="28"/>
                <w:szCs w:val="32"/>
                <w:lang w:val="pt-PT"/>
              </w:rPr>
              <w:lastRenderedPageBreak/>
              <w:t>exercício das funções da vítima;</w:t>
            </w:r>
            <w:r w:rsidRPr="003C1BF7">
              <w:rPr>
                <w:sz w:val="28"/>
                <w:szCs w:val="32"/>
                <w:lang w:val="pt-PT"/>
              </w:rPr>
              <w:br/>
              <w:t>e) Testemunha, declarante, perito, assistente ou ofendido, se o crime for cometido com a finalidade de impedir o depoimento ou a denúncia dos factos ou por causa da sua intervenção no processo;</w:t>
            </w:r>
            <w:r w:rsidRPr="003C1BF7">
              <w:rPr>
                <w:sz w:val="28"/>
                <w:szCs w:val="32"/>
                <w:lang w:val="pt-PT"/>
              </w:rPr>
              <w:br/>
              <w:t>f) Docente, examinador, ministro de culto religioso no exercício ou por causa do exercício das suas funções.</w:t>
            </w:r>
          </w:p>
        </w:tc>
      </w:tr>
      <w:tr w:rsidR="003C1BF7" w:rsidRPr="003C1BF7" w14:paraId="43ECAFD9"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419B808" w14:textId="77777777" w:rsidR="003C1BF7" w:rsidRPr="003C1BF7" w:rsidRDefault="003C1BF7" w:rsidP="003C1BF7">
            <w:pPr>
              <w:rPr>
                <w:sz w:val="28"/>
                <w:szCs w:val="32"/>
                <w:lang w:val="pt-PT"/>
              </w:rPr>
            </w:pPr>
            <w:r w:rsidRPr="003C1BF7">
              <w:rPr>
                <w:b/>
                <w:bCs/>
                <w:sz w:val="28"/>
                <w:szCs w:val="32"/>
                <w:lang w:val="pt-PT"/>
              </w:rPr>
              <w:lastRenderedPageBreak/>
              <w:t>ARTIGO 151.º Infanticídio</w:t>
            </w:r>
          </w:p>
          <w:p w14:paraId="29B5F109" w14:textId="77777777" w:rsidR="003C1BF7" w:rsidRPr="003C1BF7" w:rsidRDefault="003C1BF7" w:rsidP="003C1BF7">
            <w:pPr>
              <w:rPr>
                <w:sz w:val="28"/>
                <w:szCs w:val="32"/>
                <w:lang w:val="pt-PT"/>
              </w:rPr>
            </w:pPr>
            <w:r w:rsidRPr="003C1BF7">
              <w:rPr>
                <w:sz w:val="28"/>
                <w:szCs w:val="32"/>
                <w:lang w:val="pt-PT"/>
              </w:rPr>
              <w:t>A mãe que matar o filho sob influência perturbadora do estado puerperal é punida com prisão até 3 anos.</w:t>
            </w:r>
          </w:p>
        </w:tc>
      </w:tr>
      <w:tr w:rsidR="003C1BF7" w:rsidRPr="003C1BF7" w14:paraId="7B46E025"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A22FFE8" w14:textId="77777777" w:rsidR="003C1BF7" w:rsidRPr="003C1BF7" w:rsidRDefault="003C1BF7" w:rsidP="003C1BF7">
            <w:pPr>
              <w:rPr>
                <w:sz w:val="28"/>
                <w:szCs w:val="32"/>
                <w:lang w:val="pt-PT"/>
              </w:rPr>
            </w:pPr>
            <w:r w:rsidRPr="003C1BF7">
              <w:rPr>
                <w:b/>
                <w:bCs/>
                <w:sz w:val="28"/>
                <w:szCs w:val="32"/>
                <w:lang w:val="pt-PT"/>
              </w:rPr>
              <w:t>ARTIGO 152.º Homicídio negligente</w:t>
            </w:r>
          </w:p>
          <w:p w14:paraId="5BC04C95" w14:textId="77777777" w:rsidR="003C1BF7" w:rsidRPr="003C1BF7" w:rsidRDefault="003C1BF7" w:rsidP="003C1BF7">
            <w:pPr>
              <w:rPr>
                <w:sz w:val="28"/>
                <w:szCs w:val="32"/>
                <w:lang w:val="pt-PT"/>
              </w:rPr>
            </w:pPr>
            <w:r w:rsidRPr="003C1BF7">
              <w:rPr>
                <w:sz w:val="28"/>
                <w:szCs w:val="32"/>
                <w:lang w:val="pt-PT"/>
              </w:rPr>
              <w:t>1. Quem por negligência matar outra pessoa é punido com pena de prisão até 3 anos.</w:t>
            </w:r>
            <w:r w:rsidRPr="003C1BF7">
              <w:rPr>
                <w:sz w:val="28"/>
                <w:szCs w:val="32"/>
                <w:lang w:val="pt-PT"/>
              </w:rPr>
              <w:br/>
              <w:t>2. Se a negligência for grosseira, a pena de prisão é de 1 a 5 anos.</w:t>
            </w:r>
          </w:p>
        </w:tc>
      </w:tr>
      <w:tr w:rsidR="003C1BF7" w:rsidRPr="003C1BF7" w14:paraId="74036934"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911DA7C" w14:textId="77777777" w:rsidR="003C1BF7" w:rsidRPr="003C1BF7" w:rsidRDefault="003C1BF7" w:rsidP="003C1BF7">
            <w:pPr>
              <w:rPr>
                <w:sz w:val="28"/>
                <w:szCs w:val="32"/>
                <w:lang w:val="pt-PT"/>
              </w:rPr>
            </w:pPr>
            <w:r w:rsidRPr="003C1BF7">
              <w:rPr>
                <w:b/>
                <w:bCs/>
                <w:sz w:val="28"/>
                <w:szCs w:val="32"/>
                <w:lang w:val="pt-PT"/>
              </w:rPr>
              <w:lastRenderedPageBreak/>
              <w:t>ARTIGO 153.º Incitação ou auxílio ao suicídio</w:t>
            </w:r>
          </w:p>
          <w:p w14:paraId="6CF7A860" w14:textId="77777777" w:rsidR="003C1BF7" w:rsidRPr="003C1BF7" w:rsidRDefault="003C1BF7" w:rsidP="003C1BF7">
            <w:pPr>
              <w:rPr>
                <w:sz w:val="28"/>
                <w:szCs w:val="32"/>
                <w:lang w:val="pt-PT"/>
              </w:rPr>
            </w:pPr>
            <w:r w:rsidRPr="003C1BF7">
              <w:rPr>
                <w:sz w:val="28"/>
                <w:szCs w:val="32"/>
                <w:lang w:val="pt-PT"/>
              </w:rPr>
              <w:t>1. Quem incitar outra pessoa ao suicídio e este se consumar ou chegar a ser tentado é punido com pena de prisão até 3 anos.</w:t>
            </w:r>
            <w:r w:rsidRPr="003C1BF7">
              <w:rPr>
                <w:sz w:val="28"/>
                <w:szCs w:val="32"/>
                <w:lang w:val="pt-PT"/>
              </w:rPr>
              <w:br/>
              <w:t>2. Quem, nas mesmas circunstâncias, se limitar a prestar ajuda à pessoa que decidiu suicidar-se é punido com pena de prisão até 2 anos ou com a multa de 240 dias.</w:t>
            </w:r>
            <w:r w:rsidRPr="003C1BF7">
              <w:rPr>
                <w:sz w:val="28"/>
                <w:szCs w:val="32"/>
                <w:lang w:val="pt-PT"/>
              </w:rPr>
              <w:br/>
              <w:t xml:space="preserve">3. Se, por virtude da idade, de anomalia psíquica ou outro motivo, a vítima tiver a sua capacidade de valoração ou determinação diminuída, as penas referidas nos </w:t>
            </w:r>
            <w:proofErr w:type="spellStart"/>
            <w:proofErr w:type="gramStart"/>
            <w:r w:rsidRPr="003C1BF7">
              <w:rPr>
                <w:sz w:val="28"/>
                <w:szCs w:val="32"/>
                <w:lang w:val="pt-PT"/>
              </w:rPr>
              <w:t>n.os</w:t>
            </w:r>
            <w:proofErr w:type="spellEnd"/>
            <w:proofErr w:type="gramEnd"/>
            <w:r w:rsidRPr="003C1BF7">
              <w:rPr>
                <w:sz w:val="28"/>
                <w:szCs w:val="32"/>
                <w:lang w:val="pt-PT"/>
              </w:rPr>
              <w:t xml:space="preserve"> 1 e 2 são agravadas de metade, nos limites máximo e mínimo.</w:t>
            </w:r>
          </w:p>
        </w:tc>
      </w:tr>
      <w:tr w:rsidR="003C1BF7" w:rsidRPr="003C1BF7" w14:paraId="75A2CC2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1E7D352" w14:textId="77777777" w:rsidR="003C1BF7" w:rsidRPr="003C1BF7" w:rsidRDefault="003C1BF7" w:rsidP="003C1BF7">
            <w:pPr>
              <w:rPr>
                <w:sz w:val="28"/>
                <w:szCs w:val="32"/>
                <w:lang w:val="pt-PT"/>
              </w:rPr>
            </w:pPr>
            <w:r w:rsidRPr="003C1BF7">
              <w:rPr>
                <w:b/>
                <w:bCs/>
                <w:sz w:val="28"/>
                <w:szCs w:val="32"/>
                <w:lang w:val="pt-PT"/>
              </w:rPr>
              <w:t xml:space="preserve">SECÇÃO II Crimes Contra a Vida </w:t>
            </w:r>
            <w:proofErr w:type="spellStart"/>
            <w:r w:rsidRPr="003C1BF7">
              <w:rPr>
                <w:b/>
                <w:bCs/>
                <w:sz w:val="28"/>
                <w:szCs w:val="32"/>
                <w:lang w:val="pt-PT"/>
              </w:rPr>
              <w:t>Intra-Uterina</w:t>
            </w:r>
            <w:proofErr w:type="spellEnd"/>
          </w:p>
        </w:tc>
      </w:tr>
      <w:tr w:rsidR="003C1BF7" w:rsidRPr="003C1BF7" w14:paraId="2157FC8B"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17DD194" w14:textId="77777777" w:rsidR="003C1BF7" w:rsidRPr="003C1BF7" w:rsidRDefault="003C1BF7" w:rsidP="003C1BF7">
            <w:pPr>
              <w:rPr>
                <w:sz w:val="28"/>
                <w:szCs w:val="32"/>
                <w:lang w:val="pt-PT"/>
              </w:rPr>
            </w:pPr>
            <w:r w:rsidRPr="003C1BF7">
              <w:rPr>
                <w:b/>
                <w:bCs/>
                <w:sz w:val="28"/>
                <w:szCs w:val="32"/>
                <w:lang w:val="pt-PT"/>
              </w:rPr>
              <w:t>ARTIGO 154.º Interrupção de gravidez</w:t>
            </w:r>
          </w:p>
          <w:p w14:paraId="52DDC83F" w14:textId="77777777" w:rsidR="003C1BF7" w:rsidRPr="003C1BF7" w:rsidRDefault="003C1BF7" w:rsidP="003C1BF7">
            <w:pPr>
              <w:rPr>
                <w:sz w:val="28"/>
                <w:szCs w:val="32"/>
                <w:lang w:val="pt-PT"/>
              </w:rPr>
            </w:pPr>
            <w:r w:rsidRPr="003C1BF7">
              <w:rPr>
                <w:sz w:val="28"/>
                <w:szCs w:val="32"/>
                <w:lang w:val="pt-PT"/>
              </w:rPr>
              <w:t>1. Quem interromper a gravidez de uma mulher sem o seu consentimento é punido com pena de prisão de 2 a 8 anos.</w:t>
            </w:r>
            <w:r w:rsidRPr="003C1BF7">
              <w:rPr>
                <w:sz w:val="28"/>
                <w:szCs w:val="32"/>
                <w:lang w:val="pt-PT"/>
              </w:rPr>
              <w:br/>
            </w:r>
            <w:r w:rsidRPr="003C1BF7">
              <w:rPr>
                <w:sz w:val="28"/>
                <w:szCs w:val="32"/>
                <w:lang w:val="pt-PT"/>
              </w:rPr>
              <w:lastRenderedPageBreak/>
              <w:t xml:space="preserve">2. Na mesma pena incorre quem, sabendo que a mulher está grávida, exercer contra ela </w:t>
            </w:r>
            <w:proofErr w:type="spellStart"/>
            <w:r w:rsidRPr="003C1BF7">
              <w:rPr>
                <w:sz w:val="28"/>
                <w:szCs w:val="32"/>
                <w:lang w:val="pt-PT"/>
              </w:rPr>
              <w:t>actos</w:t>
            </w:r>
            <w:proofErr w:type="spellEnd"/>
            <w:r w:rsidRPr="003C1BF7">
              <w:rPr>
                <w:sz w:val="28"/>
                <w:szCs w:val="32"/>
                <w:lang w:val="pt-PT"/>
              </w:rPr>
              <w:t xml:space="preserve"> de força ou violência e, desse modo, interromper a gravidez, mesmo não sendo esse o seu propósito.</w:t>
            </w:r>
            <w:r w:rsidRPr="003C1BF7">
              <w:rPr>
                <w:sz w:val="28"/>
                <w:szCs w:val="32"/>
                <w:lang w:val="pt-PT"/>
              </w:rPr>
              <w:br/>
              <w:t>3. Quem, com o consentimento da mulher grávida, interromper a gravidez ou ajudar a interrompê-la fora dos casos previstos no n.º 1 do artigo 156.º é punido com pena de prisão de 1 a 5 anos.</w:t>
            </w:r>
            <w:r w:rsidRPr="003C1BF7">
              <w:rPr>
                <w:sz w:val="28"/>
                <w:szCs w:val="32"/>
                <w:lang w:val="pt-PT"/>
              </w:rPr>
              <w:br/>
              <w:t>4. A mulher grávida que, por facto próprio, interromper a sua gravidez ou, de qualquer modo, participar na interrupção ou consentir que terceiro a interrompa, fora dos casos previstos no n.º 1 do artigo 156.º, é punida com pena de prisão até 5 anos.</w:t>
            </w:r>
            <w:r w:rsidRPr="003C1BF7">
              <w:rPr>
                <w:sz w:val="28"/>
                <w:szCs w:val="32"/>
                <w:lang w:val="pt-PT"/>
              </w:rPr>
              <w:br/>
              <w:t xml:space="preserve">5. Para os efeitos do presente artigo, é irrelevante o consentimento da mulher grávida menor de 16 anos de idade ou da mulher portadora de anomalia psíquica ou quando o consentimento for obtido por fraude, ameaça, violência ou </w:t>
            </w:r>
            <w:proofErr w:type="spellStart"/>
            <w:r w:rsidRPr="003C1BF7">
              <w:rPr>
                <w:sz w:val="28"/>
                <w:szCs w:val="32"/>
                <w:lang w:val="pt-PT"/>
              </w:rPr>
              <w:t>coacção</w:t>
            </w:r>
            <w:proofErr w:type="spellEnd"/>
            <w:r w:rsidRPr="003C1BF7">
              <w:rPr>
                <w:sz w:val="28"/>
                <w:szCs w:val="32"/>
                <w:lang w:val="pt-PT"/>
              </w:rPr>
              <w:t>.</w:t>
            </w:r>
          </w:p>
        </w:tc>
      </w:tr>
      <w:tr w:rsidR="003C1BF7" w:rsidRPr="003C1BF7" w14:paraId="11F69D12"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78035C4" w14:textId="77777777" w:rsidR="003C1BF7" w:rsidRPr="003C1BF7" w:rsidRDefault="003C1BF7" w:rsidP="003C1BF7">
            <w:pPr>
              <w:rPr>
                <w:sz w:val="28"/>
                <w:szCs w:val="32"/>
                <w:lang w:val="pt-PT"/>
              </w:rPr>
            </w:pPr>
            <w:r w:rsidRPr="003C1BF7">
              <w:rPr>
                <w:b/>
                <w:bCs/>
                <w:sz w:val="28"/>
                <w:szCs w:val="32"/>
                <w:lang w:val="pt-PT"/>
              </w:rPr>
              <w:lastRenderedPageBreak/>
              <w:t>ARTIGO 155.º Interrupção de gravidez agravada</w:t>
            </w:r>
          </w:p>
          <w:p w14:paraId="1C9B6ECE" w14:textId="77777777" w:rsidR="003C1BF7" w:rsidRPr="003C1BF7" w:rsidRDefault="003C1BF7" w:rsidP="003C1BF7">
            <w:pPr>
              <w:rPr>
                <w:sz w:val="28"/>
                <w:szCs w:val="32"/>
                <w:lang w:val="pt-PT"/>
              </w:rPr>
            </w:pPr>
            <w:r w:rsidRPr="003C1BF7">
              <w:rPr>
                <w:sz w:val="28"/>
                <w:szCs w:val="32"/>
                <w:lang w:val="pt-PT"/>
              </w:rPr>
              <w:t xml:space="preserve">1. As penas previstas nos </w:t>
            </w:r>
            <w:proofErr w:type="spellStart"/>
            <w:proofErr w:type="gramStart"/>
            <w:r w:rsidRPr="003C1BF7">
              <w:rPr>
                <w:sz w:val="28"/>
                <w:szCs w:val="32"/>
                <w:lang w:val="pt-PT"/>
              </w:rPr>
              <w:t>n.os</w:t>
            </w:r>
            <w:proofErr w:type="spellEnd"/>
            <w:proofErr w:type="gramEnd"/>
            <w:r w:rsidRPr="003C1BF7">
              <w:rPr>
                <w:sz w:val="28"/>
                <w:szCs w:val="32"/>
                <w:lang w:val="pt-PT"/>
              </w:rPr>
              <w:t xml:space="preserve"> 1 e 2 do artigo anterior são aumentadas de um terço nos seus limites, se em consequência da interrupção da gravidez ou dos meios empregados resultar ofensa grave à integridade física ou a morte da mulher.</w:t>
            </w:r>
            <w:r w:rsidRPr="003C1BF7">
              <w:rPr>
                <w:sz w:val="28"/>
                <w:szCs w:val="32"/>
                <w:lang w:val="pt-PT"/>
              </w:rPr>
              <w:br/>
              <w:t>2. A agravação aplica-se também ao agente que se dedicar habitualmente à prática dos factos descritos no n.º 3 do artigo anterior.</w:t>
            </w:r>
          </w:p>
        </w:tc>
      </w:tr>
      <w:tr w:rsidR="003C1BF7" w:rsidRPr="003C1BF7" w14:paraId="75FF2D53"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CF472E9" w14:textId="77777777" w:rsidR="003C1BF7" w:rsidRPr="003C1BF7" w:rsidRDefault="003C1BF7" w:rsidP="003C1BF7">
            <w:pPr>
              <w:rPr>
                <w:sz w:val="28"/>
                <w:szCs w:val="32"/>
                <w:lang w:val="pt-PT"/>
              </w:rPr>
            </w:pPr>
            <w:r w:rsidRPr="003C1BF7">
              <w:rPr>
                <w:b/>
                <w:bCs/>
                <w:sz w:val="28"/>
                <w:szCs w:val="32"/>
                <w:lang w:val="pt-PT"/>
              </w:rPr>
              <w:t>ARTIGO 156.º Extinção da responsabilidade e atenuação especial da pena</w:t>
            </w:r>
          </w:p>
          <w:p w14:paraId="08E93767" w14:textId="77777777" w:rsidR="003C1BF7" w:rsidRPr="003C1BF7" w:rsidRDefault="003C1BF7" w:rsidP="003C1BF7">
            <w:pPr>
              <w:rPr>
                <w:sz w:val="28"/>
                <w:szCs w:val="32"/>
                <w:lang w:val="pt-PT"/>
              </w:rPr>
            </w:pPr>
            <w:r w:rsidRPr="003C1BF7">
              <w:rPr>
                <w:sz w:val="28"/>
                <w:szCs w:val="32"/>
                <w:lang w:val="pt-PT"/>
              </w:rPr>
              <w:t>1. Não há responsabilidade penal quando a interrupção da gravidez, realizada a pedido ou com o consentimento da mulher grávida:</w:t>
            </w:r>
            <w:r w:rsidRPr="003C1BF7">
              <w:rPr>
                <w:sz w:val="28"/>
                <w:szCs w:val="32"/>
                <w:lang w:val="pt-PT"/>
              </w:rPr>
              <w:br/>
            </w:r>
            <w:r w:rsidRPr="003C1BF7">
              <w:rPr>
                <w:sz w:val="28"/>
                <w:szCs w:val="32"/>
                <w:lang w:val="pt-PT"/>
              </w:rPr>
              <w:br/>
              <w:t>a) Constituir o único meio de remover o perigo de morte ou de lesão grave e irreversível para a integridade física ou psíquica da mulher;</w:t>
            </w:r>
            <w:r w:rsidRPr="003C1BF7">
              <w:rPr>
                <w:sz w:val="28"/>
                <w:szCs w:val="32"/>
                <w:lang w:val="pt-PT"/>
              </w:rPr>
              <w:br/>
            </w:r>
            <w:r w:rsidRPr="003C1BF7">
              <w:rPr>
                <w:sz w:val="28"/>
                <w:szCs w:val="32"/>
                <w:lang w:val="pt-PT"/>
              </w:rPr>
              <w:lastRenderedPageBreak/>
              <w:t>b) For medicamente atestado que o feto é inviável;</w:t>
            </w:r>
            <w:r w:rsidRPr="003C1BF7">
              <w:rPr>
                <w:sz w:val="28"/>
                <w:szCs w:val="32"/>
                <w:lang w:val="pt-PT"/>
              </w:rPr>
              <w:br/>
              <w:t>c) A gravidez resultar de crime contra a liberdade e autodeterminação sexual e a interrupção se fizer nas primeiras 16 semanas de gravidez.</w:t>
            </w:r>
            <w:r w:rsidRPr="003C1BF7">
              <w:rPr>
                <w:sz w:val="28"/>
                <w:szCs w:val="32"/>
                <w:lang w:val="pt-PT"/>
              </w:rPr>
              <w:br/>
            </w:r>
            <w:r w:rsidRPr="003C1BF7">
              <w:rPr>
                <w:sz w:val="28"/>
                <w:szCs w:val="32"/>
                <w:lang w:val="pt-PT"/>
              </w:rPr>
              <w:br/>
              <w:t xml:space="preserve">2. A verificação das circunstâncias que excluem a responsabilidade pela interrupção da gravidez é certificada por relatório médico, escrito e assinado antes da intervenção por médico diferente daquele por quem, ou sob cuja </w:t>
            </w:r>
            <w:proofErr w:type="spellStart"/>
            <w:r w:rsidRPr="003C1BF7">
              <w:rPr>
                <w:sz w:val="28"/>
                <w:szCs w:val="32"/>
                <w:lang w:val="pt-PT"/>
              </w:rPr>
              <w:t>direcção</w:t>
            </w:r>
            <w:proofErr w:type="spellEnd"/>
            <w:r w:rsidRPr="003C1BF7">
              <w:rPr>
                <w:sz w:val="28"/>
                <w:szCs w:val="32"/>
                <w:lang w:val="pt-PT"/>
              </w:rPr>
              <w:t>, a interrupção é realizada, sem prejuízo do disposto no número</w:t>
            </w:r>
            <w:r w:rsidRPr="003C1BF7">
              <w:rPr>
                <w:sz w:val="28"/>
                <w:szCs w:val="32"/>
                <w:lang w:val="pt-PT"/>
              </w:rPr>
              <w:br/>
              <w:t>seguinte.</w:t>
            </w:r>
            <w:r w:rsidRPr="003C1BF7">
              <w:rPr>
                <w:sz w:val="28"/>
                <w:szCs w:val="32"/>
                <w:lang w:val="pt-PT"/>
              </w:rPr>
              <w:br/>
              <w:t>3. Sempre que a circunstância prevista na alínea b) do n.º 1 não representar perigo de vida ou de lesão grave e irreversível à integridade da mulher, a interrupção da gravidez depende de autorização do magistrado competente.</w:t>
            </w:r>
            <w:r w:rsidRPr="003C1BF7">
              <w:rPr>
                <w:sz w:val="28"/>
                <w:szCs w:val="32"/>
                <w:lang w:val="pt-PT"/>
              </w:rPr>
              <w:br/>
              <w:t xml:space="preserve">4. Sem prejuízo dos números subsequentes, a extinção da responsabilidade penal </w:t>
            </w:r>
            <w:r w:rsidRPr="003C1BF7">
              <w:rPr>
                <w:sz w:val="28"/>
                <w:szCs w:val="32"/>
                <w:lang w:val="pt-PT"/>
              </w:rPr>
              <w:lastRenderedPageBreak/>
              <w:t>nos termos da alínea c) do n.º 1 só se verifica mediante a apresentação de uma certidão do Ministério Público sobre a pendência do processo correspondente, acompanhada do exame do corpo de delito e de um relatório médico emitido pela autoridade de saúde competente, que atestem que a gravidez resulte de violação da liberdade ou da autodeterminação sexual da mulher.</w:t>
            </w:r>
            <w:r w:rsidRPr="003C1BF7">
              <w:rPr>
                <w:sz w:val="28"/>
                <w:szCs w:val="32"/>
                <w:lang w:val="pt-PT"/>
              </w:rPr>
              <w:br/>
              <w:t>5. A pena estabelecida no n.º 1 do artigo 154.º é especialmente atenuada quando:</w:t>
            </w:r>
            <w:r w:rsidRPr="003C1BF7">
              <w:rPr>
                <w:sz w:val="28"/>
                <w:szCs w:val="32"/>
                <w:lang w:val="pt-PT"/>
              </w:rPr>
              <w:br/>
            </w:r>
            <w:r w:rsidRPr="003C1BF7">
              <w:rPr>
                <w:sz w:val="28"/>
                <w:szCs w:val="32"/>
                <w:lang w:val="pt-PT"/>
              </w:rPr>
              <w:br/>
              <w:t>a) A interrupção se mostrar indicada para evitar perigo de mal ou lesão grave e duradoiros para a integridade física ou psíquica da mulher grávida e a interrupção se fizer nas primeiras 16 semanas de gravidez;</w:t>
            </w:r>
            <w:r w:rsidRPr="003C1BF7">
              <w:rPr>
                <w:sz w:val="28"/>
                <w:szCs w:val="32"/>
                <w:lang w:val="pt-PT"/>
              </w:rPr>
              <w:br/>
              <w:t>b) Houver fortes razões para prever que o nascituro virá a sofrer de doença grave ou malformação incuráveis e a interrupção se fizer nas primeiras</w:t>
            </w:r>
            <w:r w:rsidRPr="003C1BF7">
              <w:rPr>
                <w:sz w:val="28"/>
                <w:szCs w:val="32"/>
                <w:lang w:val="pt-PT"/>
              </w:rPr>
              <w:br/>
              <w:t>24 semanas de gravidez.</w:t>
            </w:r>
            <w:r w:rsidRPr="003C1BF7">
              <w:rPr>
                <w:sz w:val="28"/>
                <w:szCs w:val="32"/>
                <w:lang w:val="pt-PT"/>
              </w:rPr>
              <w:br/>
            </w:r>
            <w:r w:rsidRPr="003C1BF7">
              <w:rPr>
                <w:sz w:val="28"/>
                <w:szCs w:val="32"/>
                <w:lang w:val="pt-PT"/>
              </w:rPr>
              <w:lastRenderedPageBreak/>
              <w:br/>
              <w:t>6. Aos casos previstos nas alíneas a) e b) do número anterior aplica-se, com as necessárias adaptações, o formalismo previsto no n.º 2.</w:t>
            </w:r>
            <w:r w:rsidRPr="003C1BF7">
              <w:rPr>
                <w:sz w:val="28"/>
                <w:szCs w:val="32"/>
                <w:lang w:val="pt-PT"/>
              </w:rPr>
              <w:br/>
              <w:t xml:space="preserve">7. Para efeitos de extinção da responsabilidade ou de atenuação especial da pena, a interrupção de gravidez deve ser sempre realizada por médico ou sob a </w:t>
            </w:r>
            <w:proofErr w:type="spellStart"/>
            <w:r w:rsidRPr="003C1BF7">
              <w:rPr>
                <w:sz w:val="28"/>
                <w:szCs w:val="32"/>
                <w:lang w:val="pt-PT"/>
              </w:rPr>
              <w:t>direcção</w:t>
            </w:r>
            <w:proofErr w:type="spellEnd"/>
            <w:r w:rsidRPr="003C1BF7">
              <w:rPr>
                <w:sz w:val="28"/>
                <w:szCs w:val="32"/>
                <w:lang w:val="pt-PT"/>
              </w:rPr>
              <w:t xml:space="preserve"> de </w:t>
            </w:r>
            <w:proofErr w:type="spellStart"/>
            <w:r w:rsidRPr="003C1BF7">
              <w:rPr>
                <w:sz w:val="28"/>
                <w:szCs w:val="32"/>
                <w:lang w:val="pt-PT"/>
              </w:rPr>
              <w:t>ummédico</w:t>
            </w:r>
            <w:proofErr w:type="spellEnd"/>
            <w:r w:rsidRPr="003C1BF7">
              <w:rPr>
                <w:sz w:val="28"/>
                <w:szCs w:val="32"/>
                <w:lang w:val="pt-PT"/>
              </w:rPr>
              <w:t xml:space="preserve"> diferente daquele que atesta a </w:t>
            </w:r>
            <w:proofErr w:type="spellStart"/>
            <w:r w:rsidRPr="003C1BF7">
              <w:rPr>
                <w:sz w:val="28"/>
                <w:szCs w:val="32"/>
                <w:lang w:val="pt-PT"/>
              </w:rPr>
              <w:t>respectiva</w:t>
            </w:r>
            <w:proofErr w:type="spellEnd"/>
            <w:r w:rsidRPr="003C1BF7">
              <w:rPr>
                <w:sz w:val="28"/>
                <w:szCs w:val="32"/>
                <w:lang w:val="pt-PT"/>
              </w:rPr>
              <w:t xml:space="preserve"> viabilidade, em estabelecimento de saúde oficial e de harmonia com o</w:t>
            </w:r>
            <w:r w:rsidRPr="003C1BF7">
              <w:rPr>
                <w:sz w:val="28"/>
                <w:szCs w:val="32"/>
                <w:lang w:val="pt-PT"/>
              </w:rPr>
              <w:br/>
              <w:t>estado de conhecimentos e da experiência da medicina.</w:t>
            </w:r>
            <w:r w:rsidRPr="003C1BF7">
              <w:rPr>
                <w:sz w:val="28"/>
                <w:szCs w:val="32"/>
                <w:lang w:val="pt-PT"/>
              </w:rPr>
              <w:br/>
              <w:t xml:space="preserve">8. A falta do relatório médico ou dos demais documentos oficiais a que se referem os </w:t>
            </w:r>
            <w:proofErr w:type="spellStart"/>
            <w:r w:rsidRPr="003C1BF7">
              <w:rPr>
                <w:sz w:val="28"/>
                <w:szCs w:val="32"/>
                <w:lang w:val="pt-PT"/>
              </w:rPr>
              <w:t>n.os</w:t>
            </w:r>
            <w:proofErr w:type="spellEnd"/>
            <w:r w:rsidRPr="003C1BF7">
              <w:rPr>
                <w:sz w:val="28"/>
                <w:szCs w:val="32"/>
                <w:lang w:val="pt-PT"/>
              </w:rPr>
              <w:t xml:space="preserve"> 2, 4 e 6 afasta a extinção da responsabilidade ou a atenuação especial da pena, consoante os casos.</w:t>
            </w:r>
            <w:r w:rsidRPr="003C1BF7">
              <w:rPr>
                <w:sz w:val="28"/>
                <w:szCs w:val="32"/>
                <w:lang w:val="pt-PT"/>
              </w:rPr>
              <w:br/>
              <w:t xml:space="preserve">9. Antes de proceder à interrupção da gravidez, deve o médico prevenir a mulher grávida das </w:t>
            </w:r>
            <w:proofErr w:type="spellStart"/>
            <w:r w:rsidRPr="003C1BF7">
              <w:rPr>
                <w:sz w:val="28"/>
                <w:szCs w:val="32"/>
                <w:lang w:val="pt-PT"/>
              </w:rPr>
              <w:t>respectivas</w:t>
            </w:r>
            <w:proofErr w:type="spellEnd"/>
            <w:r w:rsidRPr="003C1BF7">
              <w:rPr>
                <w:sz w:val="28"/>
                <w:szCs w:val="32"/>
                <w:lang w:val="pt-PT"/>
              </w:rPr>
              <w:t xml:space="preserve"> implicações, procurando esclarecê-la e aconselhá-la por </w:t>
            </w:r>
            <w:r w:rsidRPr="003C1BF7">
              <w:rPr>
                <w:sz w:val="28"/>
                <w:szCs w:val="32"/>
                <w:lang w:val="pt-PT"/>
              </w:rPr>
              <w:lastRenderedPageBreak/>
              <w:t>forma a que a sua decisão possa ser tomada com maior consciência e responsabilidade.</w:t>
            </w:r>
            <w:r w:rsidRPr="003C1BF7">
              <w:rPr>
                <w:sz w:val="28"/>
                <w:szCs w:val="32"/>
                <w:lang w:val="pt-PT"/>
              </w:rPr>
              <w:br/>
              <w:t>10. O consentimento deve ser prestado em documento assinado pela mulher grávida ou, não sabendo ou não podendo assinar, por outra pessoa a seu rogo, com uma antecedência de, pelo menos, 3 dias relativamente à data da intervenção.</w:t>
            </w:r>
            <w:r w:rsidRPr="003C1BF7">
              <w:rPr>
                <w:sz w:val="28"/>
                <w:szCs w:val="32"/>
                <w:lang w:val="pt-PT"/>
              </w:rPr>
              <w:br/>
              <w:t xml:space="preserve">11. No caso de a mulher grávida ser menor de 16 anos ou sofrer de incapacidade psíquica, o consentimento deve ser prestado pelo representante legal, por ascendente ou descendente ou, na falta deles, por qualquer parente na linha colateral, </w:t>
            </w:r>
            <w:proofErr w:type="spellStart"/>
            <w:r w:rsidRPr="003C1BF7">
              <w:rPr>
                <w:sz w:val="28"/>
                <w:szCs w:val="32"/>
                <w:lang w:val="pt-PT"/>
              </w:rPr>
              <w:t>respectiva</w:t>
            </w:r>
            <w:proofErr w:type="spellEnd"/>
            <w:r w:rsidRPr="003C1BF7">
              <w:rPr>
                <w:sz w:val="28"/>
                <w:szCs w:val="32"/>
                <w:lang w:val="pt-PT"/>
              </w:rPr>
              <w:t xml:space="preserve"> e sucessivamente.</w:t>
            </w:r>
            <w:r w:rsidRPr="003C1BF7">
              <w:rPr>
                <w:sz w:val="28"/>
                <w:szCs w:val="32"/>
                <w:lang w:val="pt-PT"/>
              </w:rPr>
              <w:br/>
              <w:t xml:space="preserve">12. Não podendo o consentimento ser obtido nos termos do número anterior e sendo urgente interromper a gravidez, o médico poderá decidir em consciência, face à situação concreta que tem perante si, socorrendo-se ainda, sempre que lhe </w:t>
            </w:r>
            <w:r w:rsidRPr="003C1BF7">
              <w:rPr>
                <w:sz w:val="28"/>
                <w:szCs w:val="32"/>
                <w:lang w:val="pt-PT"/>
              </w:rPr>
              <w:lastRenderedPageBreak/>
              <w:t>for possível obtê-lo, de parecer de outro médico.</w:t>
            </w:r>
          </w:p>
        </w:tc>
      </w:tr>
      <w:tr w:rsidR="003C1BF7" w:rsidRPr="003C1BF7" w14:paraId="7AAB42D7"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597AD139" w14:textId="77777777" w:rsidR="003C1BF7" w:rsidRPr="003C1BF7" w:rsidRDefault="003C1BF7" w:rsidP="003C1BF7">
            <w:pPr>
              <w:rPr>
                <w:sz w:val="28"/>
                <w:szCs w:val="32"/>
                <w:lang w:val="pt-PT"/>
              </w:rPr>
            </w:pPr>
            <w:r w:rsidRPr="003C1BF7">
              <w:rPr>
                <w:b/>
                <w:bCs/>
                <w:sz w:val="28"/>
                <w:szCs w:val="32"/>
                <w:lang w:val="pt-PT"/>
              </w:rPr>
              <w:lastRenderedPageBreak/>
              <w:t>ARTIGO 157.º Propaganda favorável à interrupção de gravidez</w:t>
            </w:r>
          </w:p>
          <w:p w14:paraId="57B94C26" w14:textId="77777777" w:rsidR="003C1BF7" w:rsidRPr="003C1BF7" w:rsidRDefault="003C1BF7" w:rsidP="003C1BF7">
            <w:pPr>
              <w:rPr>
                <w:sz w:val="28"/>
                <w:szCs w:val="32"/>
                <w:lang w:val="pt-PT"/>
              </w:rPr>
            </w:pPr>
            <w:r w:rsidRPr="003C1BF7">
              <w:rPr>
                <w:sz w:val="28"/>
                <w:szCs w:val="32"/>
                <w:lang w:val="pt-PT"/>
              </w:rPr>
              <w:t xml:space="preserve">1. É punido com pena de prisão até 1 ano ou com a de multa até 120 dias, quem através de meios publicitários ou em reuniões públicas, com o </w:t>
            </w:r>
            <w:proofErr w:type="spellStart"/>
            <w:r w:rsidRPr="003C1BF7">
              <w:rPr>
                <w:sz w:val="28"/>
                <w:szCs w:val="32"/>
                <w:lang w:val="pt-PT"/>
              </w:rPr>
              <w:t>objectivo</w:t>
            </w:r>
            <w:proofErr w:type="spellEnd"/>
            <w:r w:rsidRPr="003C1BF7">
              <w:rPr>
                <w:sz w:val="28"/>
                <w:szCs w:val="32"/>
                <w:lang w:val="pt-PT"/>
              </w:rPr>
              <w:t xml:space="preserve"> de obter vantagem:</w:t>
            </w:r>
            <w:r w:rsidRPr="003C1BF7">
              <w:rPr>
                <w:sz w:val="28"/>
                <w:szCs w:val="32"/>
                <w:lang w:val="pt-PT"/>
              </w:rPr>
              <w:br/>
            </w:r>
            <w:r w:rsidRPr="003C1BF7">
              <w:rPr>
                <w:sz w:val="28"/>
                <w:szCs w:val="32"/>
                <w:lang w:val="pt-PT"/>
              </w:rPr>
              <w:br/>
              <w:t>a) Oferecer serviços próprios ou alheios, com vista à interrupção da gravidez;</w:t>
            </w:r>
            <w:r w:rsidRPr="003C1BF7">
              <w:rPr>
                <w:sz w:val="28"/>
                <w:szCs w:val="32"/>
                <w:lang w:val="pt-PT"/>
              </w:rPr>
              <w:br/>
              <w:t xml:space="preserve">b) Fizer propaganda de procedimentos, meios ou </w:t>
            </w:r>
            <w:proofErr w:type="spellStart"/>
            <w:r w:rsidRPr="003C1BF7">
              <w:rPr>
                <w:sz w:val="28"/>
                <w:szCs w:val="32"/>
                <w:lang w:val="pt-PT"/>
              </w:rPr>
              <w:t>objectos</w:t>
            </w:r>
            <w:proofErr w:type="spellEnd"/>
            <w:r w:rsidRPr="003C1BF7">
              <w:rPr>
                <w:sz w:val="28"/>
                <w:szCs w:val="32"/>
                <w:lang w:val="pt-PT"/>
              </w:rPr>
              <w:t xml:space="preserve"> adequados à interrupção da gravidez.</w:t>
            </w:r>
            <w:r w:rsidRPr="003C1BF7">
              <w:rPr>
                <w:sz w:val="28"/>
                <w:szCs w:val="32"/>
                <w:lang w:val="pt-PT"/>
              </w:rPr>
              <w:br/>
            </w:r>
            <w:r w:rsidRPr="003C1BF7">
              <w:rPr>
                <w:sz w:val="28"/>
                <w:szCs w:val="32"/>
                <w:lang w:val="pt-PT"/>
              </w:rPr>
              <w:br/>
              <w:t xml:space="preserve">2. A proibição do número anterior não abrange as </w:t>
            </w:r>
            <w:proofErr w:type="spellStart"/>
            <w:r w:rsidRPr="003C1BF7">
              <w:rPr>
                <w:sz w:val="28"/>
                <w:szCs w:val="32"/>
                <w:lang w:val="pt-PT"/>
              </w:rPr>
              <w:t>actividades</w:t>
            </w:r>
            <w:proofErr w:type="spellEnd"/>
            <w:r w:rsidRPr="003C1BF7">
              <w:rPr>
                <w:sz w:val="28"/>
                <w:szCs w:val="32"/>
                <w:lang w:val="pt-PT"/>
              </w:rPr>
              <w:t xml:space="preserve"> destinadas a dar a conhecer e a promover os procedimentos, </w:t>
            </w:r>
            <w:proofErr w:type="spellStart"/>
            <w:r w:rsidRPr="003C1BF7">
              <w:rPr>
                <w:sz w:val="28"/>
                <w:szCs w:val="32"/>
                <w:lang w:val="pt-PT"/>
              </w:rPr>
              <w:t>objectos</w:t>
            </w:r>
            <w:proofErr w:type="spellEnd"/>
            <w:r w:rsidRPr="003C1BF7">
              <w:rPr>
                <w:sz w:val="28"/>
                <w:szCs w:val="32"/>
                <w:lang w:val="pt-PT"/>
              </w:rPr>
              <w:t xml:space="preserve"> e meios nela referidos, através de artigos informativos ou científicos ou de outras publicações médicas ou </w:t>
            </w:r>
            <w:r w:rsidRPr="003C1BF7">
              <w:rPr>
                <w:sz w:val="28"/>
                <w:szCs w:val="32"/>
                <w:lang w:val="pt-PT"/>
              </w:rPr>
              <w:lastRenderedPageBreak/>
              <w:t xml:space="preserve">farmacêuticas, nomeadamente </w:t>
            </w:r>
            <w:proofErr w:type="spellStart"/>
            <w:r w:rsidRPr="003C1BF7">
              <w:rPr>
                <w:sz w:val="28"/>
                <w:szCs w:val="32"/>
                <w:lang w:val="pt-PT"/>
              </w:rPr>
              <w:t>prospectos</w:t>
            </w:r>
            <w:proofErr w:type="spellEnd"/>
            <w:r w:rsidRPr="003C1BF7">
              <w:rPr>
                <w:sz w:val="28"/>
                <w:szCs w:val="32"/>
                <w:lang w:val="pt-PT"/>
              </w:rPr>
              <w:t xml:space="preserve"> relativos</w:t>
            </w:r>
            <w:r w:rsidRPr="003C1BF7">
              <w:rPr>
                <w:sz w:val="28"/>
                <w:szCs w:val="32"/>
                <w:lang w:val="pt-PT"/>
              </w:rPr>
              <w:br/>
              <w:t>a medicamentos ou instrumentos cirúrgicos, nem às explicações, dadas por quem os quer comercializar, a médicos ou a pessoal qualificado, nomeadamente enfermeiros de estabelecimentos de saúde autorizados a interromper a gravidez, nos termos do artigo anterior.</w:t>
            </w:r>
          </w:p>
        </w:tc>
      </w:tr>
      <w:tr w:rsidR="003C1BF7" w:rsidRPr="003C1BF7" w14:paraId="08B5834D"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73027AC" w14:textId="77777777" w:rsidR="003C1BF7" w:rsidRPr="003C1BF7" w:rsidRDefault="003C1BF7" w:rsidP="003C1BF7">
            <w:pPr>
              <w:rPr>
                <w:sz w:val="28"/>
                <w:szCs w:val="32"/>
                <w:lang w:val="pt-PT"/>
              </w:rPr>
            </w:pPr>
            <w:r w:rsidRPr="003C1BF7">
              <w:rPr>
                <w:b/>
                <w:bCs/>
                <w:sz w:val="28"/>
                <w:szCs w:val="32"/>
                <w:lang w:val="pt-PT"/>
              </w:rPr>
              <w:lastRenderedPageBreak/>
              <w:t>ARTIGO 158.º Circulação de meios para interrupção de gravidez</w:t>
            </w:r>
          </w:p>
          <w:p w14:paraId="2D6EA4D0" w14:textId="77777777" w:rsidR="003C1BF7" w:rsidRPr="003C1BF7" w:rsidRDefault="003C1BF7" w:rsidP="003C1BF7">
            <w:pPr>
              <w:rPr>
                <w:sz w:val="28"/>
                <w:szCs w:val="32"/>
                <w:lang w:val="pt-PT"/>
              </w:rPr>
            </w:pPr>
            <w:r w:rsidRPr="003C1BF7">
              <w:rPr>
                <w:sz w:val="28"/>
                <w:szCs w:val="32"/>
                <w:lang w:val="pt-PT"/>
              </w:rPr>
              <w:t>Quem receber ou transmitir, por qualquer título, meios destinados à interrupção da gravidez, com a intenção de promover a prática dos factos previstos nos artigos 154.º e 155.º é punido com pena de prisão até 1 ano ou de multa até 120 dias.</w:t>
            </w:r>
          </w:p>
        </w:tc>
      </w:tr>
      <w:tr w:rsidR="003C1BF7" w:rsidRPr="003C1BF7" w14:paraId="22600400"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367ADC3E" w14:textId="77777777" w:rsidR="003C1BF7" w:rsidRPr="003C1BF7" w:rsidRDefault="003C1BF7" w:rsidP="003C1BF7">
            <w:pPr>
              <w:rPr>
                <w:sz w:val="28"/>
                <w:szCs w:val="32"/>
                <w:lang w:val="pt-PT"/>
              </w:rPr>
            </w:pPr>
            <w:r w:rsidRPr="003C1BF7">
              <w:rPr>
                <w:b/>
                <w:bCs/>
                <w:sz w:val="28"/>
                <w:szCs w:val="32"/>
                <w:lang w:val="pt-PT"/>
              </w:rPr>
              <w:t>CAPÍTULO II Crimes Contra a Integridade Física e Psíquica</w:t>
            </w:r>
          </w:p>
        </w:tc>
      </w:tr>
      <w:tr w:rsidR="003C1BF7" w:rsidRPr="003C1BF7" w14:paraId="474D83F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88646CB" w14:textId="77777777" w:rsidR="003C1BF7" w:rsidRPr="003C1BF7" w:rsidRDefault="003C1BF7" w:rsidP="003C1BF7">
            <w:pPr>
              <w:rPr>
                <w:sz w:val="28"/>
                <w:szCs w:val="32"/>
                <w:lang w:val="pt-PT"/>
              </w:rPr>
            </w:pPr>
            <w:r w:rsidRPr="003C1BF7">
              <w:rPr>
                <w:b/>
                <w:bCs/>
                <w:sz w:val="28"/>
                <w:szCs w:val="32"/>
                <w:lang w:val="pt-PT"/>
              </w:rPr>
              <w:t>ARTIGO 159.º Ofensa simples à integridade física</w:t>
            </w:r>
          </w:p>
          <w:p w14:paraId="3256CEEF" w14:textId="77777777" w:rsidR="003C1BF7" w:rsidRPr="003C1BF7" w:rsidRDefault="003C1BF7" w:rsidP="003C1BF7">
            <w:pPr>
              <w:rPr>
                <w:sz w:val="28"/>
                <w:szCs w:val="32"/>
                <w:lang w:val="pt-PT"/>
              </w:rPr>
            </w:pPr>
            <w:r w:rsidRPr="003C1BF7">
              <w:rPr>
                <w:sz w:val="28"/>
                <w:szCs w:val="32"/>
                <w:lang w:val="pt-PT"/>
              </w:rPr>
              <w:t xml:space="preserve">1. Quem ofender o corpo ou a saúde de outra pessoa é punido com pena de prisão </w:t>
            </w:r>
            <w:r w:rsidRPr="003C1BF7">
              <w:rPr>
                <w:sz w:val="28"/>
                <w:szCs w:val="32"/>
                <w:lang w:val="pt-PT"/>
              </w:rPr>
              <w:lastRenderedPageBreak/>
              <w:t>até 1 ano ou com a de multa até 120 dias.</w:t>
            </w:r>
            <w:r w:rsidRPr="003C1BF7">
              <w:rPr>
                <w:sz w:val="28"/>
                <w:szCs w:val="32"/>
                <w:lang w:val="pt-PT"/>
              </w:rPr>
              <w:br/>
              <w:t>2. O procedimento criminal depende de queixa.</w:t>
            </w:r>
            <w:r w:rsidRPr="003C1BF7">
              <w:rPr>
                <w:sz w:val="28"/>
                <w:szCs w:val="32"/>
                <w:lang w:val="pt-PT"/>
              </w:rPr>
              <w:br/>
              <w:t>3. O Tribunal pode dispensar o agente da pena quando:</w:t>
            </w:r>
            <w:r w:rsidRPr="003C1BF7">
              <w:rPr>
                <w:sz w:val="28"/>
                <w:szCs w:val="32"/>
                <w:lang w:val="pt-PT"/>
              </w:rPr>
              <w:br/>
            </w:r>
            <w:r w:rsidRPr="003C1BF7">
              <w:rPr>
                <w:sz w:val="28"/>
                <w:szCs w:val="32"/>
                <w:lang w:val="pt-PT"/>
              </w:rPr>
              <w:br/>
              <w:t>a) Tiver havido lesões recíprocas e se não tiver provado qual dos contendores agrediu primeiro;</w:t>
            </w:r>
            <w:r w:rsidRPr="003C1BF7">
              <w:rPr>
                <w:sz w:val="28"/>
                <w:szCs w:val="32"/>
                <w:lang w:val="pt-PT"/>
              </w:rPr>
              <w:br/>
              <w:t>b) O agente se tiver limitado a responder à agressão.</w:t>
            </w:r>
          </w:p>
        </w:tc>
      </w:tr>
      <w:tr w:rsidR="003C1BF7" w:rsidRPr="003C1BF7" w14:paraId="5C7157D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3CC45BE" w14:textId="77777777" w:rsidR="003C1BF7" w:rsidRPr="003C1BF7" w:rsidRDefault="003C1BF7" w:rsidP="003C1BF7">
            <w:pPr>
              <w:rPr>
                <w:sz w:val="28"/>
                <w:szCs w:val="32"/>
                <w:lang w:val="pt-PT"/>
              </w:rPr>
            </w:pPr>
            <w:r w:rsidRPr="003C1BF7">
              <w:rPr>
                <w:b/>
                <w:bCs/>
                <w:sz w:val="28"/>
                <w:szCs w:val="32"/>
                <w:lang w:val="pt-PT"/>
              </w:rPr>
              <w:lastRenderedPageBreak/>
              <w:t>ARTIGO 160.º Ofensa grave à integridade física</w:t>
            </w:r>
          </w:p>
          <w:p w14:paraId="4E9C478A" w14:textId="77777777" w:rsidR="003C1BF7" w:rsidRPr="003C1BF7" w:rsidRDefault="003C1BF7" w:rsidP="003C1BF7">
            <w:pPr>
              <w:rPr>
                <w:sz w:val="28"/>
                <w:szCs w:val="32"/>
                <w:lang w:val="pt-PT"/>
              </w:rPr>
            </w:pPr>
            <w:r w:rsidRPr="003C1BF7">
              <w:rPr>
                <w:sz w:val="28"/>
                <w:szCs w:val="32"/>
                <w:lang w:val="pt-PT"/>
              </w:rPr>
              <w:t>1. É punido com pena de prisão de 2 a 10 anos quem ofender o corpo ou a saúde de outra pessoa de forma a provocar-lhe:</w:t>
            </w:r>
            <w:r w:rsidRPr="003C1BF7">
              <w:rPr>
                <w:sz w:val="28"/>
                <w:szCs w:val="32"/>
                <w:lang w:val="pt-PT"/>
              </w:rPr>
              <w:br/>
            </w:r>
            <w:r w:rsidRPr="003C1BF7">
              <w:rPr>
                <w:sz w:val="28"/>
                <w:szCs w:val="32"/>
                <w:lang w:val="pt-PT"/>
              </w:rPr>
              <w:br/>
              <w:t>a) Deformidade grave e permanente ou privação de órgão ou membro;</w:t>
            </w:r>
            <w:r w:rsidRPr="003C1BF7">
              <w:rPr>
                <w:sz w:val="28"/>
                <w:szCs w:val="32"/>
                <w:lang w:val="pt-PT"/>
              </w:rPr>
              <w:br/>
              <w:t xml:space="preserve">b) Mutilação genital feminina, total ou parcial, através de clitoridectomia, de </w:t>
            </w:r>
            <w:r w:rsidRPr="003C1BF7">
              <w:rPr>
                <w:sz w:val="28"/>
                <w:szCs w:val="32"/>
                <w:lang w:val="pt-PT"/>
              </w:rPr>
              <w:lastRenderedPageBreak/>
              <w:t>infibulação, de excisão ou de qualquer outra prática lesiva do aparelho</w:t>
            </w:r>
            <w:r w:rsidRPr="003C1BF7">
              <w:rPr>
                <w:sz w:val="28"/>
                <w:szCs w:val="32"/>
                <w:lang w:val="pt-PT"/>
              </w:rPr>
              <w:br/>
              <w:t>genital feminino por razões não médicas;</w:t>
            </w:r>
            <w:r w:rsidRPr="003C1BF7">
              <w:rPr>
                <w:sz w:val="28"/>
                <w:szCs w:val="32"/>
                <w:lang w:val="pt-PT"/>
              </w:rPr>
              <w:br/>
              <w:t>c) Diminuição ou perda permanente da saúde física ou psíquica, de um dos sentidos, de um membro, de um órgão ou de uma função;</w:t>
            </w:r>
            <w:r w:rsidRPr="003C1BF7">
              <w:rPr>
                <w:sz w:val="28"/>
                <w:szCs w:val="32"/>
                <w:lang w:val="pt-PT"/>
              </w:rPr>
              <w:br/>
              <w:t>d) Doença particularmente dolorosa;</w:t>
            </w:r>
            <w:r w:rsidRPr="003C1BF7">
              <w:rPr>
                <w:sz w:val="28"/>
                <w:szCs w:val="32"/>
                <w:lang w:val="pt-PT"/>
              </w:rPr>
              <w:br/>
              <w:t>e) Perigo para a vida.</w:t>
            </w:r>
            <w:r w:rsidRPr="003C1BF7">
              <w:rPr>
                <w:sz w:val="28"/>
                <w:szCs w:val="32"/>
                <w:lang w:val="pt-PT"/>
              </w:rPr>
              <w:br/>
            </w:r>
            <w:r w:rsidRPr="003C1BF7">
              <w:rPr>
                <w:sz w:val="28"/>
                <w:szCs w:val="32"/>
                <w:lang w:val="pt-PT"/>
              </w:rPr>
              <w:br/>
              <w:t xml:space="preserve">2. Se a privação do órgão ou membro a que se refere a alínea a) do número anterior for </w:t>
            </w:r>
            <w:proofErr w:type="spellStart"/>
            <w:r w:rsidRPr="003C1BF7">
              <w:rPr>
                <w:sz w:val="28"/>
                <w:szCs w:val="32"/>
                <w:lang w:val="pt-PT"/>
              </w:rPr>
              <w:t>efectuada</w:t>
            </w:r>
            <w:proofErr w:type="spellEnd"/>
            <w:r w:rsidRPr="003C1BF7">
              <w:rPr>
                <w:sz w:val="28"/>
                <w:szCs w:val="32"/>
                <w:lang w:val="pt-PT"/>
              </w:rPr>
              <w:t xml:space="preserve"> com fim lucrativo, a pena é de prisão de 3 a 12 anos.</w:t>
            </w:r>
          </w:p>
        </w:tc>
      </w:tr>
      <w:tr w:rsidR="003C1BF7" w:rsidRPr="003C1BF7" w14:paraId="12D1BFA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343C3BA" w14:textId="77777777" w:rsidR="003C1BF7" w:rsidRPr="003C1BF7" w:rsidRDefault="003C1BF7" w:rsidP="003C1BF7">
            <w:pPr>
              <w:rPr>
                <w:sz w:val="28"/>
                <w:szCs w:val="32"/>
                <w:lang w:val="pt-PT"/>
              </w:rPr>
            </w:pPr>
            <w:r w:rsidRPr="003C1BF7">
              <w:rPr>
                <w:b/>
                <w:bCs/>
                <w:sz w:val="28"/>
                <w:szCs w:val="32"/>
                <w:lang w:val="pt-PT"/>
              </w:rPr>
              <w:lastRenderedPageBreak/>
              <w:t>ARTIGO 161.º Agravação pelo resultado</w:t>
            </w:r>
          </w:p>
          <w:p w14:paraId="59B86A45" w14:textId="77777777" w:rsidR="003C1BF7" w:rsidRPr="003C1BF7" w:rsidRDefault="003C1BF7" w:rsidP="003C1BF7">
            <w:pPr>
              <w:rPr>
                <w:sz w:val="28"/>
                <w:szCs w:val="32"/>
                <w:lang w:val="pt-PT"/>
              </w:rPr>
            </w:pPr>
            <w:r w:rsidRPr="003C1BF7">
              <w:rPr>
                <w:sz w:val="28"/>
                <w:szCs w:val="32"/>
                <w:lang w:val="pt-PT"/>
              </w:rPr>
              <w:t>1. Se da ofensa ao corpo e à saúde da outra pessoa vier a resultar a morte, a pena é de:</w:t>
            </w:r>
            <w:r w:rsidRPr="003C1BF7">
              <w:rPr>
                <w:sz w:val="28"/>
                <w:szCs w:val="32"/>
                <w:lang w:val="pt-PT"/>
              </w:rPr>
              <w:br/>
            </w:r>
            <w:r w:rsidRPr="003C1BF7">
              <w:rPr>
                <w:sz w:val="28"/>
                <w:szCs w:val="32"/>
                <w:lang w:val="pt-PT"/>
              </w:rPr>
              <w:br/>
            </w:r>
            <w:r w:rsidRPr="003C1BF7">
              <w:rPr>
                <w:sz w:val="28"/>
                <w:szCs w:val="32"/>
                <w:lang w:val="pt-PT"/>
              </w:rPr>
              <w:lastRenderedPageBreak/>
              <w:t>a) Prisão de 1 a 6 anos no caso do artigo 159.º;</w:t>
            </w:r>
            <w:r w:rsidRPr="003C1BF7">
              <w:rPr>
                <w:sz w:val="28"/>
                <w:szCs w:val="32"/>
                <w:lang w:val="pt-PT"/>
              </w:rPr>
              <w:br/>
              <w:t>b) Prisão de 3 a 12 anos no caso do n.º 1 do artigo 160.º;</w:t>
            </w:r>
            <w:r w:rsidRPr="003C1BF7">
              <w:rPr>
                <w:sz w:val="28"/>
                <w:szCs w:val="32"/>
                <w:lang w:val="pt-PT"/>
              </w:rPr>
              <w:br/>
              <w:t>c) Prisão de 5 a 14 anos no caso do n.º 2 do artigo 160.º</w:t>
            </w:r>
            <w:r w:rsidRPr="003C1BF7">
              <w:rPr>
                <w:sz w:val="28"/>
                <w:szCs w:val="32"/>
                <w:lang w:val="pt-PT"/>
              </w:rPr>
              <w:br/>
            </w:r>
            <w:r w:rsidRPr="003C1BF7">
              <w:rPr>
                <w:sz w:val="28"/>
                <w:szCs w:val="32"/>
                <w:lang w:val="pt-PT"/>
              </w:rPr>
              <w:br/>
              <w:t>2. Quem praticar as ofensas previstas no artigo 159.º e delas resultarem as ofensas previstas no n.º 1 do artigo 160.º é punido com pena de prisão de 6 meses a 5 anos.</w:t>
            </w:r>
          </w:p>
        </w:tc>
      </w:tr>
      <w:tr w:rsidR="003C1BF7" w:rsidRPr="003C1BF7" w14:paraId="4C613909"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3B200F9" w14:textId="77777777" w:rsidR="003C1BF7" w:rsidRPr="003C1BF7" w:rsidRDefault="003C1BF7" w:rsidP="003C1BF7">
            <w:pPr>
              <w:rPr>
                <w:sz w:val="28"/>
                <w:szCs w:val="32"/>
                <w:lang w:val="pt-PT"/>
              </w:rPr>
            </w:pPr>
            <w:r w:rsidRPr="003C1BF7">
              <w:rPr>
                <w:b/>
                <w:bCs/>
                <w:sz w:val="28"/>
                <w:szCs w:val="32"/>
                <w:lang w:val="pt-PT"/>
              </w:rPr>
              <w:lastRenderedPageBreak/>
              <w:t>ARTIGO 162.º Qualificação</w:t>
            </w:r>
          </w:p>
          <w:p w14:paraId="2EDC16BE" w14:textId="77777777" w:rsidR="003C1BF7" w:rsidRPr="003C1BF7" w:rsidRDefault="003C1BF7" w:rsidP="003C1BF7">
            <w:pPr>
              <w:rPr>
                <w:sz w:val="28"/>
                <w:szCs w:val="32"/>
                <w:lang w:val="pt-PT"/>
              </w:rPr>
            </w:pPr>
            <w:r w:rsidRPr="003C1BF7">
              <w:rPr>
                <w:sz w:val="28"/>
                <w:szCs w:val="32"/>
                <w:lang w:val="pt-PT"/>
              </w:rPr>
              <w:t>As penas referidas nos artigos anteriores são agravadas de um quarto nos seus limites mínimo e máximo desde que se verifique qualquer das circunstâncias previstas nos artigos 148.º a 150.º.</w:t>
            </w:r>
          </w:p>
        </w:tc>
      </w:tr>
      <w:tr w:rsidR="003C1BF7" w:rsidRPr="003C1BF7" w14:paraId="449BD77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8D5E915" w14:textId="77777777" w:rsidR="003C1BF7" w:rsidRPr="003C1BF7" w:rsidRDefault="003C1BF7" w:rsidP="003C1BF7">
            <w:pPr>
              <w:rPr>
                <w:sz w:val="28"/>
                <w:szCs w:val="32"/>
                <w:lang w:val="pt-PT"/>
              </w:rPr>
            </w:pPr>
            <w:r w:rsidRPr="003C1BF7">
              <w:rPr>
                <w:b/>
                <w:bCs/>
                <w:sz w:val="28"/>
                <w:szCs w:val="32"/>
                <w:lang w:val="pt-PT"/>
              </w:rPr>
              <w:t>ARTIGO 163.º Ofensa à integridade física privilegiada</w:t>
            </w:r>
          </w:p>
          <w:p w14:paraId="515BAA29" w14:textId="77777777" w:rsidR="003C1BF7" w:rsidRPr="003C1BF7" w:rsidRDefault="003C1BF7" w:rsidP="003C1BF7">
            <w:pPr>
              <w:rPr>
                <w:sz w:val="28"/>
                <w:szCs w:val="32"/>
                <w:lang w:val="pt-PT"/>
              </w:rPr>
            </w:pPr>
            <w:r w:rsidRPr="003C1BF7">
              <w:rPr>
                <w:sz w:val="28"/>
                <w:szCs w:val="32"/>
                <w:lang w:val="pt-PT"/>
              </w:rPr>
              <w:t xml:space="preserve">Quem ofender à integridade física de outra pessoa e, no momento do facto, se encontrar em estado de intensa emoção, compaixão, desespero ou outro motivo </w:t>
            </w:r>
            <w:r w:rsidRPr="003C1BF7">
              <w:rPr>
                <w:sz w:val="28"/>
                <w:szCs w:val="32"/>
                <w:lang w:val="pt-PT"/>
              </w:rPr>
              <w:lastRenderedPageBreak/>
              <w:t>relevante que diminua consideravelmente a sua culpa, a pena aplicável é especialmente atenuada.</w:t>
            </w:r>
          </w:p>
        </w:tc>
      </w:tr>
      <w:tr w:rsidR="003C1BF7" w:rsidRPr="003C1BF7" w14:paraId="6E11CCB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9A4B6C9" w14:textId="77777777" w:rsidR="003C1BF7" w:rsidRPr="003C1BF7" w:rsidRDefault="003C1BF7" w:rsidP="003C1BF7">
            <w:pPr>
              <w:rPr>
                <w:sz w:val="28"/>
                <w:szCs w:val="32"/>
                <w:lang w:val="pt-PT"/>
              </w:rPr>
            </w:pPr>
            <w:r w:rsidRPr="003C1BF7">
              <w:rPr>
                <w:b/>
                <w:bCs/>
                <w:sz w:val="28"/>
                <w:szCs w:val="32"/>
                <w:lang w:val="pt-PT"/>
              </w:rPr>
              <w:lastRenderedPageBreak/>
              <w:t>ARTIGO 164.º Ofensa à integridade física por negligência</w:t>
            </w:r>
          </w:p>
          <w:p w14:paraId="2F05015B" w14:textId="77777777" w:rsidR="003C1BF7" w:rsidRPr="003C1BF7" w:rsidRDefault="003C1BF7" w:rsidP="003C1BF7">
            <w:pPr>
              <w:rPr>
                <w:sz w:val="28"/>
                <w:szCs w:val="32"/>
              </w:rPr>
            </w:pPr>
            <w:r w:rsidRPr="003C1BF7">
              <w:rPr>
                <w:sz w:val="28"/>
                <w:szCs w:val="32"/>
                <w:lang w:val="pt-PT"/>
              </w:rPr>
              <w:t>1. Quem, por negligência, ofender o corpo ou a saúde de outra pessoa é punido com pena de prisão até um ano ou com a de multa até 120 dias.</w:t>
            </w:r>
            <w:r w:rsidRPr="003C1BF7">
              <w:rPr>
                <w:sz w:val="28"/>
                <w:szCs w:val="32"/>
                <w:lang w:val="pt-PT"/>
              </w:rPr>
              <w:br/>
              <w:t>2. Se da ofensa não resultar doença ou incapacidade para o trabalho por mais de 8 dias, a pena é de prisão até 6 meses ou a de multa até 60 dias.</w:t>
            </w:r>
            <w:r w:rsidRPr="003C1BF7">
              <w:rPr>
                <w:sz w:val="28"/>
                <w:szCs w:val="32"/>
                <w:lang w:val="pt-PT"/>
              </w:rPr>
              <w:br/>
              <w:t>3. Se do facto resultar grave ofensa à integridade física, o agente é punido com pena de prisão até 2 anos ou com a de multa até 240 dias.</w:t>
            </w:r>
            <w:r w:rsidRPr="003C1BF7">
              <w:rPr>
                <w:sz w:val="28"/>
                <w:szCs w:val="32"/>
                <w:lang w:val="pt-PT"/>
              </w:rPr>
              <w:br/>
            </w:r>
            <w:r w:rsidRPr="003C1BF7">
              <w:rPr>
                <w:sz w:val="28"/>
                <w:szCs w:val="32"/>
              </w:rPr>
              <w:t xml:space="preserve">4. O </w:t>
            </w:r>
            <w:proofErr w:type="spellStart"/>
            <w:r w:rsidRPr="003C1BF7">
              <w:rPr>
                <w:sz w:val="28"/>
                <w:szCs w:val="32"/>
              </w:rPr>
              <w:t>procedimento</w:t>
            </w:r>
            <w:proofErr w:type="spellEnd"/>
            <w:r w:rsidRPr="003C1BF7">
              <w:rPr>
                <w:sz w:val="28"/>
                <w:szCs w:val="32"/>
              </w:rPr>
              <w:t xml:space="preserve"> criminal </w:t>
            </w:r>
            <w:proofErr w:type="spellStart"/>
            <w:r w:rsidRPr="003C1BF7">
              <w:rPr>
                <w:sz w:val="28"/>
                <w:szCs w:val="32"/>
              </w:rPr>
              <w:t>depende</w:t>
            </w:r>
            <w:proofErr w:type="spellEnd"/>
            <w:r w:rsidRPr="003C1BF7">
              <w:rPr>
                <w:sz w:val="28"/>
                <w:szCs w:val="32"/>
              </w:rPr>
              <w:t xml:space="preserve"> de </w:t>
            </w:r>
            <w:proofErr w:type="spellStart"/>
            <w:r w:rsidRPr="003C1BF7">
              <w:rPr>
                <w:sz w:val="28"/>
                <w:szCs w:val="32"/>
              </w:rPr>
              <w:t>queixa</w:t>
            </w:r>
            <w:proofErr w:type="spellEnd"/>
            <w:r w:rsidRPr="003C1BF7">
              <w:rPr>
                <w:sz w:val="28"/>
                <w:szCs w:val="32"/>
              </w:rPr>
              <w:t>.</w:t>
            </w:r>
          </w:p>
        </w:tc>
      </w:tr>
      <w:tr w:rsidR="003C1BF7" w:rsidRPr="003C1BF7" w14:paraId="0AE2C92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BE734FD" w14:textId="77777777" w:rsidR="003C1BF7" w:rsidRPr="003C1BF7" w:rsidRDefault="003C1BF7" w:rsidP="003C1BF7">
            <w:pPr>
              <w:rPr>
                <w:sz w:val="28"/>
                <w:szCs w:val="32"/>
                <w:lang w:val="pt-PT"/>
              </w:rPr>
            </w:pPr>
            <w:r w:rsidRPr="003C1BF7">
              <w:rPr>
                <w:b/>
                <w:bCs/>
                <w:sz w:val="28"/>
                <w:szCs w:val="32"/>
                <w:lang w:val="pt-PT"/>
              </w:rPr>
              <w:t>ARTIGO 165.º Consentimento</w:t>
            </w:r>
          </w:p>
          <w:p w14:paraId="2FE8A3DB" w14:textId="77777777" w:rsidR="003C1BF7" w:rsidRPr="003C1BF7" w:rsidRDefault="003C1BF7" w:rsidP="003C1BF7">
            <w:pPr>
              <w:rPr>
                <w:sz w:val="28"/>
                <w:szCs w:val="32"/>
                <w:lang w:val="pt-PT"/>
              </w:rPr>
            </w:pPr>
            <w:r w:rsidRPr="003C1BF7">
              <w:rPr>
                <w:sz w:val="28"/>
                <w:szCs w:val="32"/>
                <w:lang w:val="pt-PT"/>
              </w:rPr>
              <w:t>1. Para efeito de consentimento, nos termos dos artigos 34.º e 35.º, a integridade física considera-se livremente disponível.</w:t>
            </w:r>
            <w:r w:rsidRPr="003C1BF7">
              <w:rPr>
                <w:sz w:val="28"/>
                <w:szCs w:val="32"/>
                <w:lang w:val="pt-PT"/>
              </w:rPr>
              <w:br/>
            </w:r>
            <w:r w:rsidRPr="003C1BF7">
              <w:rPr>
                <w:sz w:val="28"/>
                <w:szCs w:val="32"/>
                <w:lang w:val="pt-PT"/>
              </w:rPr>
              <w:lastRenderedPageBreak/>
              <w:t>2. Para o mesmo efeito, a contrariedade aos bons costumes é avaliada em função, nomeadamente, dos motivos e dos fins do agente e do ofendido, dos meios utilizados e da amplitude previsível da ofensa.</w:t>
            </w:r>
            <w:r w:rsidRPr="003C1BF7">
              <w:rPr>
                <w:sz w:val="28"/>
                <w:szCs w:val="32"/>
                <w:lang w:val="pt-PT"/>
              </w:rPr>
              <w:br/>
              <w:t>3. Não é válido o consentimento de um menor de 16 anos, se não for prestado por ele e pelo seu representante legal.</w:t>
            </w:r>
            <w:r w:rsidRPr="003C1BF7">
              <w:rPr>
                <w:sz w:val="28"/>
                <w:szCs w:val="32"/>
                <w:lang w:val="pt-PT"/>
              </w:rPr>
              <w:br/>
              <w:t>4. Tratando-se de menor de 14 anos ou de um incapaz por anomalia psíquica, é necessária autorização judicial.</w:t>
            </w:r>
          </w:p>
        </w:tc>
      </w:tr>
      <w:tr w:rsidR="003C1BF7" w:rsidRPr="003C1BF7" w14:paraId="5817C34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94B804F" w14:textId="77777777" w:rsidR="003C1BF7" w:rsidRPr="003C1BF7" w:rsidRDefault="003C1BF7" w:rsidP="003C1BF7">
            <w:pPr>
              <w:rPr>
                <w:sz w:val="28"/>
                <w:szCs w:val="32"/>
                <w:lang w:val="pt-PT"/>
              </w:rPr>
            </w:pPr>
            <w:r w:rsidRPr="003C1BF7">
              <w:rPr>
                <w:b/>
                <w:bCs/>
                <w:sz w:val="28"/>
                <w:szCs w:val="32"/>
                <w:lang w:val="pt-PT"/>
              </w:rPr>
              <w:lastRenderedPageBreak/>
              <w:t>ARTIGO 166.º Intervenções e tratamentos médico-cirúrgicos</w:t>
            </w:r>
          </w:p>
          <w:p w14:paraId="208637CF" w14:textId="77777777" w:rsidR="003C1BF7" w:rsidRPr="003C1BF7" w:rsidRDefault="003C1BF7" w:rsidP="003C1BF7">
            <w:pPr>
              <w:rPr>
                <w:sz w:val="28"/>
                <w:szCs w:val="32"/>
                <w:lang w:val="pt-PT"/>
              </w:rPr>
            </w:pPr>
            <w:r w:rsidRPr="003C1BF7">
              <w:rPr>
                <w:sz w:val="28"/>
                <w:szCs w:val="32"/>
                <w:lang w:val="pt-PT"/>
              </w:rPr>
              <w:t>1. Não se considera ofensa à integridade física a intervenção e o tratamento realizados por um médico ou por pessoa legalmente autorizada, de acordo com os conhecimentos e práticas da medicina, com a intenção de prevenir, diagnosticar, debelar ou diminuir doença, sofrimento, lesão, fadiga corporal ou perturbação mental.</w:t>
            </w:r>
            <w:r w:rsidRPr="003C1BF7">
              <w:rPr>
                <w:sz w:val="28"/>
                <w:szCs w:val="32"/>
                <w:lang w:val="pt-PT"/>
              </w:rPr>
              <w:br/>
            </w:r>
            <w:r w:rsidRPr="003C1BF7">
              <w:rPr>
                <w:sz w:val="28"/>
                <w:szCs w:val="32"/>
                <w:lang w:val="pt-PT"/>
              </w:rPr>
              <w:lastRenderedPageBreak/>
              <w:t>2. O médico ou a pessoa legalmente autorizada que, em vista das finalidades apontadas no número anterior, realizar intervenções ou tratamentos contrários aos conhecimentos e práticas da medicina e, desse modo, puser em perigo a vida de outra pessoa ou criar perigo de ofensa grave para o corpo ou para a saúde dessa pessoa é punido com pena de prisão até 2 anos ou com a de multa até 240 dias, se pena mais grave lhe não couber por força da aplicação de outra disposição penal.</w:t>
            </w:r>
          </w:p>
        </w:tc>
      </w:tr>
      <w:tr w:rsidR="003C1BF7" w:rsidRPr="003C1BF7" w14:paraId="749B102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2AAAA9F" w14:textId="77777777" w:rsidR="003C1BF7" w:rsidRPr="003C1BF7" w:rsidRDefault="003C1BF7" w:rsidP="003C1BF7">
            <w:pPr>
              <w:rPr>
                <w:sz w:val="28"/>
                <w:szCs w:val="32"/>
                <w:lang w:val="pt-PT"/>
              </w:rPr>
            </w:pPr>
            <w:r w:rsidRPr="003C1BF7">
              <w:rPr>
                <w:b/>
                <w:bCs/>
                <w:sz w:val="28"/>
                <w:szCs w:val="32"/>
                <w:lang w:val="pt-PT"/>
              </w:rPr>
              <w:lastRenderedPageBreak/>
              <w:t>ARTIGO 167.º Representação de violência</w:t>
            </w:r>
          </w:p>
          <w:p w14:paraId="086061F8" w14:textId="77777777" w:rsidR="003C1BF7" w:rsidRPr="003C1BF7" w:rsidRDefault="003C1BF7" w:rsidP="003C1BF7">
            <w:pPr>
              <w:rPr>
                <w:sz w:val="28"/>
                <w:szCs w:val="32"/>
                <w:lang w:val="pt-PT"/>
              </w:rPr>
            </w:pPr>
            <w:r w:rsidRPr="003C1BF7">
              <w:rPr>
                <w:sz w:val="28"/>
                <w:szCs w:val="32"/>
                <w:lang w:val="pt-PT"/>
              </w:rPr>
              <w:t xml:space="preserve">1. Quem fabricar, importar ou guardar em depósito, puser em circulação, promover, expuser, oferecer, mostrar, tornar acessível ou colocar à disposição de outras pessoas, registos sonoros ou visuais, imagens ou outros </w:t>
            </w:r>
            <w:proofErr w:type="spellStart"/>
            <w:r w:rsidRPr="003C1BF7">
              <w:rPr>
                <w:sz w:val="28"/>
                <w:szCs w:val="32"/>
                <w:lang w:val="pt-PT"/>
              </w:rPr>
              <w:t>objectos</w:t>
            </w:r>
            <w:proofErr w:type="spellEnd"/>
            <w:r w:rsidRPr="003C1BF7">
              <w:rPr>
                <w:sz w:val="28"/>
                <w:szCs w:val="32"/>
                <w:lang w:val="pt-PT"/>
              </w:rPr>
              <w:t xml:space="preserve"> que façam insistentemente a apologia de </w:t>
            </w:r>
            <w:proofErr w:type="spellStart"/>
            <w:r w:rsidRPr="003C1BF7">
              <w:rPr>
                <w:sz w:val="28"/>
                <w:szCs w:val="32"/>
                <w:lang w:val="pt-PT"/>
              </w:rPr>
              <w:t>actos</w:t>
            </w:r>
            <w:proofErr w:type="spellEnd"/>
            <w:r w:rsidRPr="003C1BF7">
              <w:rPr>
                <w:sz w:val="28"/>
                <w:szCs w:val="32"/>
                <w:lang w:val="pt-PT"/>
              </w:rPr>
              <w:t xml:space="preserve"> de violência ou crueldade contra seres humanos, é punido com pena de prisão até 1 ano ou com a de multa até 120 dias.</w:t>
            </w:r>
            <w:r w:rsidRPr="003C1BF7">
              <w:rPr>
                <w:sz w:val="28"/>
                <w:szCs w:val="32"/>
                <w:lang w:val="pt-PT"/>
              </w:rPr>
              <w:br/>
              <w:t xml:space="preserve">2. Se o agente </w:t>
            </w:r>
            <w:proofErr w:type="spellStart"/>
            <w:r w:rsidRPr="003C1BF7">
              <w:rPr>
                <w:sz w:val="28"/>
                <w:szCs w:val="32"/>
                <w:lang w:val="pt-PT"/>
              </w:rPr>
              <w:t>actuou</w:t>
            </w:r>
            <w:proofErr w:type="spellEnd"/>
            <w:r w:rsidRPr="003C1BF7">
              <w:rPr>
                <w:sz w:val="28"/>
                <w:szCs w:val="32"/>
                <w:lang w:val="pt-PT"/>
              </w:rPr>
              <w:t xml:space="preserve"> com propósito lucrativo ou de fazer propaganda para o </w:t>
            </w:r>
            <w:r w:rsidRPr="003C1BF7">
              <w:rPr>
                <w:sz w:val="28"/>
                <w:szCs w:val="32"/>
                <w:lang w:val="pt-PT"/>
              </w:rPr>
              <w:lastRenderedPageBreak/>
              <w:t>terrorismo, a pena é de prisão até 2 anos ou de multa até 240 dias.</w:t>
            </w:r>
          </w:p>
        </w:tc>
      </w:tr>
      <w:tr w:rsidR="003C1BF7" w:rsidRPr="003C1BF7" w14:paraId="3DE0243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BC796AF" w14:textId="77777777" w:rsidR="003C1BF7" w:rsidRPr="003C1BF7" w:rsidRDefault="003C1BF7" w:rsidP="003C1BF7">
            <w:pPr>
              <w:rPr>
                <w:sz w:val="28"/>
                <w:szCs w:val="32"/>
                <w:lang w:val="pt-PT"/>
              </w:rPr>
            </w:pPr>
            <w:r w:rsidRPr="003C1BF7">
              <w:rPr>
                <w:b/>
                <w:bCs/>
                <w:sz w:val="28"/>
                <w:szCs w:val="32"/>
                <w:lang w:val="pt-PT"/>
              </w:rPr>
              <w:lastRenderedPageBreak/>
              <w:t>ARTIGO 168.º Maus-tratos a menores, incapazes ou familiares</w:t>
            </w:r>
          </w:p>
          <w:p w14:paraId="32ECB4C8" w14:textId="77777777" w:rsidR="003C1BF7" w:rsidRPr="003C1BF7" w:rsidRDefault="003C1BF7" w:rsidP="003C1BF7">
            <w:pPr>
              <w:rPr>
                <w:sz w:val="28"/>
                <w:szCs w:val="32"/>
                <w:lang w:val="pt-PT"/>
              </w:rPr>
            </w:pPr>
            <w:r w:rsidRPr="003C1BF7">
              <w:rPr>
                <w:sz w:val="28"/>
                <w:szCs w:val="32"/>
                <w:lang w:val="pt-PT"/>
              </w:rPr>
              <w:t>1. É punido com pena de prisão de 2 a 6 anos, se pena mais grave não lhes couber por força de outra disposição penal quem conviver com pessoa menor ou incapaz ou os tiver a seu cuidado, sob sua autoridade ou ao seu serviço ou a quem tiver sido entregue com fins de educação, instrução, tratamento, vigilância, custódia ou formação profissional ou artística e habitualmente:</w:t>
            </w:r>
            <w:r w:rsidRPr="003C1BF7">
              <w:rPr>
                <w:sz w:val="28"/>
                <w:szCs w:val="32"/>
                <w:lang w:val="pt-PT"/>
              </w:rPr>
              <w:br/>
            </w:r>
            <w:r w:rsidRPr="003C1BF7">
              <w:rPr>
                <w:sz w:val="28"/>
                <w:szCs w:val="32"/>
                <w:lang w:val="pt-PT"/>
              </w:rPr>
              <w:br/>
              <w:t>a) O tratar cruelmente ou lhe infligir maus tratos físicos ou psíquicos;</w:t>
            </w:r>
            <w:r w:rsidRPr="003C1BF7">
              <w:rPr>
                <w:sz w:val="28"/>
                <w:szCs w:val="32"/>
                <w:lang w:val="pt-PT"/>
              </w:rPr>
              <w:br/>
              <w:t xml:space="preserve">b) O empregar em </w:t>
            </w:r>
            <w:proofErr w:type="spellStart"/>
            <w:r w:rsidRPr="003C1BF7">
              <w:rPr>
                <w:sz w:val="28"/>
                <w:szCs w:val="32"/>
                <w:lang w:val="pt-PT"/>
              </w:rPr>
              <w:t>actividades</w:t>
            </w:r>
            <w:proofErr w:type="spellEnd"/>
            <w:r w:rsidRPr="003C1BF7">
              <w:rPr>
                <w:sz w:val="28"/>
                <w:szCs w:val="32"/>
                <w:lang w:val="pt-PT"/>
              </w:rPr>
              <w:t xml:space="preserve"> perigosas, desumanas ou proibidas;</w:t>
            </w:r>
            <w:r w:rsidRPr="003C1BF7">
              <w:rPr>
                <w:sz w:val="28"/>
                <w:szCs w:val="32"/>
                <w:lang w:val="pt-PT"/>
              </w:rPr>
              <w:br/>
              <w:t>c) O sobrecarregar com trabalhos excessivos;</w:t>
            </w:r>
            <w:r w:rsidRPr="003C1BF7">
              <w:rPr>
                <w:sz w:val="28"/>
                <w:szCs w:val="32"/>
                <w:lang w:val="pt-PT"/>
              </w:rPr>
              <w:br/>
              <w:t>d) O obrigar a exercer a mendicidade,</w:t>
            </w:r>
            <w:r w:rsidRPr="003C1BF7">
              <w:rPr>
                <w:sz w:val="28"/>
                <w:szCs w:val="32"/>
                <w:lang w:val="pt-PT"/>
              </w:rPr>
              <w:br/>
            </w:r>
            <w:r w:rsidRPr="003C1BF7">
              <w:rPr>
                <w:sz w:val="28"/>
                <w:szCs w:val="32"/>
                <w:lang w:val="pt-PT"/>
              </w:rPr>
              <w:br/>
            </w:r>
            <w:r w:rsidRPr="003C1BF7">
              <w:rPr>
                <w:sz w:val="28"/>
                <w:szCs w:val="32"/>
                <w:lang w:val="pt-PT"/>
              </w:rPr>
              <w:lastRenderedPageBreak/>
              <w:t>2. Com a mesma pena é punido quem habitualmente exercer violência física ou psíquica sobre o seu cônjuge ou pessoa com quem viva em situação análoga à dos cônjuges ou sobre os próprios filhos, os filhos do cônjuge ou os de pessoa com quem viva em situação análoga à dos cônjuges.</w:t>
            </w:r>
          </w:p>
        </w:tc>
      </w:tr>
      <w:tr w:rsidR="003C1BF7" w:rsidRPr="003C1BF7" w14:paraId="7012129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ADA175D" w14:textId="77777777" w:rsidR="003C1BF7" w:rsidRPr="003C1BF7" w:rsidRDefault="003C1BF7" w:rsidP="003C1BF7">
            <w:pPr>
              <w:rPr>
                <w:sz w:val="28"/>
                <w:szCs w:val="32"/>
                <w:lang w:val="pt-PT"/>
              </w:rPr>
            </w:pPr>
            <w:r w:rsidRPr="003C1BF7">
              <w:rPr>
                <w:b/>
                <w:bCs/>
                <w:sz w:val="28"/>
                <w:szCs w:val="32"/>
                <w:lang w:val="pt-PT"/>
              </w:rPr>
              <w:lastRenderedPageBreak/>
              <w:t>ARTIGO 169.º Participação em rixa</w:t>
            </w:r>
          </w:p>
          <w:p w14:paraId="7BBF2C43" w14:textId="77777777" w:rsidR="003C1BF7" w:rsidRPr="003C1BF7" w:rsidRDefault="003C1BF7" w:rsidP="003C1BF7">
            <w:pPr>
              <w:rPr>
                <w:sz w:val="28"/>
                <w:szCs w:val="32"/>
                <w:lang w:val="pt-PT"/>
              </w:rPr>
            </w:pPr>
            <w:r w:rsidRPr="003C1BF7">
              <w:rPr>
                <w:sz w:val="28"/>
                <w:szCs w:val="32"/>
                <w:lang w:val="pt-PT"/>
              </w:rPr>
              <w:t xml:space="preserve">1. Quem participar em rixa, sendo praticados </w:t>
            </w:r>
            <w:proofErr w:type="spellStart"/>
            <w:r w:rsidRPr="003C1BF7">
              <w:rPr>
                <w:sz w:val="28"/>
                <w:szCs w:val="32"/>
                <w:lang w:val="pt-PT"/>
              </w:rPr>
              <w:t>actos</w:t>
            </w:r>
            <w:proofErr w:type="spellEnd"/>
            <w:r w:rsidRPr="003C1BF7">
              <w:rPr>
                <w:sz w:val="28"/>
                <w:szCs w:val="32"/>
                <w:lang w:val="pt-PT"/>
              </w:rPr>
              <w:t xml:space="preserve"> violentos ou utilizados instrumentos gravemente perigosos, é punido com pena de prisão até 1 ano ou com a de multa até 120 dias.</w:t>
            </w:r>
            <w:r w:rsidRPr="003C1BF7">
              <w:rPr>
                <w:sz w:val="28"/>
                <w:szCs w:val="32"/>
                <w:lang w:val="pt-PT"/>
              </w:rPr>
              <w:br/>
              <w:t>2. A pena é de prisão até 5 anos, se da rixa resultar a morte ou ofensa grave à integridade física ou à saúde de qualquer pessoa, desde que não imputáveis ao participante na rixa.</w:t>
            </w:r>
            <w:r w:rsidRPr="003C1BF7">
              <w:rPr>
                <w:sz w:val="28"/>
                <w:szCs w:val="32"/>
                <w:lang w:val="pt-PT"/>
              </w:rPr>
              <w:br/>
              <w:t xml:space="preserve">3. A participação em rixa não é punível quando for determinada pela necessidade de reagir contra um ataque, defender outrem, separar contendores ou quando </w:t>
            </w:r>
            <w:r w:rsidRPr="003C1BF7">
              <w:rPr>
                <w:sz w:val="28"/>
                <w:szCs w:val="32"/>
                <w:lang w:val="pt-PT"/>
              </w:rPr>
              <w:lastRenderedPageBreak/>
              <w:t>ocorrerem situações similares.</w:t>
            </w:r>
          </w:p>
        </w:tc>
      </w:tr>
      <w:tr w:rsidR="003C1BF7" w:rsidRPr="003C1BF7" w14:paraId="15CDE77C"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00609F5A" w14:textId="77777777" w:rsidR="003C1BF7" w:rsidRPr="003C1BF7" w:rsidRDefault="003C1BF7" w:rsidP="003C1BF7">
            <w:pPr>
              <w:rPr>
                <w:sz w:val="28"/>
                <w:szCs w:val="32"/>
                <w:lang w:val="pt-PT"/>
              </w:rPr>
            </w:pPr>
            <w:r w:rsidRPr="003C1BF7">
              <w:rPr>
                <w:b/>
                <w:bCs/>
                <w:sz w:val="28"/>
                <w:szCs w:val="32"/>
                <w:lang w:val="pt-PT"/>
              </w:rPr>
              <w:lastRenderedPageBreak/>
              <w:t>CAPÍTULO III Crimes Contra a Liberdade das Pessoas</w:t>
            </w:r>
          </w:p>
        </w:tc>
      </w:tr>
      <w:tr w:rsidR="003C1BF7" w:rsidRPr="003C1BF7" w14:paraId="2617AB0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73644D6" w14:textId="77777777" w:rsidR="003C1BF7" w:rsidRPr="003C1BF7" w:rsidRDefault="003C1BF7" w:rsidP="003C1BF7">
            <w:pPr>
              <w:rPr>
                <w:sz w:val="28"/>
                <w:szCs w:val="32"/>
                <w:lang w:val="pt-PT"/>
              </w:rPr>
            </w:pPr>
            <w:r w:rsidRPr="003C1BF7">
              <w:rPr>
                <w:b/>
                <w:bCs/>
                <w:sz w:val="28"/>
                <w:szCs w:val="32"/>
                <w:lang w:val="pt-PT"/>
              </w:rPr>
              <w:t>ARTIGO 170.º Ameaça</w:t>
            </w:r>
          </w:p>
          <w:p w14:paraId="17FB7DD9" w14:textId="77777777" w:rsidR="003C1BF7" w:rsidRPr="003C1BF7" w:rsidRDefault="003C1BF7" w:rsidP="003C1BF7">
            <w:pPr>
              <w:rPr>
                <w:sz w:val="28"/>
                <w:szCs w:val="32"/>
                <w:lang w:val="pt-PT"/>
              </w:rPr>
            </w:pPr>
            <w:r w:rsidRPr="003C1BF7">
              <w:rPr>
                <w:sz w:val="28"/>
                <w:szCs w:val="32"/>
                <w:lang w:val="pt-PT"/>
              </w:rPr>
              <w:t>1. Quem, por qualquer meio, ameaçar seriamente outra pessoa com a prática de um crime contra a integridade física, a liberdade pessoal, a liberdade e autodeterminação sexual ou bens patrimoniais de valor consideravelmente elevado, nos termos da alínea a) do artigo 391.º, de forma a causar-lhe medo ou inquietação ou a prejudicar a sua liberdade de determinação é punido com pena de prisão até 1 ano ou com a de multa até 120 dias.</w:t>
            </w:r>
            <w:r w:rsidRPr="003C1BF7">
              <w:rPr>
                <w:sz w:val="28"/>
                <w:szCs w:val="32"/>
                <w:lang w:val="pt-PT"/>
              </w:rPr>
              <w:br/>
              <w:t>2. A ameaça de morte é punida com pena de prisão de 6 meses a 2 anos ou com a de multa de 60 a 240 dias.</w:t>
            </w:r>
            <w:r w:rsidRPr="003C1BF7">
              <w:rPr>
                <w:sz w:val="28"/>
                <w:szCs w:val="32"/>
                <w:lang w:val="pt-PT"/>
              </w:rPr>
              <w:br/>
              <w:t xml:space="preserve">3. As penas estabelecidas nos números anteriores são agravadas de metade nos seus limites, mínimo e máximo, se a ameaça for dirigida a uma pessoa por causa da sua </w:t>
            </w:r>
            <w:r w:rsidRPr="003C1BF7">
              <w:rPr>
                <w:sz w:val="28"/>
                <w:szCs w:val="32"/>
                <w:lang w:val="pt-PT"/>
              </w:rPr>
              <w:lastRenderedPageBreak/>
              <w:t>raça, cor, etnia, local de nascimento, sexo, orientação sexual, doença ou deficiência física ou psíquica, crença ou religião,</w:t>
            </w:r>
            <w:r w:rsidRPr="003C1BF7">
              <w:rPr>
                <w:sz w:val="28"/>
                <w:szCs w:val="32"/>
                <w:lang w:val="pt-PT"/>
              </w:rPr>
              <w:br/>
              <w:t>convicções políticas ou ideológicas, condição ou origem social ou quaisquer outras formas de discriminação.</w:t>
            </w:r>
            <w:r w:rsidRPr="003C1BF7">
              <w:rPr>
                <w:sz w:val="28"/>
                <w:szCs w:val="32"/>
                <w:lang w:val="pt-PT"/>
              </w:rPr>
              <w:br/>
              <w:t>4. O disposto no número anterior aplica-se à ameaça dirigida a um grupo humano que se caracterize pela raça, cor, etnia, local de nascimento, sexo, orientação sexual, doença ou deficiência física ou psíquica, crença ou religião, convicções políticas ou ideológicas, condição ou origem social ou outra razão relevante que respeite às pessoas que o constituem.</w:t>
            </w:r>
            <w:r w:rsidRPr="003C1BF7">
              <w:rPr>
                <w:sz w:val="28"/>
                <w:szCs w:val="32"/>
                <w:lang w:val="pt-PT"/>
              </w:rPr>
              <w:br/>
              <w:t>5. As penas estabelecidas nos números anteriores são ainda agravadas em um quinto dos seus limites, mínimo e máximo, se o crime for praticado através de um sistema de informação, nos termos da alínea e) do artigo 250.º</w:t>
            </w:r>
            <w:r w:rsidRPr="003C1BF7">
              <w:rPr>
                <w:sz w:val="28"/>
                <w:szCs w:val="32"/>
                <w:lang w:val="pt-PT"/>
              </w:rPr>
              <w:br/>
              <w:t xml:space="preserve">6. Salvo se a vítima for menor, o procedimento criminal depende de queixa do </w:t>
            </w:r>
            <w:r w:rsidRPr="003C1BF7">
              <w:rPr>
                <w:sz w:val="28"/>
                <w:szCs w:val="32"/>
                <w:lang w:val="pt-PT"/>
              </w:rPr>
              <w:lastRenderedPageBreak/>
              <w:t>ofendido ou, no caso descrito no n.º 4, de qualquer membro do grupo ameaçado.</w:t>
            </w:r>
          </w:p>
        </w:tc>
      </w:tr>
      <w:tr w:rsidR="003C1BF7" w:rsidRPr="003C1BF7" w14:paraId="3EB4787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5091C97" w14:textId="77777777" w:rsidR="003C1BF7" w:rsidRPr="003C1BF7" w:rsidRDefault="003C1BF7" w:rsidP="003C1BF7">
            <w:pPr>
              <w:rPr>
                <w:sz w:val="28"/>
                <w:szCs w:val="32"/>
                <w:lang w:val="pt-PT"/>
              </w:rPr>
            </w:pPr>
            <w:r w:rsidRPr="003C1BF7">
              <w:rPr>
                <w:b/>
                <w:bCs/>
                <w:sz w:val="28"/>
                <w:szCs w:val="32"/>
                <w:lang w:val="pt-PT"/>
              </w:rPr>
              <w:lastRenderedPageBreak/>
              <w:t>ARTIGO 171.º Coação</w:t>
            </w:r>
          </w:p>
          <w:p w14:paraId="799AB23B" w14:textId="77777777" w:rsidR="003C1BF7" w:rsidRPr="003C1BF7" w:rsidRDefault="003C1BF7" w:rsidP="003C1BF7">
            <w:pPr>
              <w:rPr>
                <w:sz w:val="28"/>
                <w:szCs w:val="32"/>
                <w:lang w:val="pt-PT"/>
              </w:rPr>
            </w:pPr>
            <w:r w:rsidRPr="003C1BF7">
              <w:rPr>
                <w:sz w:val="28"/>
                <w:szCs w:val="32"/>
                <w:lang w:val="pt-PT"/>
              </w:rPr>
              <w:t xml:space="preserve">1. Quem, por meio de violência ou ameaça produzir um mal relevante, constranger outra pessoa a uma </w:t>
            </w:r>
            <w:proofErr w:type="spellStart"/>
            <w:r w:rsidRPr="003C1BF7">
              <w:rPr>
                <w:sz w:val="28"/>
                <w:szCs w:val="32"/>
                <w:lang w:val="pt-PT"/>
              </w:rPr>
              <w:t>acção</w:t>
            </w:r>
            <w:proofErr w:type="spellEnd"/>
            <w:r w:rsidRPr="003C1BF7">
              <w:rPr>
                <w:sz w:val="28"/>
                <w:szCs w:val="32"/>
                <w:lang w:val="pt-PT"/>
              </w:rPr>
              <w:t xml:space="preserve"> ou omissão ou a suportar uma </w:t>
            </w:r>
            <w:proofErr w:type="spellStart"/>
            <w:r w:rsidRPr="003C1BF7">
              <w:rPr>
                <w:sz w:val="28"/>
                <w:szCs w:val="32"/>
                <w:lang w:val="pt-PT"/>
              </w:rPr>
              <w:t>actividade</w:t>
            </w:r>
            <w:proofErr w:type="spellEnd"/>
            <w:r w:rsidRPr="003C1BF7">
              <w:rPr>
                <w:sz w:val="28"/>
                <w:szCs w:val="32"/>
                <w:lang w:val="pt-PT"/>
              </w:rPr>
              <w:t>, é punido com pena de prisão até 3 anos ou com a de multa até 360 dias.</w:t>
            </w:r>
            <w:r w:rsidRPr="003C1BF7">
              <w:rPr>
                <w:sz w:val="28"/>
                <w:szCs w:val="32"/>
                <w:lang w:val="pt-PT"/>
              </w:rPr>
              <w:br/>
              <w:t xml:space="preserve">2. O mal a que se refere o número anterior é relevante sempre que, face às circunstâncias do facto, for adequado para constranger a pessoa ameaçada a uma </w:t>
            </w:r>
            <w:proofErr w:type="spellStart"/>
            <w:r w:rsidRPr="003C1BF7">
              <w:rPr>
                <w:sz w:val="28"/>
                <w:szCs w:val="32"/>
                <w:lang w:val="pt-PT"/>
              </w:rPr>
              <w:t>acção</w:t>
            </w:r>
            <w:proofErr w:type="spellEnd"/>
            <w:r w:rsidRPr="003C1BF7">
              <w:rPr>
                <w:sz w:val="28"/>
                <w:szCs w:val="32"/>
                <w:lang w:val="pt-PT"/>
              </w:rPr>
              <w:t xml:space="preserve"> ou omissão ou a suportar uma </w:t>
            </w:r>
            <w:proofErr w:type="spellStart"/>
            <w:r w:rsidRPr="003C1BF7">
              <w:rPr>
                <w:sz w:val="28"/>
                <w:szCs w:val="32"/>
                <w:lang w:val="pt-PT"/>
              </w:rPr>
              <w:t>actividade</w:t>
            </w:r>
            <w:proofErr w:type="spellEnd"/>
            <w:r w:rsidRPr="003C1BF7">
              <w:rPr>
                <w:sz w:val="28"/>
                <w:szCs w:val="32"/>
                <w:lang w:val="pt-PT"/>
              </w:rPr>
              <w:t>.</w:t>
            </w:r>
            <w:r w:rsidRPr="003C1BF7">
              <w:rPr>
                <w:sz w:val="28"/>
                <w:szCs w:val="32"/>
                <w:lang w:val="pt-PT"/>
              </w:rPr>
              <w:br/>
              <w:t>3. A pena estabelecida no n.º 1 é agravada em 1/5 dos seus limites mínimo e máximo, se o crime for praticado através de um sistema de informação, nos termos da alínea e) do artigo 250.º</w:t>
            </w:r>
            <w:r w:rsidRPr="003C1BF7">
              <w:rPr>
                <w:sz w:val="28"/>
                <w:szCs w:val="32"/>
                <w:lang w:val="pt-PT"/>
              </w:rPr>
              <w:br/>
              <w:t>4. O facto não é punível quando a violência ou ameaça utilizadas forem meio proporcionalmente adequado à realização de um fim não censurável.</w:t>
            </w:r>
            <w:r w:rsidRPr="003C1BF7">
              <w:rPr>
                <w:sz w:val="28"/>
                <w:szCs w:val="32"/>
                <w:lang w:val="pt-PT"/>
              </w:rPr>
              <w:br/>
            </w:r>
            <w:r w:rsidRPr="003C1BF7">
              <w:rPr>
                <w:sz w:val="28"/>
                <w:szCs w:val="32"/>
                <w:lang w:val="pt-PT"/>
              </w:rPr>
              <w:lastRenderedPageBreak/>
              <w:t>5. A tentativa é sempre punível.</w:t>
            </w:r>
            <w:r w:rsidRPr="003C1BF7">
              <w:rPr>
                <w:sz w:val="28"/>
                <w:szCs w:val="32"/>
                <w:lang w:val="pt-PT"/>
              </w:rPr>
              <w:br/>
              <w:t>6. O procedimento criminal depende de queixa, salvo se a vítima for menor.</w:t>
            </w:r>
          </w:p>
        </w:tc>
      </w:tr>
      <w:tr w:rsidR="003C1BF7" w:rsidRPr="003C1BF7" w14:paraId="6E3C4CE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C7F6BBE" w14:textId="77777777" w:rsidR="003C1BF7" w:rsidRPr="003C1BF7" w:rsidRDefault="003C1BF7" w:rsidP="003C1BF7">
            <w:pPr>
              <w:rPr>
                <w:sz w:val="28"/>
                <w:szCs w:val="32"/>
                <w:lang w:val="pt-PT"/>
              </w:rPr>
            </w:pPr>
            <w:r w:rsidRPr="003C1BF7">
              <w:rPr>
                <w:b/>
                <w:bCs/>
                <w:sz w:val="28"/>
                <w:szCs w:val="32"/>
                <w:lang w:val="pt-PT"/>
              </w:rPr>
              <w:lastRenderedPageBreak/>
              <w:t xml:space="preserve">ARTIGO 172.º </w:t>
            </w:r>
            <w:proofErr w:type="spellStart"/>
            <w:r w:rsidRPr="003C1BF7">
              <w:rPr>
                <w:b/>
                <w:bCs/>
                <w:sz w:val="28"/>
                <w:szCs w:val="32"/>
                <w:lang w:val="pt-PT"/>
              </w:rPr>
              <w:t>Coacção</w:t>
            </w:r>
            <w:proofErr w:type="spellEnd"/>
            <w:r w:rsidRPr="003C1BF7">
              <w:rPr>
                <w:b/>
                <w:bCs/>
                <w:sz w:val="28"/>
                <w:szCs w:val="32"/>
                <w:lang w:val="pt-PT"/>
              </w:rPr>
              <w:t xml:space="preserve"> grave</w:t>
            </w:r>
          </w:p>
          <w:p w14:paraId="2F551611" w14:textId="77777777" w:rsidR="003C1BF7" w:rsidRPr="003C1BF7" w:rsidRDefault="003C1BF7" w:rsidP="003C1BF7">
            <w:pPr>
              <w:rPr>
                <w:sz w:val="28"/>
                <w:szCs w:val="32"/>
                <w:lang w:val="pt-PT"/>
              </w:rPr>
            </w:pPr>
            <w:r w:rsidRPr="003C1BF7">
              <w:rPr>
                <w:sz w:val="28"/>
                <w:szCs w:val="32"/>
                <w:lang w:val="pt-PT"/>
              </w:rPr>
              <w:t xml:space="preserve">Quando a </w:t>
            </w:r>
            <w:proofErr w:type="spellStart"/>
            <w:r w:rsidRPr="003C1BF7">
              <w:rPr>
                <w:sz w:val="28"/>
                <w:szCs w:val="32"/>
                <w:lang w:val="pt-PT"/>
              </w:rPr>
              <w:t>coacção</w:t>
            </w:r>
            <w:proofErr w:type="spellEnd"/>
            <w:r w:rsidRPr="003C1BF7">
              <w:rPr>
                <w:sz w:val="28"/>
                <w:szCs w:val="32"/>
                <w:lang w:val="pt-PT"/>
              </w:rPr>
              <w:t xml:space="preserve"> for realizada mediante ameaça de morte ou de cometimento de crime punível com pena de prisão superior a 3 anos, por funcionário público com grave abuso das suas funções, contra qualquer das pessoas referidas na alínea d) do artigo 150.º ou a vítima for pessoa indefesa em razão da idade, deficiência física ou psíquica, doença ou gravidez ou se suicidar ou tentar o suicídio, a pena é de prisão de 1 a 5 anos.</w:t>
            </w:r>
          </w:p>
        </w:tc>
      </w:tr>
      <w:tr w:rsidR="003C1BF7" w:rsidRPr="003C1BF7" w14:paraId="52FF90F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A6066F6" w14:textId="77777777" w:rsidR="003C1BF7" w:rsidRPr="003C1BF7" w:rsidRDefault="003C1BF7" w:rsidP="003C1BF7">
            <w:pPr>
              <w:rPr>
                <w:sz w:val="28"/>
                <w:szCs w:val="32"/>
                <w:lang w:val="pt-PT"/>
              </w:rPr>
            </w:pPr>
            <w:r w:rsidRPr="003C1BF7">
              <w:rPr>
                <w:b/>
                <w:bCs/>
                <w:sz w:val="28"/>
                <w:szCs w:val="32"/>
                <w:lang w:val="pt-PT"/>
              </w:rPr>
              <w:t>ARTIGO 173.º Perseguição</w:t>
            </w:r>
          </w:p>
          <w:p w14:paraId="7F5AA1D6" w14:textId="77777777" w:rsidR="003C1BF7" w:rsidRPr="003C1BF7" w:rsidRDefault="003C1BF7" w:rsidP="003C1BF7">
            <w:pPr>
              <w:rPr>
                <w:sz w:val="28"/>
                <w:szCs w:val="32"/>
              </w:rPr>
            </w:pPr>
            <w:r w:rsidRPr="003C1BF7">
              <w:rPr>
                <w:sz w:val="28"/>
                <w:szCs w:val="32"/>
                <w:lang w:val="pt-PT"/>
              </w:rPr>
              <w:t xml:space="preserve">1. Quem, de modo reiterado, perseguir ou molestar outra pessoa por qualquer meio, </w:t>
            </w:r>
            <w:proofErr w:type="spellStart"/>
            <w:r w:rsidRPr="003C1BF7">
              <w:rPr>
                <w:sz w:val="28"/>
                <w:szCs w:val="32"/>
                <w:lang w:val="pt-PT"/>
              </w:rPr>
              <w:t>directa</w:t>
            </w:r>
            <w:proofErr w:type="spellEnd"/>
            <w:r w:rsidRPr="003C1BF7">
              <w:rPr>
                <w:sz w:val="28"/>
                <w:szCs w:val="32"/>
                <w:lang w:val="pt-PT"/>
              </w:rPr>
              <w:t xml:space="preserve"> ou </w:t>
            </w:r>
            <w:proofErr w:type="spellStart"/>
            <w:r w:rsidRPr="003C1BF7">
              <w:rPr>
                <w:sz w:val="28"/>
                <w:szCs w:val="32"/>
                <w:lang w:val="pt-PT"/>
              </w:rPr>
              <w:t>indirectamente</w:t>
            </w:r>
            <w:proofErr w:type="spellEnd"/>
            <w:r w:rsidRPr="003C1BF7">
              <w:rPr>
                <w:sz w:val="28"/>
                <w:szCs w:val="32"/>
                <w:lang w:val="pt-PT"/>
              </w:rPr>
              <w:t xml:space="preserve">, de forma adequada a provocar-lhe medo ou inquietação ou a prejudicar a sua liberdade de autodeterminação é punido com pena de prisão </w:t>
            </w:r>
            <w:r w:rsidRPr="003C1BF7">
              <w:rPr>
                <w:sz w:val="28"/>
                <w:szCs w:val="32"/>
                <w:lang w:val="pt-PT"/>
              </w:rPr>
              <w:lastRenderedPageBreak/>
              <w:t>até 2 anos ou de multa até 240 dias.</w:t>
            </w:r>
            <w:r w:rsidRPr="003C1BF7">
              <w:rPr>
                <w:sz w:val="28"/>
                <w:szCs w:val="32"/>
                <w:lang w:val="pt-PT"/>
              </w:rPr>
              <w:br/>
              <w:t>2. Se a vítima for menor, a pena é de 1 a 2 anos de prisão ou multa de 120 a 240 dias.</w:t>
            </w:r>
            <w:r w:rsidRPr="003C1BF7">
              <w:rPr>
                <w:sz w:val="28"/>
                <w:szCs w:val="32"/>
                <w:lang w:val="pt-PT"/>
              </w:rPr>
              <w:br/>
              <w:t>3. Podem ser aplicadas ao arguido as penas acessórias de proibição de contactos ou aproximação com a vítima pelo período de 6 meses a 3 anos, e de obrigação de frequência de programas específicos de prevenção de condutas típicas da perseguição.</w:t>
            </w:r>
            <w:r w:rsidRPr="003C1BF7">
              <w:rPr>
                <w:sz w:val="28"/>
                <w:szCs w:val="32"/>
                <w:lang w:val="pt-PT"/>
              </w:rPr>
              <w:br/>
            </w:r>
            <w:r w:rsidRPr="003C1BF7">
              <w:rPr>
                <w:sz w:val="28"/>
                <w:szCs w:val="32"/>
              </w:rPr>
              <w:t xml:space="preserve">4. O </w:t>
            </w:r>
            <w:proofErr w:type="spellStart"/>
            <w:r w:rsidRPr="003C1BF7">
              <w:rPr>
                <w:sz w:val="28"/>
                <w:szCs w:val="32"/>
              </w:rPr>
              <w:t>procedimento</w:t>
            </w:r>
            <w:proofErr w:type="spellEnd"/>
            <w:r w:rsidRPr="003C1BF7">
              <w:rPr>
                <w:sz w:val="28"/>
                <w:szCs w:val="32"/>
              </w:rPr>
              <w:t xml:space="preserve"> criminal </w:t>
            </w:r>
            <w:proofErr w:type="spellStart"/>
            <w:r w:rsidRPr="003C1BF7">
              <w:rPr>
                <w:sz w:val="28"/>
                <w:szCs w:val="32"/>
              </w:rPr>
              <w:t>depende</w:t>
            </w:r>
            <w:proofErr w:type="spellEnd"/>
            <w:r w:rsidRPr="003C1BF7">
              <w:rPr>
                <w:sz w:val="28"/>
                <w:szCs w:val="32"/>
              </w:rPr>
              <w:t xml:space="preserve"> de </w:t>
            </w:r>
            <w:proofErr w:type="spellStart"/>
            <w:r w:rsidRPr="003C1BF7">
              <w:rPr>
                <w:sz w:val="28"/>
                <w:szCs w:val="32"/>
              </w:rPr>
              <w:t>queixa</w:t>
            </w:r>
            <w:proofErr w:type="spellEnd"/>
            <w:r w:rsidRPr="003C1BF7">
              <w:rPr>
                <w:sz w:val="28"/>
                <w:szCs w:val="32"/>
              </w:rPr>
              <w:t>.</w:t>
            </w:r>
          </w:p>
        </w:tc>
      </w:tr>
      <w:tr w:rsidR="003C1BF7" w:rsidRPr="003C1BF7" w14:paraId="7BE75F9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169483F" w14:textId="77777777" w:rsidR="003C1BF7" w:rsidRPr="003C1BF7" w:rsidRDefault="003C1BF7" w:rsidP="003C1BF7">
            <w:pPr>
              <w:rPr>
                <w:sz w:val="28"/>
                <w:szCs w:val="32"/>
                <w:lang w:val="pt-PT"/>
              </w:rPr>
            </w:pPr>
            <w:r w:rsidRPr="003C1BF7">
              <w:rPr>
                <w:b/>
                <w:bCs/>
                <w:sz w:val="28"/>
                <w:szCs w:val="32"/>
                <w:lang w:val="pt-PT"/>
              </w:rPr>
              <w:lastRenderedPageBreak/>
              <w:t>ARTIGO 174.º Sequestro</w:t>
            </w:r>
          </w:p>
          <w:p w14:paraId="2F055DAC" w14:textId="77777777" w:rsidR="003C1BF7" w:rsidRPr="003C1BF7" w:rsidRDefault="003C1BF7" w:rsidP="003C1BF7">
            <w:pPr>
              <w:rPr>
                <w:sz w:val="28"/>
                <w:szCs w:val="32"/>
                <w:lang w:val="pt-PT"/>
              </w:rPr>
            </w:pPr>
            <w:r w:rsidRPr="003C1BF7">
              <w:rPr>
                <w:sz w:val="28"/>
                <w:szCs w:val="32"/>
                <w:lang w:val="pt-PT"/>
              </w:rPr>
              <w:t>1. Quem prender, detiver, mantiver presa ou detida uma pessoa ou, de qualquer forma, a privar da sua liberdade é punido com pena de prisão de 6 meses a 3 anos ou com a de multa de 60 a 360 dias.</w:t>
            </w:r>
            <w:r w:rsidRPr="003C1BF7">
              <w:rPr>
                <w:sz w:val="28"/>
                <w:szCs w:val="32"/>
                <w:lang w:val="pt-PT"/>
              </w:rPr>
              <w:br/>
              <w:t>2. A pena é de prisão de 2 a 8 anos, quando a privação da liberdade:</w:t>
            </w:r>
            <w:r w:rsidRPr="003C1BF7">
              <w:rPr>
                <w:sz w:val="28"/>
                <w:szCs w:val="32"/>
                <w:lang w:val="pt-PT"/>
              </w:rPr>
              <w:br/>
            </w:r>
            <w:r w:rsidRPr="003C1BF7">
              <w:rPr>
                <w:sz w:val="28"/>
                <w:szCs w:val="32"/>
                <w:lang w:val="pt-PT"/>
              </w:rPr>
              <w:lastRenderedPageBreak/>
              <w:br/>
              <w:t>a) For precedida ou acompanhada de tortura ou outro tratamento cruel, desumano ou degradante;</w:t>
            </w:r>
            <w:r w:rsidRPr="003C1BF7">
              <w:rPr>
                <w:sz w:val="28"/>
                <w:szCs w:val="32"/>
                <w:lang w:val="pt-PT"/>
              </w:rPr>
              <w:br/>
              <w:t>b) For praticada com o pretexto falso de que a vítima sofria de anomalia psíquica;</w:t>
            </w:r>
            <w:r w:rsidRPr="003C1BF7">
              <w:rPr>
                <w:sz w:val="28"/>
                <w:szCs w:val="32"/>
                <w:lang w:val="pt-PT"/>
              </w:rPr>
              <w:br/>
              <w:t>c) For praticada contra pessoa indefesa, em razão da idade, deficiência física ou psíquica, doença ou gravidez;</w:t>
            </w:r>
            <w:r w:rsidRPr="003C1BF7">
              <w:rPr>
                <w:sz w:val="28"/>
                <w:szCs w:val="32"/>
                <w:lang w:val="pt-PT"/>
              </w:rPr>
              <w:br/>
              <w:t>d) For praticada simulando o agente, autoridade pública ou com abuso grosseiro de autoridade;</w:t>
            </w:r>
            <w:r w:rsidRPr="003C1BF7">
              <w:rPr>
                <w:sz w:val="28"/>
                <w:szCs w:val="32"/>
                <w:lang w:val="pt-PT"/>
              </w:rPr>
              <w:br/>
              <w:t xml:space="preserve">e) For praticada contra as pessoas referidas nas alíneas d) e </w:t>
            </w:r>
            <w:proofErr w:type="spellStart"/>
            <w:r w:rsidRPr="003C1BF7">
              <w:rPr>
                <w:sz w:val="28"/>
                <w:szCs w:val="32"/>
                <w:lang w:val="pt-PT"/>
              </w:rPr>
              <w:t>e</w:t>
            </w:r>
            <w:proofErr w:type="spellEnd"/>
            <w:r w:rsidRPr="003C1BF7">
              <w:rPr>
                <w:sz w:val="28"/>
                <w:szCs w:val="32"/>
                <w:lang w:val="pt-PT"/>
              </w:rPr>
              <w:t>) do artigo 150.º;</w:t>
            </w:r>
            <w:r w:rsidRPr="003C1BF7">
              <w:rPr>
                <w:sz w:val="28"/>
                <w:szCs w:val="32"/>
                <w:lang w:val="pt-PT"/>
              </w:rPr>
              <w:br/>
              <w:t>f) Durar mais de 15 dias.</w:t>
            </w:r>
            <w:r w:rsidRPr="003C1BF7">
              <w:rPr>
                <w:sz w:val="28"/>
                <w:szCs w:val="32"/>
                <w:lang w:val="pt-PT"/>
              </w:rPr>
              <w:br/>
            </w:r>
            <w:r w:rsidRPr="003C1BF7">
              <w:rPr>
                <w:sz w:val="28"/>
                <w:szCs w:val="32"/>
                <w:lang w:val="pt-PT"/>
              </w:rPr>
              <w:br/>
              <w:t>3. A pena é de prisão de 2 a 12 anos, quando a privação da liberdade:</w:t>
            </w:r>
            <w:r w:rsidRPr="003C1BF7">
              <w:rPr>
                <w:sz w:val="28"/>
                <w:szCs w:val="32"/>
                <w:lang w:val="pt-PT"/>
              </w:rPr>
              <w:br/>
            </w:r>
            <w:r w:rsidRPr="003C1BF7">
              <w:rPr>
                <w:sz w:val="28"/>
                <w:szCs w:val="32"/>
                <w:lang w:val="pt-PT"/>
              </w:rPr>
              <w:br/>
            </w:r>
            <w:r w:rsidRPr="003C1BF7">
              <w:rPr>
                <w:sz w:val="28"/>
                <w:szCs w:val="32"/>
                <w:lang w:val="pt-PT"/>
              </w:rPr>
              <w:lastRenderedPageBreak/>
              <w:t>a) Durar mais de 30 dias;</w:t>
            </w:r>
            <w:r w:rsidRPr="003C1BF7">
              <w:rPr>
                <w:sz w:val="28"/>
                <w:szCs w:val="32"/>
                <w:lang w:val="pt-PT"/>
              </w:rPr>
              <w:br/>
              <w:t>b) For precedida, acompanhada ou dela resultar ofensa grave à integridade física da vítima, nos termos do artigo 160.º ou dela resultar o suicídio da vítima.</w:t>
            </w:r>
            <w:r w:rsidRPr="003C1BF7">
              <w:rPr>
                <w:sz w:val="28"/>
                <w:szCs w:val="32"/>
                <w:lang w:val="pt-PT"/>
              </w:rPr>
              <w:br/>
              <w:t>4. A pena é de prisão de 5 a 14 anos, se da privação da liberdade resultar a morte da vítima.</w:t>
            </w:r>
          </w:p>
        </w:tc>
      </w:tr>
      <w:tr w:rsidR="003C1BF7" w:rsidRPr="003C1BF7" w14:paraId="12A367F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64AB7A2" w14:textId="77777777" w:rsidR="003C1BF7" w:rsidRPr="003C1BF7" w:rsidRDefault="003C1BF7" w:rsidP="003C1BF7">
            <w:pPr>
              <w:rPr>
                <w:sz w:val="28"/>
                <w:szCs w:val="32"/>
                <w:lang w:val="pt-PT"/>
              </w:rPr>
            </w:pPr>
            <w:r w:rsidRPr="003C1BF7">
              <w:rPr>
                <w:b/>
                <w:bCs/>
                <w:sz w:val="28"/>
                <w:szCs w:val="32"/>
                <w:lang w:val="pt-PT"/>
              </w:rPr>
              <w:lastRenderedPageBreak/>
              <w:t>ARTIGO 175.º Rapto</w:t>
            </w:r>
          </w:p>
          <w:p w14:paraId="2B73C042" w14:textId="77777777" w:rsidR="003C1BF7" w:rsidRPr="003C1BF7" w:rsidRDefault="003C1BF7" w:rsidP="003C1BF7">
            <w:pPr>
              <w:rPr>
                <w:sz w:val="28"/>
                <w:szCs w:val="32"/>
                <w:lang w:val="pt-PT"/>
              </w:rPr>
            </w:pPr>
            <w:r w:rsidRPr="003C1BF7">
              <w:rPr>
                <w:sz w:val="28"/>
                <w:szCs w:val="32"/>
                <w:lang w:val="pt-PT"/>
              </w:rPr>
              <w:t>1. É punido com pena de prisão de 1 a 5 anos, quem, por meio de violência, ameaça ou astúcia, raptar outra pessoa, transferindo-a de um lugar para outro, com a intenção de:</w:t>
            </w:r>
            <w:r w:rsidRPr="003C1BF7">
              <w:rPr>
                <w:sz w:val="28"/>
                <w:szCs w:val="32"/>
                <w:lang w:val="pt-PT"/>
              </w:rPr>
              <w:br/>
            </w:r>
            <w:r w:rsidRPr="003C1BF7">
              <w:rPr>
                <w:sz w:val="28"/>
                <w:szCs w:val="32"/>
                <w:lang w:val="pt-PT"/>
              </w:rPr>
              <w:br/>
              <w:t>a) A submeter à escravidão;</w:t>
            </w:r>
            <w:r w:rsidRPr="003C1BF7">
              <w:rPr>
                <w:sz w:val="28"/>
                <w:szCs w:val="32"/>
                <w:lang w:val="pt-PT"/>
              </w:rPr>
              <w:br/>
              <w:t>b) A submeter à extorsão;</w:t>
            </w:r>
            <w:r w:rsidRPr="003C1BF7">
              <w:rPr>
                <w:sz w:val="28"/>
                <w:szCs w:val="32"/>
                <w:lang w:val="pt-PT"/>
              </w:rPr>
              <w:br/>
              <w:t>c) Cometer crime contra a sua autodeterminação sexual;</w:t>
            </w:r>
            <w:r w:rsidRPr="003C1BF7">
              <w:rPr>
                <w:sz w:val="28"/>
                <w:szCs w:val="32"/>
                <w:lang w:val="pt-PT"/>
              </w:rPr>
              <w:br/>
            </w:r>
            <w:r w:rsidRPr="003C1BF7">
              <w:rPr>
                <w:sz w:val="28"/>
                <w:szCs w:val="32"/>
                <w:lang w:val="pt-PT"/>
              </w:rPr>
              <w:lastRenderedPageBreak/>
              <w:t>d) Obter resgate ou recompensa.</w:t>
            </w:r>
            <w:r w:rsidRPr="003C1BF7">
              <w:rPr>
                <w:sz w:val="28"/>
                <w:szCs w:val="32"/>
                <w:lang w:val="pt-PT"/>
              </w:rPr>
              <w:br/>
            </w:r>
            <w:r w:rsidRPr="003C1BF7">
              <w:rPr>
                <w:sz w:val="28"/>
                <w:szCs w:val="32"/>
                <w:lang w:val="pt-PT"/>
              </w:rPr>
              <w:br/>
              <w:t xml:space="preserve">2. A pena é de prisão de 3 a 10, de 4 a 12 ou de 5 a 15 anos, se ocorre </w:t>
            </w:r>
            <w:proofErr w:type="spellStart"/>
            <w:r w:rsidRPr="003C1BF7">
              <w:rPr>
                <w:sz w:val="28"/>
                <w:szCs w:val="32"/>
                <w:lang w:val="pt-PT"/>
              </w:rPr>
              <w:t>respectivamente</w:t>
            </w:r>
            <w:proofErr w:type="spellEnd"/>
            <w:r w:rsidRPr="003C1BF7">
              <w:rPr>
                <w:sz w:val="28"/>
                <w:szCs w:val="32"/>
                <w:lang w:val="pt-PT"/>
              </w:rPr>
              <w:t xml:space="preserve">, qualquer das situações descritas nos </w:t>
            </w:r>
            <w:proofErr w:type="spellStart"/>
            <w:r w:rsidRPr="003C1BF7">
              <w:rPr>
                <w:sz w:val="28"/>
                <w:szCs w:val="32"/>
                <w:lang w:val="pt-PT"/>
              </w:rPr>
              <w:t>n.os</w:t>
            </w:r>
            <w:proofErr w:type="spellEnd"/>
            <w:r w:rsidRPr="003C1BF7">
              <w:rPr>
                <w:sz w:val="28"/>
                <w:szCs w:val="32"/>
                <w:lang w:val="pt-PT"/>
              </w:rPr>
              <w:t xml:space="preserve"> 2, 3 ou 4 do artigo anterior.</w:t>
            </w:r>
          </w:p>
        </w:tc>
      </w:tr>
      <w:tr w:rsidR="003C1BF7" w:rsidRPr="003C1BF7" w14:paraId="29E17D7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1D7325D" w14:textId="77777777" w:rsidR="003C1BF7" w:rsidRPr="003C1BF7" w:rsidRDefault="003C1BF7" w:rsidP="003C1BF7">
            <w:pPr>
              <w:rPr>
                <w:sz w:val="28"/>
                <w:szCs w:val="32"/>
                <w:lang w:val="pt-PT"/>
              </w:rPr>
            </w:pPr>
            <w:r w:rsidRPr="003C1BF7">
              <w:rPr>
                <w:b/>
                <w:bCs/>
                <w:sz w:val="28"/>
                <w:szCs w:val="32"/>
                <w:lang w:val="pt-PT"/>
              </w:rPr>
              <w:lastRenderedPageBreak/>
              <w:t>ARTIGO 176.º Tomada de reféns</w:t>
            </w:r>
          </w:p>
          <w:p w14:paraId="57B3DAE6" w14:textId="77777777" w:rsidR="003C1BF7" w:rsidRPr="003C1BF7" w:rsidRDefault="003C1BF7" w:rsidP="003C1BF7">
            <w:pPr>
              <w:rPr>
                <w:sz w:val="28"/>
                <w:szCs w:val="32"/>
                <w:lang w:val="pt-PT"/>
              </w:rPr>
            </w:pPr>
            <w:r w:rsidRPr="003C1BF7">
              <w:rPr>
                <w:sz w:val="28"/>
                <w:szCs w:val="32"/>
                <w:lang w:val="pt-PT"/>
              </w:rPr>
              <w:t xml:space="preserve">1. É punido com pena de prisão de 2 a 8 anos, quem cometer sequestro ou rapto com a intenção de realizar finalidades de natureza política e coagir um Estado, uma organização internacional, uma pessoa singular ou </w:t>
            </w:r>
            <w:proofErr w:type="spellStart"/>
            <w:r w:rsidRPr="003C1BF7">
              <w:rPr>
                <w:sz w:val="28"/>
                <w:szCs w:val="32"/>
                <w:lang w:val="pt-PT"/>
              </w:rPr>
              <w:t>colectiva</w:t>
            </w:r>
            <w:proofErr w:type="spellEnd"/>
            <w:r w:rsidRPr="003C1BF7">
              <w:rPr>
                <w:sz w:val="28"/>
                <w:szCs w:val="32"/>
                <w:lang w:val="pt-PT"/>
              </w:rPr>
              <w:t xml:space="preserve"> ou </w:t>
            </w:r>
            <w:proofErr w:type="spellStart"/>
            <w:r w:rsidRPr="003C1BF7">
              <w:rPr>
                <w:sz w:val="28"/>
                <w:szCs w:val="32"/>
                <w:lang w:val="pt-PT"/>
              </w:rPr>
              <w:t>colectividade</w:t>
            </w:r>
            <w:proofErr w:type="spellEnd"/>
            <w:r w:rsidRPr="003C1BF7">
              <w:rPr>
                <w:sz w:val="28"/>
                <w:szCs w:val="32"/>
                <w:lang w:val="pt-PT"/>
              </w:rPr>
              <w:t xml:space="preserve"> a uma </w:t>
            </w:r>
            <w:proofErr w:type="spellStart"/>
            <w:r w:rsidRPr="003C1BF7">
              <w:rPr>
                <w:sz w:val="28"/>
                <w:szCs w:val="32"/>
                <w:lang w:val="pt-PT"/>
              </w:rPr>
              <w:t>acção</w:t>
            </w:r>
            <w:proofErr w:type="spellEnd"/>
            <w:r w:rsidRPr="003C1BF7">
              <w:rPr>
                <w:sz w:val="28"/>
                <w:szCs w:val="32"/>
                <w:lang w:val="pt-PT"/>
              </w:rPr>
              <w:t xml:space="preserve"> ou omissão ou a suportar uma </w:t>
            </w:r>
            <w:proofErr w:type="spellStart"/>
            <w:r w:rsidRPr="003C1BF7">
              <w:rPr>
                <w:sz w:val="28"/>
                <w:szCs w:val="32"/>
                <w:lang w:val="pt-PT"/>
              </w:rPr>
              <w:t>actividade</w:t>
            </w:r>
            <w:proofErr w:type="spellEnd"/>
            <w:r w:rsidRPr="003C1BF7">
              <w:rPr>
                <w:sz w:val="28"/>
                <w:szCs w:val="32"/>
                <w:lang w:val="pt-PT"/>
              </w:rPr>
              <w:t>, ameaçando:</w:t>
            </w:r>
            <w:r w:rsidRPr="003C1BF7">
              <w:rPr>
                <w:sz w:val="28"/>
                <w:szCs w:val="32"/>
                <w:lang w:val="pt-PT"/>
              </w:rPr>
              <w:br/>
            </w:r>
            <w:r w:rsidRPr="003C1BF7">
              <w:rPr>
                <w:sz w:val="28"/>
                <w:szCs w:val="32"/>
                <w:lang w:val="pt-PT"/>
              </w:rPr>
              <w:br/>
              <w:t>a) Matar a pessoa sequestrada ou raptada;</w:t>
            </w:r>
            <w:r w:rsidRPr="003C1BF7">
              <w:rPr>
                <w:sz w:val="28"/>
                <w:szCs w:val="32"/>
                <w:lang w:val="pt-PT"/>
              </w:rPr>
              <w:br/>
              <w:t>b) Infligir ofensas graves à sua integridade física;</w:t>
            </w:r>
            <w:r w:rsidRPr="003C1BF7">
              <w:rPr>
                <w:sz w:val="28"/>
                <w:szCs w:val="32"/>
                <w:lang w:val="pt-PT"/>
              </w:rPr>
              <w:br/>
            </w:r>
            <w:r w:rsidRPr="003C1BF7">
              <w:rPr>
                <w:sz w:val="28"/>
                <w:szCs w:val="32"/>
                <w:lang w:val="pt-PT"/>
              </w:rPr>
              <w:lastRenderedPageBreak/>
              <w:t>c) Mantê-la privada da sua liberdade.</w:t>
            </w:r>
            <w:r w:rsidRPr="003C1BF7">
              <w:rPr>
                <w:sz w:val="28"/>
                <w:szCs w:val="32"/>
                <w:lang w:val="pt-PT"/>
              </w:rPr>
              <w:br/>
            </w:r>
            <w:r w:rsidRPr="003C1BF7">
              <w:rPr>
                <w:sz w:val="28"/>
                <w:szCs w:val="32"/>
                <w:lang w:val="pt-PT"/>
              </w:rPr>
              <w:br/>
              <w:t>2. É correspondentemente aplicável ao crime de tomada de reféns o disposto no n.º 2 do artigo anterior quanto ao rapto.</w:t>
            </w:r>
            <w:r w:rsidRPr="003C1BF7">
              <w:rPr>
                <w:sz w:val="28"/>
                <w:szCs w:val="32"/>
                <w:lang w:val="pt-PT"/>
              </w:rPr>
              <w:br/>
              <w:t>3. As penas estabelecidas nos números anteriores são igualmente aplicáveis àquele que, determinado pela intenção e finalidades descritas no n.º 1, se aproveitar da tomada de reféns praticada por outrem.</w:t>
            </w:r>
          </w:p>
        </w:tc>
      </w:tr>
      <w:tr w:rsidR="003C1BF7" w:rsidRPr="003C1BF7" w14:paraId="59EDF48E"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A977594" w14:textId="77777777" w:rsidR="003C1BF7" w:rsidRPr="003C1BF7" w:rsidRDefault="003C1BF7" w:rsidP="003C1BF7">
            <w:pPr>
              <w:rPr>
                <w:sz w:val="28"/>
                <w:szCs w:val="32"/>
                <w:lang w:val="pt-PT"/>
              </w:rPr>
            </w:pPr>
            <w:r w:rsidRPr="003C1BF7">
              <w:rPr>
                <w:b/>
                <w:bCs/>
                <w:sz w:val="28"/>
                <w:szCs w:val="32"/>
                <w:lang w:val="pt-PT"/>
              </w:rPr>
              <w:lastRenderedPageBreak/>
              <w:t>ARTIGO 177.º Escravidão</w:t>
            </w:r>
          </w:p>
          <w:p w14:paraId="2F869AD0" w14:textId="77777777" w:rsidR="003C1BF7" w:rsidRPr="003C1BF7" w:rsidRDefault="003C1BF7" w:rsidP="003C1BF7">
            <w:pPr>
              <w:rPr>
                <w:sz w:val="28"/>
                <w:szCs w:val="32"/>
                <w:lang w:val="pt-PT"/>
              </w:rPr>
            </w:pPr>
            <w:r w:rsidRPr="003C1BF7">
              <w:rPr>
                <w:sz w:val="28"/>
                <w:szCs w:val="32"/>
                <w:lang w:val="pt-PT"/>
              </w:rPr>
              <w:t xml:space="preserve">1. Quem reduzir outra pessoa ao estado de indivíduo sobre quem se exerçam, no todo ou em parte, os poderes inerentes ao direito de propriedade é </w:t>
            </w:r>
            <w:proofErr w:type="gramStart"/>
            <w:r w:rsidRPr="003C1BF7">
              <w:rPr>
                <w:sz w:val="28"/>
                <w:szCs w:val="32"/>
                <w:lang w:val="pt-PT"/>
              </w:rPr>
              <w:t>punido</w:t>
            </w:r>
            <w:proofErr w:type="gramEnd"/>
            <w:r w:rsidRPr="003C1BF7">
              <w:rPr>
                <w:sz w:val="28"/>
                <w:szCs w:val="32"/>
                <w:lang w:val="pt-PT"/>
              </w:rPr>
              <w:t xml:space="preserve"> com pena de prisão de 7 a 15 anos.</w:t>
            </w:r>
            <w:r w:rsidRPr="003C1BF7">
              <w:rPr>
                <w:sz w:val="28"/>
                <w:szCs w:val="32"/>
                <w:lang w:val="pt-PT"/>
              </w:rPr>
              <w:br/>
              <w:t xml:space="preserve">2. Comete o mesmo crime e é punido com a mesma pena quem alienar, ceder, adquirir ou se apoderar de uma pessoa com o propósito de a manter no estado ou </w:t>
            </w:r>
            <w:r w:rsidRPr="003C1BF7">
              <w:rPr>
                <w:sz w:val="28"/>
                <w:szCs w:val="32"/>
                <w:lang w:val="pt-PT"/>
              </w:rPr>
              <w:lastRenderedPageBreak/>
              <w:t>condição descritos no número anterior.</w:t>
            </w:r>
            <w:r w:rsidRPr="003C1BF7">
              <w:rPr>
                <w:sz w:val="28"/>
                <w:szCs w:val="32"/>
                <w:lang w:val="pt-PT"/>
              </w:rPr>
              <w:br/>
              <w:t xml:space="preserve">3. Comete, ainda, o crime de escravidão e é punido com pena de prisão de 5 a 10 anos quem comprar ou vender criança menor de 14 anos para </w:t>
            </w:r>
            <w:proofErr w:type="spellStart"/>
            <w:r w:rsidRPr="003C1BF7">
              <w:rPr>
                <w:sz w:val="28"/>
                <w:szCs w:val="32"/>
                <w:lang w:val="pt-PT"/>
              </w:rPr>
              <w:t>adopção</w:t>
            </w:r>
            <w:proofErr w:type="spellEnd"/>
            <w:r w:rsidRPr="003C1BF7">
              <w:rPr>
                <w:sz w:val="28"/>
                <w:szCs w:val="32"/>
                <w:lang w:val="pt-PT"/>
              </w:rPr>
              <w:t xml:space="preserve"> ou, para o mesmo fim, intermediar negócio ou </w:t>
            </w:r>
            <w:proofErr w:type="spellStart"/>
            <w:r w:rsidRPr="003C1BF7">
              <w:rPr>
                <w:sz w:val="28"/>
                <w:szCs w:val="32"/>
                <w:lang w:val="pt-PT"/>
              </w:rPr>
              <w:t>transacção</w:t>
            </w:r>
            <w:proofErr w:type="spellEnd"/>
            <w:r w:rsidRPr="003C1BF7">
              <w:rPr>
                <w:sz w:val="28"/>
                <w:szCs w:val="32"/>
                <w:lang w:val="pt-PT"/>
              </w:rPr>
              <w:t xml:space="preserve"> igual ou similar.</w:t>
            </w:r>
          </w:p>
        </w:tc>
      </w:tr>
      <w:tr w:rsidR="003C1BF7" w:rsidRPr="003C1BF7" w14:paraId="41ACA0E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8CBC102" w14:textId="77777777" w:rsidR="003C1BF7" w:rsidRPr="003C1BF7" w:rsidRDefault="003C1BF7" w:rsidP="003C1BF7">
            <w:pPr>
              <w:rPr>
                <w:sz w:val="28"/>
                <w:szCs w:val="32"/>
                <w:lang w:val="pt-PT"/>
              </w:rPr>
            </w:pPr>
            <w:r w:rsidRPr="003C1BF7">
              <w:rPr>
                <w:b/>
                <w:bCs/>
                <w:sz w:val="28"/>
                <w:szCs w:val="32"/>
                <w:lang w:val="pt-PT"/>
              </w:rPr>
              <w:lastRenderedPageBreak/>
              <w:t>ARTIGO 178.º Tráfico de pessoas</w:t>
            </w:r>
          </w:p>
          <w:p w14:paraId="5BB81FE6" w14:textId="77777777" w:rsidR="003C1BF7" w:rsidRPr="003C1BF7" w:rsidRDefault="003C1BF7" w:rsidP="003C1BF7">
            <w:pPr>
              <w:rPr>
                <w:sz w:val="28"/>
                <w:szCs w:val="32"/>
                <w:lang w:val="pt-PT"/>
              </w:rPr>
            </w:pPr>
            <w:r w:rsidRPr="003C1BF7">
              <w:rPr>
                <w:sz w:val="28"/>
                <w:szCs w:val="32"/>
                <w:lang w:val="pt-PT"/>
              </w:rPr>
              <w:t>1. Quem, mediante violência, rapto ou ameaça grave, ardil ou manobra fraudulenta, com abuso de autoridade resultante de uma relação de dependência hierárquica, económica, de trabalho ou familiar ou aproveitando-se de incapacidade psíquica ou de situação de especial vulnerabilidade da vítima, oferecer, aceitar, entregar, recrutar ou aliciar, acolher, alojar ou transportar pessoas para fins de exploração de trabalho ou para prosseguir outras formas de exploração, comete o crime de tráfico de pessoas e é punido com a pena de 4 a 10 anos de prisão.</w:t>
            </w:r>
            <w:r w:rsidRPr="003C1BF7">
              <w:rPr>
                <w:sz w:val="28"/>
                <w:szCs w:val="32"/>
                <w:lang w:val="pt-PT"/>
              </w:rPr>
              <w:br/>
              <w:t xml:space="preserve">2. Se o fim for a </w:t>
            </w:r>
            <w:proofErr w:type="spellStart"/>
            <w:r w:rsidRPr="003C1BF7">
              <w:rPr>
                <w:sz w:val="28"/>
                <w:szCs w:val="32"/>
                <w:lang w:val="pt-PT"/>
              </w:rPr>
              <w:t>extracção</w:t>
            </w:r>
            <w:proofErr w:type="spellEnd"/>
            <w:r w:rsidRPr="003C1BF7">
              <w:rPr>
                <w:sz w:val="28"/>
                <w:szCs w:val="32"/>
                <w:lang w:val="pt-PT"/>
              </w:rPr>
              <w:t xml:space="preserve"> de órgãos ou a colheita de tecidos humanos, a pena é de </w:t>
            </w:r>
            <w:r w:rsidRPr="003C1BF7">
              <w:rPr>
                <w:sz w:val="28"/>
                <w:szCs w:val="32"/>
                <w:lang w:val="pt-PT"/>
              </w:rPr>
              <w:lastRenderedPageBreak/>
              <w:t>5 a 12 anos de prisão.</w:t>
            </w:r>
            <w:r w:rsidRPr="003C1BF7">
              <w:rPr>
                <w:sz w:val="28"/>
                <w:szCs w:val="32"/>
                <w:lang w:val="pt-PT"/>
              </w:rPr>
              <w:br/>
              <w:t>3. O tráfico ilícito de órgãos ou tecidos humanos é punido com a pena de prisão de 5 a 12 anos.</w:t>
            </w:r>
            <w:r w:rsidRPr="003C1BF7">
              <w:rPr>
                <w:sz w:val="28"/>
                <w:szCs w:val="32"/>
                <w:lang w:val="pt-PT"/>
              </w:rPr>
              <w:br/>
              <w:t xml:space="preserve">4. Se da </w:t>
            </w:r>
            <w:proofErr w:type="spellStart"/>
            <w:r w:rsidRPr="003C1BF7">
              <w:rPr>
                <w:sz w:val="28"/>
                <w:szCs w:val="32"/>
                <w:lang w:val="pt-PT"/>
              </w:rPr>
              <w:t>extracção</w:t>
            </w:r>
            <w:proofErr w:type="spellEnd"/>
            <w:r w:rsidRPr="003C1BF7">
              <w:rPr>
                <w:sz w:val="28"/>
                <w:szCs w:val="32"/>
                <w:lang w:val="pt-PT"/>
              </w:rPr>
              <w:t xml:space="preserve"> ou da colheita de tecidos humanos resultar a morte da vítima, a pena é de 20 a 25 anos de prisão.</w:t>
            </w:r>
            <w:r w:rsidRPr="003C1BF7">
              <w:rPr>
                <w:sz w:val="28"/>
                <w:szCs w:val="32"/>
                <w:lang w:val="pt-PT"/>
              </w:rPr>
              <w:br/>
              <w:t>5. Quem retiver, ocultar, danificar ou destruir documentos de identificação ou de viagem de pessoa vítima do crime de tráfico de pessoas é punido com pena de 1 a 5 anos de prisão.</w:t>
            </w:r>
          </w:p>
        </w:tc>
      </w:tr>
      <w:tr w:rsidR="003C1BF7" w:rsidRPr="003C1BF7" w14:paraId="24825B7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6A5C2C5" w14:textId="77777777" w:rsidR="003C1BF7" w:rsidRPr="003C1BF7" w:rsidRDefault="003C1BF7" w:rsidP="003C1BF7">
            <w:pPr>
              <w:rPr>
                <w:sz w:val="28"/>
                <w:szCs w:val="32"/>
                <w:lang w:val="pt-PT"/>
              </w:rPr>
            </w:pPr>
            <w:r w:rsidRPr="003C1BF7">
              <w:rPr>
                <w:b/>
                <w:bCs/>
                <w:sz w:val="28"/>
                <w:szCs w:val="32"/>
                <w:lang w:val="pt-PT"/>
              </w:rPr>
              <w:lastRenderedPageBreak/>
              <w:t>ARTIGO 179.º Intervenção médico-cirúrgica sem consentimento</w:t>
            </w:r>
          </w:p>
          <w:p w14:paraId="702DB4EA" w14:textId="77777777" w:rsidR="003C1BF7" w:rsidRPr="003C1BF7" w:rsidRDefault="003C1BF7" w:rsidP="003C1BF7">
            <w:pPr>
              <w:rPr>
                <w:sz w:val="28"/>
                <w:szCs w:val="32"/>
              </w:rPr>
            </w:pPr>
            <w:r w:rsidRPr="003C1BF7">
              <w:rPr>
                <w:sz w:val="28"/>
                <w:szCs w:val="32"/>
                <w:lang w:val="pt-PT"/>
              </w:rPr>
              <w:t>1. Quem, sendo médico ou pessoa legalmente autorizada, realizar intervenção ou tratamento médico conforme indicados pelo n.º 1 do artigo 166.º sem o consentimento do paciente é punido com pena de prisão até 3 anos ou com a de multa até 360 dias.</w:t>
            </w:r>
            <w:r w:rsidRPr="003C1BF7">
              <w:rPr>
                <w:sz w:val="28"/>
                <w:szCs w:val="32"/>
                <w:lang w:val="pt-PT"/>
              </w:rPr>
              <w:br/>
            </w:r>
            <w:r w:rsidRPr="003C1BF7">
              <w:rPr>
                <w:sz w:val="28"/>
                <w:szCs w:val="32"/>
                <w:lang w:val="pt-PT"/>
              </w:rPr>
              <w:lastRenderedPageBreak/>
              <w:t>2. O facto não é punível se o consentimento:</w:t>
            </w:r>
            <w:r w:rsidRPr="003C1BF7">
              <w:rPr>
                <w:sz w:val="28"/>
                <w:szCs w:val="32"/>
                <w:lang w:val="pt-PT"/>
              </w:rPr>
              <w:br/>
            </w:r>
            <w:r w:rsidRPr="003C1BF7">
              <w:rPr>
                <w:sz w:val="28"/>
                <w:szCs w:val="32"/>
                <w:lang w:val="pt-PT"/>
              </w:rPr>
              <w:br/>
              <w:t>a) Não puder ser obtido ou renovado sem dilação que ponha em risco a vida do paciente ou que implique perigo grave para o seu corpo ou saúde;</w:t>
            </w:r>
            <w:r w:rsidRPr="003C1BF7">
              <w:rPr>
                <w:sz w:val="28"/>
                <w:szCs w:val="32"/>
                <w:lang w:val="pt-PT"/>
              </w:rPr>
              <w:br/>
              <w:t>b) For dado para certa intervenção ou tratamento e acabar por ser realizada intervenção ou tratamento diferentes por estes terem sido considerados,</w:t>
            </w:r>
            <w:r w:rsidRPr="003C1BF7">
              <w:rPr>
                <w:sz w:val="28"/>
                <w:szCs w:val="32"/>
                <w:lang w:val="pt-PT"/>
              </w:rPr>
              <w:br/>
              <w:t>de acordo com os conhecimentos e a experiência da medicina, o meio adequado para evitar um perigo sério para a vida, o corpo ou a saúde do paciente.</w:t>
            </w:r>
            <w:r w:rsidRPr="003C1BF7">
              <w:rPr>
                <w:sz w:val="28"/>
                <w:szCs w:val="32"/>
                <w:lang w:val="pt-PT"/>
              </w:rPr>
              <w:br/>
            </w:r>
            <w:r w:rsidRPr="003C1BF7">
              <w:rPr>
                <w:sz w:val="28"/>
                <w:szCs w:val="32"/>
                <w:lang w:val="pt-PT"/>
              </w:rPr>
              <w:br/>
              <w:t>3. O facto descrito na alínea b) do número anterior é punível, se ocorrerem circunstâncias que permitam concluir, com segurança, que o consentimento teria sido recusado pelo paciente.</w:t>
            </w:r>
            <w:r w:rsidRPr="003C1BF7">
              <w:rPr>
                <w:sz w:val="28"/>
                <w:szCs w:val="32"/>
                <w:lang w:val="pt-PT"/>
              </w:rPr>
              <w:br/>
              <w:t xml:space="preserve">4. Para efeitos do presente artigo, o consentimento só é relevante quando o paciente </w:t>
            </w:r>
            <w:r w:rsidRPr="003C1BF7">
              <w:rPr>
                <w:sz w:val="28"/>
                <w:szCs w:val="32"/>
                <w:lang w:val="pt-PT"/>
              </w:rPr>
              <w:lastRenderedPageBreak/>
              <w:t>tiver sido devidamente elucidado acerca do diagnóstico, da natureza, alcance e consequências possíveis da intervenção ou do tratamento, salvo se isso implicar a comunicação de factos que, a serem conhecidos do paciente, poderiam pôr em perigo a sua vida ou causar dano grave à sua saúde.</w:t>
            </w:r>
            <w:r w:rsidRPr="003C1BF7">
              <w:rPr>
                <w:sz w:val="28"/>
                <w:szCs w:val="32"/>
                <w:lang w:val="pt-PT"/>
              </w:rPr>
              <w:br/>
            </w:r>
            <w:r w:rsidRPr="003C1BF7">
              <w:rPr>
                <w:sz w:val="28"/>
                <w:szCs w:val="32"/>
              </w:rPr>
              <w:t xml:space="preserve">5. O </w:t>
            </w:r>
            <w:proofErr w:type="spellStart"/>
            <w:r w:rsidRPr="003C1BF7">
              <w:rPr>
                <w:sz w:val="28"/>
                <w:szCs w:val="32"/>
              </w:rPr>
              <w:t>procedimento</w:t>
            </w:r>
            <w:proofErr w:type="spellEnd"/>
            <w:r w:rsidRPr="003C1BF7">
              <w:rPr>
                <w:sz w:val="28"/>
                <w:szCs w:val="32"/>
              </w:rPr>
              <w:t xml:space="preserve"> criminal </w:t>
            </w:r>
            <w:proofErr w:type="spellStart"/>
            <w:r w:rsidRPr="003C1BF7">
              <w:rPr>
                <w:sz w:val="28"/>
                <w:szCs w:val="32"/>
              </w:rPr>
              <w:t>depende</w:t>
            </w:r>
            <w:proofErr w:type="spellEnd"/>
            <w:r w:rsidRPr="003C1BF7">
              <w:rPr>
                <w:sz w:val="28"/>
                <w:szCs w:val="32"/>
              </w:rPr>
              <w:t xml:space="preserve"> de </w:t>
            </w:r>
            <w:proofErr w:type="spellStart"/>
            <w:r w:rsidRPr="003C1BF7">
              <w:rPr>
                <w:sz w:val="28"/>
                <w:szCs w:val="32"/>
              </w:rPr>
              <w:t>queixa</w:t>
            </w:r>
            <w:proofErr w:type="spellEnd"/>
            <w:r w:rsidRPr="003C1BF7">
              <w:rPr>
                <w:sz w:val="28"/>
                <w:szCs w:val="32"/>
              </w:rPr>
              <w:t>.</w:t>
            </w:r>
          </w:p>
        </w:tc>
      </w:tr>
      <w:tr w:rsidR="003C1BF7" w:rsidRPr="003C1BF7" w14:paraId="1B8859CC"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7FA96DA" w14:textId="77777777" w:rsidR="003C1BF7" w:rsidRPr="003C1BF7" w:rsidRDefault="003C1BF7" w:rsidP="003C1BF7">
            <w:pPr>
              <w:rPr>
                <w:sz w:val="28"/>
                <w:szCs w:val="32"/>
                <w:lang w:val="pt-PT"/>
              </w:rPr>
            </w:pPr>
            <w:r w:rsidRPr="003C1BF7">
              <w:rPr>
                <w:b/>
                <w:bCs/>
                <w:sz w:val="28"/>
                <w:szCs w:val="32"/>
                <w:lang w:val="pt-PT"/>
              </w:rPr>
              <w:lastRenderedPageBreak/>
              <w:t>ARTIGO 180.º Atenuação especial da pena</w:t>
            </w:r>
          </w:p>
          <w:p w14:paraId="237A07C2" w14:textId="77777777" w:rsidR="003C1BF7" w:rsidRPr="003C1BF7" w:rsidRDefault="003C1BF7" w:rsidP="003C1BF7">
            <w:pPr>
              <w:rPr>
                <w:sz w:val="28"/>
                <w:szCs w:val="32"/>
                <w:lang w:val="pt-PT"/>
              </w:rPr>
            </w:pPr>
            <w:r w:rsidRPr="003C1BF7">
              <w:rPr>
                <w:sz w:val="28"/>
                <w:szCs w:val="32"/>
                <w:lang w:val="pt-PT"/>
              </w:rPr>
              <w:t>Quando, nos casos dos artigos 174.º a 177.º, o agente livre e voluntariamente renunciar à sua pretensão e libertar a pessoa sequestrada, raptada, tomada como refém ou escravizada ou procurar seriamente fazê-lo, sem ter praticado, contra a vítima, qualquer outro crime durante a privação da sua liberdade, pode o juiz atenuar especialmente a pena.</w:t>
            </w:r>
          </w:p>
        </w:tc>
      </w:tr>
      <w:tr w:rsidR="003C1BF7" w:rsidRPr="003C1BF7" w14:paraId="16210F8E"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58E9A30D" w14:textId="77777777" w:rsidR="003C1BF7" w:rsidRPr="003C1BF7" w:rsidRDefault="003C1BF7" w:rsidP="003C1BF7">
            <w:pPr>
              <w:rPr>
                <w:sz w:val="28"/>
                <w:szCs w:val="32"/>
                <w:lang w:val="pt-PT"/>
              </w:rPr>
            </w:pPr>
            <w:r w:rsidRPr="003C1BF7">
              <w:rPr>
                <w:b/>
                <w:bCs/>
                <w:sz w:val="28"/>
                <w:szCs w:val="32"/>
                <w:lang w:val="pt-PT"/>
              </w:rPr>
              <w:t>CAPÍTULO IV Crimes Sexuais</w:t>
            </w:r>
          </w:p>
        </w:tc>
      </w:tr>
      <w:tr w:rsidR="003C1BF7" w:rsidRPr="003C1BF7" w14:paraId="79D3D77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D5E684C" w14:textId="77777777" w:rsidR="003C1BF7" w:rsidRPr="003C1BF7" w:rsidRDefault="003C1BF7" w:rsidP="003C1BF7">
            <w:pPr>
              <w:rPr>
                <w:sz w:val="28"/>
                <w:szCs w:val="32"/>
              </w:rPr>
            </w:pPr>
            <w:r w:rsidRPr="003C1BF7">
              <w:rPr>
                <w:b/>
                <w:bCs/>
                <w:sz w:val="28"/>
                <w:szCs w:val="32"/>
              </w:rPr>
              <w:lastRenderedPageBreak/>
              <w:t xml:space="preserve">SECÇÃO I </w:t>
            </w:r>
            <w:proofErr w:type="spellStart"/>
            <w:r w:rsidRPr="003C1BF7">
              <w:rPr>
                <w:b/>
                <w:bCs/>
                <w:sz w:val="28"/>
                <w:szCs w:val="32"/>
              </w:rPr>
              <w:t>Definições</w:t>
            </w:r>
            <w:proofErr w:type="spellEnd"/>
          </w:p>
        </w:tc>
      </w:tr>
      <w:tr w:rsidR="003C1BF7" w:rsidRPr="003C1BF7" w14:paraId="5453D259"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EFCEDDB" w14:textId="77777777" w:rsidR="003C1BF7" w:rsidRPr="003C1BF7" w:rsidRDefault="003C1BF7" w:rsidP="003C1BF7">
            <w:pPr>
              <w:rPr>
                <w:sz w:val="28"/>
                <w:szCs w:val="32"/>
                <w:lang w:val="pt-PT"/>
              </w:rPr>
            </w:pPr>
            <w:r w:rsidRPr="003C1BF7">
              <w:rPr>
                <w:b/>
                <w:bCs/>
                <w:sz w:val="28"/>
                <w:szCs w:val="32"/>
                <w:lang w:val="pt-PT"/>
              </w:rPr>
              <w:t>ARTIGO 181.º Definições</w:t>
            </w:r>
          </w:p>
          <w:p w14:paraId="583DC24C" w14:textId="77777777" w:rsidR="003C1BF7" w:rsidRPr="003C1BF7" w:rsidRDefault="003C1BF7" w:rsidP="003C1BF7">
            <w:pPr>
              <w:rPr>
                <w:sz w:val="28"/>
                <w:szCs w:val="32"/>
                <w:lang w:val="pt-PT"/>
              </w:rPr>
            </w:pPr>
            <w:r w:rsidRPr="003C1BF7">
              <w:rPr>
                <w:sz w:val="28"/>
                <w:szCs w:val="32"/>
                <w:lang w:val="pt-PT"/>
              </w:rPr>
              <w:t>Para efeitos do disposto no presente capítulo, entende-se por:</w:t>
            </w:r>
            <w:r w:rsidRPr="003C1BF7">
              <w:rPr>
                <w:sz w:val="28"/>
                <w:szCs w:val="32"/>
                <w:lang w:val="pt-PT"/>
              </w:rPr>
              <w:br/>
            </w:r>
            <w:r w:rsidRPr="003C1BF7">
              <w:rPr>
                <w:sz w:val="28"/>
                <w:szCs w:val="32"/>
                <w:lang w:val="pt-PT"/>
              </w:rPr>
              <w:br/>
              <w:t>a) «</w:t>
            </w:r>
            <w:proofErr w:type="spellStart"/>
            <w:r w:rsidRPr="003C1BF7">
              <w:rPr>
                <w:sz w:val="28"/>
                <w:szCs w:val="32"/>
                <w:lang w:val="pt-PT"/>
              </w:rPr>
              <w:t>Acto</w:t>
            </w:r>
            <w:proofErr w:type="spellEnd"/>
            <w:r w:rsidRPr="003C1BF7">
              <w:rPr>
                <w:sz w:val="28"/>
                <w:szCs w:val="32"/>
                <w:lang w:val="pt-PT"/>
              </w:rPr>
              <w:t xml:space="preserve"> sexual», todo o </w:t>
            </w:r>
            <w:proofErr w:type="spellStart"/>
            <w:r w:rsidRPr="003C1BF7">
              <w:rPr>
                <w:sz w:val="28"/>
                <w:szCs w:val="32"/>
                <w:lang w:val="pt-PT"/>
              </w:rPr>
              <w:t>acto</w:t>
            </w:r>
            <w:proofErr w:type="spellEnd"/>
            <w:r w:rsidRPr="003C1BF7">
              <w:rPr>
                <w:sz w:val="28"/>
                <w:szCs w:val="32"/>
                <w:lang w:val="pt-PT"/>
              </w:rPr>
              <w:t xml:space="preserve"> praticado para satisfação do instinto sexual;</w:t>
            </w:r>
            <w:r w:rsidRPr="003C1BF7">
              <w:rPr>
                <w:sz w:val="28"/>
                <w:szCs w:val="32"/>
                <w:lang w:val="pt-PT"/>
              </w:rPr>
              <w:br/>
              <w:t xml:space="preserve">b) «Agressão sexual», todo o </w:t>
            </w:r>
            <w:proofErr w:type="spellStart"/>
            <w:r w:rsidRPr="003C1BF7">
              <w:rPr>
                <w:sz w:val="28"/>
                <w:szCs w:val="32"/>
                <w:lang w:val="pt-PT"/>
              </w:rPr>
              <w:t>acto</w:t>
            </w:r>
            <w:proofErr w:type="spellEnd"/>
            <w:r w:rsidRPr="003C1BF7">
              <w:rPr>
                <w:sz w:val="28"/>
                <w:szCs w:val="32"/>
                <w:lang w:val="pt-PT"/>
              </w:rPr>
              <w:t xml:space="preserve"> sexual realizado por meio de ameaça, coação, violência, ou colocação da vítima em situação de não poder resistir;</w:t>
            </w:r>
            <w:r w:rsidRPr="003C1BF7">
              <w:rPr>
                <w:sz w:val="28"/>
                <w:szCs w:val="32"/>
                <w:lang w:val="pt-PT"/>
              </w:rPr>
              <w:br/>
              <w:t xml:space="preserve">c) «Penetração sexual», a cópula, o coito anal ou oral e a penetração vaginal ou anal com qualquer parte do corpo ou </w:t>
            </w:r>
            <w:proofErr w:type="spellStart"/>
            <w:r w:rsidRPr="003C1BF7">
              <w:rPr>
                <w:sz w:val="28"/>
                <w:szCs w:val="32"/>
                <w:lang w:val="pt-PT"/>
              </w:rPr>
              <w:t>objectos</w:t>
            </w:r>
            <w:proofErr w:type="spellEnd"/>
            <w:r w:rsidRPr="003C1BF7">
              <w:rPr>
                <w:sz w:val="28"/>
                <w:szCs w:val="32"/>
                <w:lang w:val="pt-PT"/>
              </w:rPr>
              <w:t xml:space="preserve"> utilizados em circunstâncias de envolvimento sexual.</w:t>
            </w:r>
          </w:p>
        </w:tc>
      </w:tr>
      <w:tr w:rsidR="003C1BF7" w:rsidRPr="003C1BF7" w14:paraId="1C8AFBE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EB97A06" w14:textId="77777777" w:rsidR="003C1BF7" w:rsidRPr="003C1BF7" w:rsidRDefault="003C1BF7" w:rsidP="003C1BF7">
            <w:pPr>
              <w:rPr>
                <w:sz w:val="28"/>
                <w:szCs w:val="32"/>
                <w:lang w:val="pt-PT"/>
              </w:rPr>
            </w:pPr>
            <w:r w:rsidRPr="003C1BF7">
              <w:rPr>
                <w:b/>
                <w:bCs/>
                <w:sz w:val="28"/>
                <w:szCs w:val="32"/>
                <w:lang w:val="pt-PT"/>
              </w:rPr>
              <w:t>SECÇÃO II Crimes Contra a Liberdade Sexual</w:t>
            </w:r>
          </w:p>
        </w:tc>
      </w:tr>
      <w:tr w:rsidR="003C1BF7" w:rsidRPr="003C1BF7" w14:paraId="542711E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AEF21A4" w14:textId="77777777" w:rsidR="003C1BF7" w:rsidRPr="003C1BF7" w:rsidRDefault="003C1BF7" w:rsidP="003C1BF7">
            <w:pPr>
              <w:rPr>
                <w:sz w:val="28"/>
                <w:szCs w:val="32"/>
                <w:lang w:val="pt-PT"/>
              </w:rPr>
            </w:pPr>
            <w:r w:rsidRPr="003C1BF7">
              <w:rPr>
                <w:b/>
                <w:bCs/>
                <w:sz w:val="28"/>
                <w:szCs w:val="32"/>
                <w:lang w:val="pt-PT"/>
              </w:rPr>
              <w:t>ARTIGO 182.º Agressão sexual</w:t>
            </w:r>
          </w:p>
          <w:p w14:paraId="62EA5E0D" w14:textId="77777777" w:rsidR="003C1BF7" w:rsidRPr="003C1BF7" w:rsidRDefault="003C1BF7" w:rsidP="003C1BF7">
            <w:pPr>
              <w:rPr>
                <w:sz w:val="28"/>
                <w:szCs w:val="32"/>
                <w:lang w:val="pt-PT"/>
              </w:rPr>
            </w:pPr>
            <w:r w:rsidRPr="003C1BF7">
              <w:rPr>
                <w:sz w:val="28"/>
                <w:szCs w:val="32"/>
                <w:lang w:val="pt-PT"/>
              </w:rPr>
              <w:lastRenderedPageBreak/>
              <w:t>1. Quem praticar agressão sexual contra outra pessoa, ainda que esta seja cônjuge do agente, é punido com pena de prisão de 6 meses a 4 anos.</w:t>
            </w:r>
            <w:r w:rsidRPr="003C1BF7">
              <w:rPr>
                <w:sz w:val="28"/>
                <w:szCs w:val="32"/>
                <w:lang w:val="pt-PT"/>
              </w:rPr>
              <w:br/>
              <w:t xml:space="preserve">2. A mesma pena é aplicada a quem, pela mesma forma, levar outra pessoa a sofrer ou praticar </w:t>
            </w:r>
            <w:proofErr w:type="spellStart"/>
            <w:r w:rsidRPr="003C1BF7">
              <w:rPr>
                <w:sz w:val="28"/>
                <w:szCs w:val="32"/>
                <w:lang w:val="pt-PT"/>
              </w:rPr>
              <w:t>acto</w:t>
            </w:r>
            <w:proofErr w:type="spellEnd"/>
            <w:r w:rsidRPr="003C1BF7">
              <w:rPr>
                <w:sz w:val="28"/>
                <w:szCs w:val="32"/>
                <w:lang w:val="pt-PT"/>
              </w:rPr>
              <w:t xml:space="preserve"> sexual com um terceiro.</w:t>
            </w:r>
          </w:p>
        </w:tc>
      </w:tr>
      <w:tr w:rsidR="003C1BF7" w:rsidRPr="003C1BF7" w14:paraId="77BB6D3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9E5D9EC" w14:textId="77777777" w:rsidR="003C1BF7" w:rsidRPr="003C1BF7" w:rsidRDefault="003C1BF7" w:rsidP="003C1BF7">
            <w:pPr>
              <w:rPr>
                <w:sz w:val="28"/>
                <w:szCs w:val="32"/>
                <w:lang w:val="pt-PT"/>
              </w:rPr>
            </w:pPr>
            <w:r w:rsidRPr="003C1BF7">
              <w:rPr>
                <w:b/>
                <w:bCs/>
                <w:sz w:val="28"/>
                <w:szCs w:val="32"/>
                <w:lang w:val="pt-PT"/>
              </w:rPr>
              <w:lastRenderedPageBreak/>
              <w:t>ARTIGO 183.º Agressão sexual com penetração</w:t>
            </w:r>
          </w:p>
          <w:p w14:paraId="01E6363D" w14:textId="77777777" w:rsidR="003C1BF7" w:rsidRPr="003C1BF7" w:rsidRDefault="003C1BF7" w:rsidP="003C1BF7">
            <w:pPr>
              <w:rPr>
                <w:sz w:val="28"/>
                <w:szCs w:val="32"/>
                <w:lang w:val="pt-PT"/>
              </w:rPr>
            </w:pPr>
            <w:r w:rsidRPr="003C1BF7">
              <w:rPr>
                <w:sz w:val="28"/>
                <w:szCs w:val="32"/>
                <w:lang w:val="pt-PT"/>
              </w:rPr>
              <w:t xml:space="preserve">Quem, mediante os meios referidos na alínea b) do artigo 181.º </w:t>
            </w:r>
            <w:proofErr w:type="spellStart"/>
            <w:r w:rsidRPr="003C1BF7">
              <w:rPr>
                <w:sz w:val="28"/>
                <w:szCs w:val="32"/>
                <w:lang w:val="pt-PT"/>
              </w:rPr>
              <w:t>efectuar</w:t>
            </w:r>
            <w:proofErr w:type="spellEnd"/>
            <w:r w:rsidRPr="003C1BF7">
              <w:rPr>
                <w:sz w:val="28"/>
                <w:szCs w:val="32"/>
                <w:lang w:val="pt-PT"/>
              </w:rPr>
              <w:t xml:space="preserve"> penetração sexual noutra pessoa, ainda que esta seja o cônjuge do agente ou que, pelos mesmos meios, a constranger a sofrer penetração sexual por terceiro é punido com pena de prisão de 3 a 10 anos.</w:t>
            </w:r>
          </w:p>
        </w:tc>
      </w:tr>
      <w:tr w:rsidR="003C1BF7" w:rsidRPr="003C1BF7" w14:paraId="4C29215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C5ACE5F" w14:textId="77777777" w:rsidR="003C1BF7" w:rsidRPr="003C1BF7" w:rsidRDefault="003C1BF7" w:rsidP="003C1BF7">
            <w:pPr>
              <w:rPr>
                <w:sz w:val="28"/>
                <w:szCs w:val="32"/>
                <w:lang w:val="pt-PT"/>
              </w:rPr>
            </w:pPr>
            <w:r w:rsidRPr="003C1BF7">
              <w:rPr>
                <w:b/>
                <w:bCs/>
                <w:sz w:val="28"/>
                <w:szCs w:val="32"/>
                <w:lang w:val="pt-PT"/>
              </w:rPr>
              <w:t>ARTIGO 184.º Abuso sexual de pessoa inconsciente ou incapaz de resistir</w:t>
            </w:r>
          </w:p>
          <w:p w14:paraId="72AC042D" w14:textId="77777777" w:rsidR="003C1BF7" w:rsidRPr="003C1BF7" w:rsidRDefault="003C1BF7" w:rsidP="003C1BF7">
            <w:pPr>
              <w:rPr>
                <w:sz w:val="28"/>
                <w:szCs w:val="32"/>
                <w:lang w:val="pt-PT"/>
              </w:rPr>
            </w:pPr>
            <w:r w:rsidRPr="003C1BF7">
              <w:rPr>
                <w:sz w:val="28"/>
                <w:szCs w:val="32"/>
                <w:lang w:val="pt-PT"/>
              </w:rPr>
              <w:t xml:space="preserve">1. Quem praticar </w:t>
            </w:r>
            <w:proofErr w:type="spellStart"/>
            <w:r w:rsidRPr="003C1BF7">
              <w:rPr>
                <w:sz w:val="28"/>
                <w:szCs w:val="32"/>
                <w:lang w:val="pt-PT"/>
              </w:rPr>
              <w:t>acto</w:t>
            </w:r>
            <w:proofErr w:type="spellEnd"/>
            <w:r w:rsidRPr="003C1BF7">
              <w:rPr>
                <w:sz w:val="28"/>
                <w:szCs w:val="32"/>
                <w:lang w:val="pt-PT"/>
              </w:rPr>
              <w:t xml:space="preserve"> sexual com pessoa inconsciente ou incapaz de resistir, aproveitando-se de qualquer dessas situações, é punido com pena de prisão de 1 a 4 anos.</w:t>
            </w:r>
            <w:r w:rsidRPr="003C1BF7">
              <w:rPr>
                <w:sz w:val="28"/>
                <w:szCs w:val="32"/>
                <w:lang w:val="pt-PT"/>
              </w:rPr>
              <w:br/>
            </w:r>
            <w:r w:rsidRPr="003C1BF7">
              <w:rPr>
                <w:sz w:val="28"/>
                <w:szCs w:val="32"/>
                <w:lang w:val="pt-PT"/>
              </w:rPr>
              <w:lastRenderedPageBreak/>
              <w:t>2. Se houver penetração, a pena é de prisão de 3 a 12 anos.</w:t>
            </w:r>
          </w:p>
        </w:tc>
      </w:tr>
      <w:tr w:rsidR="003C1BF7" w:rsidRPr="003C1BF7" w14:paraId="4066BB9C"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0EFFAB6" w14:textId="77777777" w:rsidR="003C1BF7" w:rsidRPr="003C1BF7" w:rsidRDefault="003C1BF7" w:rsidP="003C1BF7">
            <w:pPr>
              <w:rPr>
                <w:sz w:val="28"/>
                <w:szCs w:val="32"/>
                <w:lang w:val="pt-PT"/>
              </w:rPr>
            </w:pPr>
            <w:r w:rsidRPr="003C1BF7">
              <w:rPr>
                <w:b/>
                <w:bCs/>
                <w:sz w:val="28"/>
                <w:szCs w:val="32"/>
                <w:lang w:val="pt-PT"/>
              </w:rPr>
              <w:lastRenderedPageBreak/>
              <w:t>ARTIGO 185.º Abuso sexual de pessoa internada</w:t>
            </w:r>
          </w:p>
          <w:p w14:paraId="71721399" w14:textId="77777777" w:rsidR="003C1BF7" w:rsidRPr="003C1BF7" w:rsidRDefault="003C1BF7" w:rsidP="003C1BF7">
            <w:pPr>
              <w:rPr>
                <w:sz w:val="28"/>
                <w:szCs w:val="32"/>
                <w:lang w:val="pt-PT"/>
              </w:rPr>
            </w:pPr>
            <w:r w:rsidRPr="003C1BF7">
              <w:rPr>
                <w:sz w:val="28"/>
                <w:szCs w:val="32"/>
                <w:lang w:val="pt-PT"/>
              </w:rPr>
              <w:t xml:space="preserve">1. Quem, aproveitando-se da função ou do cargo que, a qualquer título, exerce ou detém em estabelecimento prisional, de educação, hospitalar, de saúde, ou outro destinado ao tratamento ou assistência, praticar </w:t>
            </w:r>
            <w:proofErr w:type="spellStart"/>
            <w:r w:rsidRPr="003C1BF7">
              <w:rPr>
                <w:sz w:val="28"/>
                <w:szCs w:val="32"/>
                <w:lang w:val="pt-PT"/>
              </w:rPr>
              <w:t>acto</w:t>
            </w:r>
            <w:proofErr w:type="spellEnd"/>
            <w:r w:rsidRPr="003C1BF7">
              <w:rPr>
                <w:sz w:val="28"/>
                <w:szCs w:val="32"/>
                <w:lang w:val="pt-PT"/>
              </w:rPr>
              <w:t xml:space="preserve"> sexual com pessoa internada ou que, de qualquer modo, lhe esteja confiada ou</w:t>
            </w:r>
            <w:r w:rsidRPr="003C1BF7">
              <w:rPr>
                <w:sz w:val="28"/>
                <w:szCs w:val="32"/>
                <w:lang w:val="pt-PT"/>
              </w:rPr>
              <w:br/>
              <w:t>se encontre a seu cuidado é punido com pena de prisão de 1 a 4 anos.</w:t>
            </w:r>
            <w:r w:rsidRPr="003C1BF7">
              <w:rPr>
                <w:sz w:val="28"/>
                <w:szCs w:val="32"/>
                <w:lang w:val="pt-PT"/>
              </w:rPr>
              <w:br/>
              <w:t>2. Se houver penetração sexual, a pena é de prisão de 2 a 10 anos.</w:t>
            </w:r>
          </w:p>
        </w:tc>
      </w:tr>
      <w:tr w:rsidR="003C1BF7" w:rsidRPr="003C1BF7" w14:paraId="56349149"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0382038" w14:textId="77777777" w:rsidR="003C1BF7" w:rsidRPr="003C1BF7" w:rsidRDefault="003C1BF7" w:rsidP="003C1BF7">
            <w:pPr>
              <w:rPr>
                <w:sz w:val="28"/>
                <w:szCs w:val="32"/>
                <w:lang w:val="pt-PT"/>
              </w:rPr>
            </w:pPr>
            <w:r w:rsidRPr="003C1BF7">
              <w:rPr>
                <w:b/>
                <w:bCs/>
                <w:sz w:val="28"/>
                <w:szCs w:val="32"/>
                <w:lang w:val="pt-PT"/>
              </w:rPr>
              <w:t>ARTIGO 186.º Assédio sexual</w:t>
            </w:r>
          </w:p>
          <w:p w14:paraId="4438E84C" w14:textId="77777777" w:rsidR="003C1BF7" w:rsidRPr="003C1BF7" w:rsidRDefault="003C1BF7" w:rsidP="003C1BF7">
            <w:pPr>
              <w:rPr>
                <w:sz w:val="28"/>
                <w:szCs w:val="32"/>
                <w:lang w:val="pt-PT"/>
              </w:rPr>
            </w:pPr>
            <w:r w:rsidRPr="003C1BF7">
              <w:rPr>
                <w:sz w:val="28"/>
                <w:szCs w:val="32"/>
                <w:lang w:val="pt-PT"/>
              </w:rPr>
              <w:t xml:space="preserve">1. Quem, abusando de autoridade resultante de uma relação de domínio, dependência hierárquica ou de trabalho, procurar constranger outra pessoa a sofrer ou a praticar </w:t>
            </w:r>
            <w:proofErr w:type="spellStart"/>
            <w:r w:rsidRPr="003C1BF7">
              <w:rPr>
                <w:sz w:val="28"/>
                <w:szCs w:val="32"/>
                <w:lang w:val="pt-PT"/>
              </w:rPr>
              <w:t>acto</w:t>
            </w:r>
            <w:proofErr w:type="spellEnd"/>
            <w:r w:rsidRPr="003C1BF7">
              <w:rPr>
                <w:sz w:val="28"/>
                <w:szCs w:val="32"/>
                <w:lang w:val="pt-PT"/>
              </w:rPr>
              <w:t xml:space="preserve"> sexual, com o agente ou com outrem, por meio de ordem, ameaça, </w:t>
            </w:r>
            <w:proofErr w:type="spellStart"/>
            <w:r w:rsidRPr="003C1BF7">
              <w:rPr>
                <w:sz w:val="28"/>
                <w:szCs w:val="32"/>
                <w:lang w:val="pt-PT"/>
              </w:rPr>
              <w:t>coacção</w:t>
            </w:r>
            <w:proofErr w:type="spellEnd"/>
            <w:r w:rsidRPr="003C1BF7">
              <w:rPr>
                <w:sz w:val="28"/>
                <w:szCs w:val="32"/>
                <w:lang w:val="pt-PT"/>
              </w:rPr>
              <w:t xml:space="preserve"> ou fraude, é punido com pena de prisão até 3 anos ou com a </w:t>
            </w:r>
            <w:r w:rsidRPr="003C1BF7">
              <w:rPr>
                <w:sz w:val="28"/>
                <w:szCs w:val="32"/>
                <w:lang w:val="pt-PT"/>
              </w:rPr>
              <w:lastRenderedPageBreak/>
              <w:t>de multa até 360 dias.</w:t>
            </w:r>
            <w:r w:rsidRPr="003C1BF7">
              <w:rPr>
                <w:sz w:val="28"/>
                <w:szCs w:val="32"/>
                <w:lang w:val="pt-PT"/>
              </w:rPr>
              <w:br/>
              <w:t>2. Se a vítima for menor, a pena é de 1 a 4 anos de prisão.</w:t>
            </w:r>
          </w:p>
        </w:tc>
      </w:tr>
      <w:tr w:rsidR="003C1BF7" w:rsidRPr="003C1BF7" w14:paraId="78582EE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9B68A04" w14:textId="77777777" w:rsidR="003C1BF7" w:rsidRPr="003C1BF7" w:rsidRDefault="003C1BF7" w:rsidP="003C1BF7">
            <w:pPr>
              <w:rPr>
                <w:sz w:val="28"/>
                <w:szCs w:val="32"/>
                <w:lang w:val="pt-PT"/>
              </w:rPr>
            </w:pPr>
            <w:r w:rsidRPr="003C1BF7">
              <w:rPr>
                <w:b/>
                <w:bCs/>
                <w:sz w:val="28"/>
                <w:szCs w:val="32"/>
                <w:lang w:val="pt-PT"/>
              </w:rPr>
              <w:lastRenderedPageBreak/>
              <w:t>ARTIGO 187.º Fraude sexual</w:t>
            </w:r>
          </w:p>
          <w:p w14:paraId="2AD995E5" w14:textId="77777777" w:rsidR="003C1BF7" w:rsidRPr="003C1BF7" w:rsidRDefault="003C1BF7" w:rsidP="003C1BF7">
            <w:pPr>
              <w:rPr>
                <w:sz w:val="28"/>
                <w:szCs w:val="32"/>
                <w:lang w:val="pt-PT"/>
              </w:rPr>
            </w:pPr>
            <w:r w:rsidRPr="003C1BF7">
              <w:rPr>
                <w:sz w:val="28"/>
                <w:szCs w:val="32"/>
                <w:lang w:val="pt-PT"/>
              </w:rPr>
              <w:t xml:space="preserve">1. Quem se aproveitar de erro de outra pessoa ou a induzir em erro sobre a sua identidade pessoal e, assim, praticar com ela </w:t>
            </w:r>
            <w:proofErr w:type="spellStart"/>
            <w:r w:rsidRPr="003C1BF7">
              <w:rPr>
                <w:sz w:val="28"/>
                <w:szCs w:val="32"/>
                <w:lang w:val="pt-PT"/>
              </w:rPr>
              <w:t>acto</w:t>
            </w:r>
            <w:proofErr w:type="spellEnd"/>
            <w:r w:rsidRPr="003C1BF7">
              <w:rPr>
                <w:sz w:val="28"/>
                <w:szCs w:val="32"/>
                <w:lang w:val="pt-PT"/>
              </w:rPr>
              <w:t xml:space="preserve"> sexual, é punido com pena de prisão até 3 anos ou com a de multa até 360 dias.</w:t>
            </w:r>
            <w:r w:rsidRPr="003C1BF7">
              <w:rPr>
                <w:sz w:val="28"/>
                <w:szCs w:val="32"/>
                <w:lang w:val="pt-PT"/>
              </w:rPr>
              <w:br/>
              <w:t>2. Se houver penetração, a pena é de prisão de 6 meses a 4 anos.</w:t>
            </w:r>
          </w:p>
        </w:tc>
      </w:tr>
      <w:tr w:rsidR="003C1BF7" w:rsidRPr="003C1BF7" w14:paraId="32F1F8C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A0B72E2" w14:textId="77777777" w:rsidR="003C1BF7" w:rsidRPr="003C1BF7" w:rsidRDefault="003C1BF7" w:rsidP="003C1BF7">
            <w:pPr>
              <w:rPr>
                <w:sz w:val="28"/>
                <w:szCs w:val="32"/>
                <w:lang w:val="pt-PT"/>
              </w:rPr>
            </w:pPr>
            <w:r w:rsidRPr="003C1BF7">
              <w:rPr>
                <w:b/>
                <w:bCs/>
                <w:sz w:val="28"/>
                <w:szCs w:val="32"/>
                <w:lang w:val="pt-PT"/>
              </w:rPr>
              <w:t>ARTIGO 188.º Procriação artificial não consentida</w:t>
            </w:r>
          </w:p>
          <w:p w14:paraId="54433FC3" w14:textId="77777777" w:rsidR="003C1BF7" w:rsidRPr="003C1BF7" w:rsidRDefault="003C1BF7" w:rsidP="003C1BF7">
            <w:pPr>
              <w:rPr>
                <w:sz w:val="28"/>
                <w:szCs w:val="32"/>
                <w:lang w:val="pt-PT"/>
              </w:rPr>
            </w:pPr>
            <w:r w:rsidRPr="003C1BF7">
              <w:rPr>
                <w:sz w:val="28"/>
                <w:szCs w:val="32"/>
                <w:lang w:val="pt-PT"/>
              </w:rPr>
              <w:t xml:space="preserve">1. Quem praticar </w:t>
            </w:r>
            <w:proofErr w:type="spellStart"/>
            <w:r w:rsidRPr="003C1BF7">
              <w:rPr>
                <w:sz w:val="28"/>
                <w:szCs w:val="32"/>
                <w:lang w:val="pt-PT"/>
              </w:rPr>
              <w:t>acto</w:t>
            </w:r>
            <w:proofErr w:type="spellEnd"/>
            <w:r w:rsidRPr="003C1BF7">
              <w:rPr>
                <w:sz w:val="28"/>
                <w:szCs w:val="32"/>
                <w:lang w:val="pt-PT"/>
              </w:rPr>
              <w:t xml:space="preserve"> de procriação artificial em mulher, sem o seu consentimento, é punido com pena de prisão de 1 a 3 anos.</w:t>
            </w:r>
            <w:r w:rsidRPr="003C1BF7">
              <w:rPr>
                <w:sz w:val="28"/>
                <w:szCs w:val="32"/>
                <w:lang w:val="pt-PT"/>
              </w:rPr>
              <w:br/>
              <w:t>2. Se a mulher for menor, a pena é de prisão de 3 a 10 anos.</w:t>
            </w:r>
          </w:p>
        </w:tc>
      </w:tr>
      <w:tr w:rsidR="003C1BF7" w:rsidRPr="003C1BF7" w14:paraId="0A79D05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7E0C096" w14:textId="77777777" w:rsidR="003C1BF7" w:rsidRPr="003C1BF7" w:rsidRDefault="003C1BF7" w:rsidP="003C1BF7">
            <w:pPr>
              <w:rPr>
                <w:sz w:val="28"/>
                <w:szCs w:val="32"/>
                <w:lang w:val="pt-PT"/>
              </w:rPr>
            </w:pPr>
            <w:r w:rsidRPr="003C1BF7">
              <w:rPr>
                <w:b/>
                <w:bCs/>
                <w:sz w:val="28"/>
                <w:szCs w:val="32"/>
                <w:lang w:val="pt-PT"/>
              </w:rPr>
              <w:t>ARTIGO 189.º Lenocínio</w:t>
            </w:r>
          </w:p>
          <w:p w14:paraId="5448DE02" w14:textId="77777777" w:rsidR="003C1BF7" w:rsidRPr="003C1BF7" w:rsidRDefault="003C1BF7" w:rsidP="003C1BF7">
            <w:pPr>
              <w:rPr>
                <w:sz w:val="28"/>
                <w:szCs w:val="32"/>
                <w:lang w:val="pt-PT"/>
              </w:rPr>
            </w:pPr>
            <w:r w:rsidRPr="003C1BF7">
              <w:rPr>
                <w:sz w:val="28"/>
                <w:szCs w:val="32"/>
                <w:lang w:val="pt-PT"/>
              </w:rPr>
              <w:lastRenderedPageBreak/>
              <w:t xml:space="preserve">1. Quem, com intenção de lucro, promover, favorecer ou facilitar o exercício da prostituição ou prática reiterada de </w:t>
            </w:r>
            <w:proofErr w:type="spellStart"/>
            <w:r w:rsidRPr="003C1BF7">
              <w:rPr>
                <w:sz w:val="28"/>
                <w:szCs w:val="32"/>
                <w:lang w:val="pt-PT"/>
              </w:rPr>
              <w:t>actos</w:t>
            </w:r>
            <w:proofErr w:type="spellEnd"/>
            <w:r w:rsidRPr="003C1BF7">
              <w:rPr>
                <w:sz w:val="28"/>
                <w:szCs w:val="32"/>
                <w:lang w:val="pt-PT"/>
              </w:rPr>
              <w:t xml:space="preserve"> sexuais por outra pessoa, aproveitando-se de situação de necessidade económica ou particular vulnerabilidade da vítima ou a constranger a esse exercício ou prática, usando</w:t>
            </w:r>
            <w:r w:rsidRPr="003C1BF7">
              <w:rPr>
                <w:sz w:val="28"/>
                <w:szCs w:val="32"/>
                <w:lang w:val="pt-PT"/>
              </w:rPr>
              <w:br/>
              <w:t>de violência, ameaça ou fraude, é punido com pena de prisão de 1 a 8 anos.</w:t>
            </w:r>
            <w:r w:rsidRPr="003C1BF7">
              <w:rPr>
                <w:sz w:val="28"/>
                <w:szCs w:val="32"/>
                <w:lang w:val="pt-PT"/>
              </w:rPr>
              <w:br/>
              <w:t xml:space="preserve">2. Se o agente se aproveitar da situação de incapacidade psíquica da vítima ou fizer da </w:t>
            </w:r>
            <w:proofErr w:type="spellStart"/>
            <w:r w:rsidRPr="003C1BF7">
              <w:rPr>
                <w:sz w:val="28"/>
                <w:szCs w:val="32"/>
                <w:lang w:val="pt-PT"/>
              </w:rPr>
              <w:t>actividade</w:t>
            </w:r>
            <w:proofErr w:type="spellEnd"/>
            <w:r w:rsidRPr="003C1BF7">
              <w:rPr>
                <w:sz w:val="28"/>
                <w:szCs w:val="32"/>
                <w:lang w:val="pt-PT"/>
              </w:rPr>
              <w:t xml:space="preserve"> descrita no número anterior profissão, a pena é de prisão de 5 a 10 anos.</w:t>
            </w:r>
          </w:p>
        </w:tc>
      </w:tr>
      <w:tr w:rsidR="003C1BF7" w:rsidRPr="003C1BF7" w14:paraId="3ECA2CA5"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E3961E1" w14:textId="77777777" w:rsidR="003C1BF7" w:rsidRPr="003C1BF7" w:rsidRDefault="003C1BF7" w:rsidP="003C1BF7">
            <w:pPr>
              <w:rPr>
                <w:sz w:val="28"/>
                <w:szCs w:val="32"/>
                <w:lang w:val="pt-PT"/>
              </w:rPr>
            </w:pPr>
            <w:r w:rsidRPr="003C1BF7">
              <w:rPr>
                <w:b/>
                <w:bCs/>
                <w:sz w:val="28"/>
                <w:szCs w:val="32"/>
                <w:lang w:val="pt-PT"/>
              </w:rPr>
              <w:lastRenderedPageBreak/>
              <w:t>ARTIGO 190.º Tráfico sexual de pessoas</w:t>
            </w:r>
          </w:p>
          <w:p w14:paraId="7A6CE640" w14:textId="77777777" w:rsidR="003C1BF7" w:rsidRPr="003C1BF7" w:rsidRDefault="003C1BF7" w:rsidP="003C1BF7">
            <w:pPr>
              <w:rPr>
                <w:sz w:val="28"/>
                <w:szCs w:val="32"/>
                <w:lang w:val="pt-PT"/>
              </w:rPr>
            </w:pPr>
            <w:r w:rsidRPr="003C1BF7">
              <w:rPr>
                <w:sz w:val="28"/>
                <w:szCs w:val="32"/>
                <w:lang w:val="pt-PT"/>
              </w:rPr>
              <w:t>Quem, usando de violência, ameaça, ardil, manobra fraudulenta, ou aproveitando qualquer relação de dependência ou situação de particular vulnerabilidade de uma pessoa a aliciar ou constranger à prática de prostituição em país estrangeiro ou favorecer esse exercício, transportando-a,</w:t>
            </w:r>
            <w:r w:rsidRPr="003C1BF7">
              <w:rPr>
                <w:sz w:val="28"/>
                <w:szCs w:val="32"/>
                <w:lang w:val="pt-PT"/>
              </w:rPr>
              <w:br/>
            </w:r>
            <w:r w:rsidRPr="003C1BF7">
              <w:rPr>
                <w:sz w:val="28"/>
                <w:szCs w:val="32"/>
                <w:lang w:val="pt-PT"/>
              </w:rPr>
              <w:lastRenderedPageBreak/>
              <w:t>alojando-a ou acolhendo-a, é punido com a pena de prisão de 2 a 10 anos.</w:t>
            </w:r>
          </w:p>
        </w:tc>
      </w:tr>
      <w:tr w:rsidR="003C1BF7" w:rsidRPr="003C1BF7" w14:paraId="76E3145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D1F9878" w14:textId="77777777" w:rsidR="003C1BF7" w:rsidRPr="003C1BF7" w:rsidRDefault="003C1BF7" w:rsidP="003C1BF7">
            <w:pPr>
              <w:rPr>
                <w:sz w:val="28"/>
                <w:szCs w:val="32"/>
                <w:lang w:val="pt-PT"/>
              </w:rPr>
            </w:pPr>
            <w:r w:rsidRPr="003C1BF7">
              <w:rPr>
                <w:b/>
                <w:bCs/>
                <w:sz w:val="28"/>
                <w:szCs w:val="32"/>
                <w:lang w:val="pt-PT"/>
              </w:rPr>
              <w:lastRenderedPageBreak/>
              <w:t>ARTIGO 191.º Importunação sexual</w:t>
            </w:r>
          </w:p>
          <w:p w14:paraId="70292E53" w14:textId="77777777" w:rsidR="003C1BF7" w:rsidRPr="003C1BF7" w:rsidRDefault="003C1BF7" w:rsidP="003C1BF7">
            <w:pPr>
              <w:rPr>
                <w:sz w:val="28"/>
                <w:szCs w:val="32"/>
                <w:lang w:val="pt-PT"/>
              </w:rPr>
            </w:pPr>
            <w:r w:rsidRPr="003C1BF7">
              <w:rPr>
                <w:sz w:val="28"/>
                <w:szCs w:val="32"/>
                <w:lang w:val="pt-PT"/>
              </w:rPr>
              <w:t xml:space="preserve">1. Quem importunar outra pessoa, praticando perante ela </w:t>
            </w:r>
            <w:proofErr w:type="spellStart"/>
            <w:r w:rsidRPr="003C1BF7">
              <w:rPr>
                <w:sz w:val="28"/>
                <w:szCs w:val="32"/>
                <w:lang w:val="pt-PT"/>
              </w:rPr>
              <w:t>actos</w:t>
            </w:r>
            <w:proofErr w:type="spellEnd"/>
            <w:r w:rsidRPr="003C1BF7">
              <w:rPr>
                <w:sz w:val="28"/>
                <w:szCs w:val="32"/>
                <w:lang w:val="pt-PT"/>
              </w:rPr>
              <w:t xml:space="preserve"> de exibicionismo sexual, constrangendo-a a contacto de natureza sexual ou formulando propostas explícitas de teor sexual, é punido com a pena de prisão até 3 anos ou multa até 360 dias, se pena mais grave não lhe couber por força de outra disposição legal.</w:t>
            </w:r>
            <w:r w:rsidRPr="003C1BF7">
              <w:rPr>
                <w:sz w:val="28"/>
                <w:szCs w:val="32"/>
                <w:lang w:val="pt-PT"/>
              </w:rPr>
              <w:br/>
              <w:t xml:space="preserve">2. Quem praticar </w:t>
            </w:r>
            <w:proofErr w:type="spellStart"/>
            <w:r w:rsidRPr="003C1BF7">
              <w:rPr>
                <w:sz w:val="28"/>
                <w:szCs w:val="32"/>
                <w:lang w:val="pt-PT"/>
              </w:rPr>
              <w:t>actos</w:t>
            </w:r>
            <w:proofErr w:type="spellEnd"/>
            <w:r w:rsidRPr="003C1BF7">
              <w:rPr>
                <w:sz w:val="28"/>
                <w:szCs w:val="32"/>
                <w:lang w:val="pt-PT"/>
              </w:rPr>
              <w:t xml:space="preserve"> de importunação sexual perante menor de 14 anos é punido com pena de prisão de 6 meses a 4 anos.</w:t>
            </w:r>
          </w:p>
        </w:tc>
      </w:tr>
      <w:tr w:rsidR="003C1BF7" w:rsidRPr="003C1BF7" w14:paraId="6463738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09161D9" w14:textId="77777777" w:rsidR="003C1BF7" w:rsidRPr="003C1BF7" w:rsidRDefault="003C1BF7" w:rsidP="003C1BF7">
            <w:pPr>
              <w:rPr>
                <w:sz w:val="28"/>
                <w:szCs w:val="32"/>
                <w:lang w:val="pt-PT"/>
              </w:rPr>
            </w:pPr>
            <w:r w:rsidRPr="003C1BF7">
              <w:rPr>
                <w:b/>
                <w:bCs/>
                <w:sz w:val="28"/>
                <w:szCs w:val="32"/>
                <w:lang w:val="pt-PT"/>
              </w:rPr>
              <w:t>SECÇÃO III Crimes Contra a Autodeterminação Sexual</w:t>
            </w:r>
          </w:p>
        </w:tc>
      </w:tr>
      <w:tr w:rsidR="003C1BF7" w:rsidRPr="003C1BF7" w14:paraId="1671857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56532C7A" w14:textId="77777777" w:rsidR="003C1BF7" w:rsidRPr="003C1BF7" w:rsidRDefault="003C1BF7" w:rsidP="003C1BF7">
            <w:pPr>
              <w:rPr>
                <w:sz w:val="28"/>
                <w:szCs w:val="32"/>
                <w:lang w:val="pt-PT"/>
              </w:rPr>
            </w:pPr>
            <w:r w:rsidRPr="003C1BF7">
              <w:rPr>
                <w:b/>
                <w:bCs/>
                <w:sz w:val="28"/>
                <w:szCs w:val="32"/>
                <w:lang w:val="pt-PT"/>
              </w:rPr>
              <w:t>ARTIGO 192.º Abuso sexual de menor de 14 anos</w:t>
            </w:r>
          </w:p>
          <w:p w14:paraId="4FDE18FD" w14:textId="77777777" w:rsidR="003C1BF7" w:rsidRPr="003C1BF7" w:rsidRDefault="003C1BF7" w:rsidP="003C1BF7">
            <w:pPr>
              <w:rPr>
                <w:sz w:val="28"/>
                <w:szCs w:val="32"/>
                <w:lang w:val="pt-PT"/>
              </w:rPr>
            </w:pPr>
            <w:r w:rsidRPr="003C1BF7">
              <w:rPr>
                <w:sz w:val="28"/>
                <w:szCs w:val="32"/>
                <w:lang w:val="pt-PT"/>
              </w:rPr>
              <w:t xml:space="preserve">1. Quem praticar </w:t>
            </w:r>
            <w:proofErr w:type="spellStart"/>
            <w:r w:rsidRPr="003C1BF7">
              <w:rPr>
                <w:sz w:val="28"/>
                <w:szCs w:val="32"/>
                <w:lang w:val="pt-PT"/>
              </w:rPr>
              <w:t>acto</w:t>
            </w:r>
            <w:proofErr w:type="spellEnd"/>
            <w:r w:rsidRPr="003C1BF7">
              <w:rPr>
                <w:sz w:val="28"/>
                <w:szCs w:val="32"/>
                <w:lang w:val="pt-PT"/>
              </w:rPr>
              <w:t xml:space="preserve"> sexual com menor de 14 anos ou o levar a praticá-lo com outra pessoa é punido com pena de prisão de 1 a 5 anos.</w:t>
            </w:r>
            <w:r w:rsidRPr="003C1BF7">
              <w:rPr>
                <w:sz w:val="28"/>
                <w:szCs w:val="32"/>
                <w:lang w:val="pt-PT"/>
              </w:rPr>
              <w:br/>
            </w:r>
            <w:r w:rsidRPr="003C1BF7">
              <w:rPr>
                <w:sz w:val="28"/>
                <w:szCs w:val="32"/>
                <w:lang w:val="pt-PT"/>
              </w:rPr>
              <w:lastRenderedPageBreak/>
              <w:t>2. Se houver penetração sexual, a pena é de prisão de 3 a 12 anos.</w:t>
            </w:r>
            <w:r w:rsidRPr="003C1BF7">
              <w:rPr>
                <w:sz w:val="28"/>
                <w:szCs w:val="32"/>
                <w:lang w:val="pt-PT"/>
              </w:rPr>
              <w:br/>
              <w:t>3. Se houver penetração com menor de 12 anos, a pena é de 5 a 15 anos.</w:t>
            </w:r>
            <w:r w:rsidRPr="003C1BF7">
              <w:rPr>
                <w:sz w:val="28"/>
                <w:szCs w:val="32"/>
                <w:lang w:val="pt-PT"/>
              </w:rPr>
              <w:br/>
              <w:t xml:space="preserve">4. Quem instigar menor de 14 anos a assistir a abusos sexuais ou a </w:t>
            </w:r>
            <w:proofErr w:type="spellStart"/>
            <w:r w:rsidRPr="003C1BF7">
              <w:rPr>
                <w:sz w:val="28"/>
                <w:szCs w:val="32"/>
                <w:lang w:val="pt-PT"/>
              </w:rPr>
              <w:t>actividades</w:t>
            </w:r>
            <w:proofErr w:type="spellEnd"/>
            <w:r w:rsidRPr="003C1BF7">
              <w:rPr>
                <w:sz w:val="28"/>
                <w:szCs w:val="32"/>
                <w:lang w:val="pt-PT"/>
              </w:rPr>
              <w:t xml:space="preserve"> sexuais é punido com a pena de prisão de 6 meses a 3 anos ou multa de 60 a 360 dias.</w:t>
            </w:r>
          </w:p>
        </w:tc>
      </w:tr>
      <w:tr w:rsidR="003C1BF7" w:rsidRPr="003C1BF7" w14:paraId="1B1360B6"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C1AF59D" w14:textId="77777777" w:rsidR="003C1BF7" w:rsidRPr="003C1BF7" w:rsidRDefault="003C1BF7" w:rsidP="003C1BF7">
            <w:pPr>
              <w:rPr>
                <w:sz w:val="28"/>
                <w:szCs w:val="32"/>
                <w:lang w:val="pt-PT"/>
              </w:rPr>
            </w:pPr>
            <w:r w:rsidRPr="003C1BF7">
              <w:rPr>
                <w:b/>
                <w:bCs/>
                <w:sz w:val="28"/>
                <w:szCs w:val="32"/>
                <w:lang w:val="pt-PT"/>
              </w:rPr>
              <w:lastRenderedPageBreak/>
              <w:t>ARTIGO 193.º Abuso sexual de menor de 16 anos</w:t>
            </w:r>
          </w:p>
          <w:p w14:paraId="514D3C69" w14:textId="77777777" w:rsidR="003C1BF7" w:rsidRPr="003C1BF7" w:rsidRDefault="003C1BF7" w:rsidP="003C1BF7">
            <w:pPr>
              <w:rPr>
                <w:sz w:val="28"/>
                <w:szCs w:val="32"/>
                <w:lang w:val="pt-PT"/>
              </w:rPr>
            </w:pPr>
            <w:r w:rsidRPr="003C1BF7">
              <w:rPr>
                <w:sz w:val="28"/>
                <w:szCs w:val="32"/>
                <w:lang w:val="pt-PT"/>
              </w:rPr>
              <w:t xml:space="preserve">1. Quem, sendo maior, se aproveitar da inexperiência de menor de 16 anos ou de situação de particular necessidade em que este se encontrar e com ele praticar </w:t>
            </w:r>
            <w:proofErr w:type="spellStart"/>
            <w:r w:rsidRPr="003C1BF7">
              <w:rPr>
                <w:sz w:val="28"/>
                <w:szCs w:val="32"/>
                <w:lang w:val="pt-PT"/>
              </w:rPr>
              <w:t>actos</w:t>
            </w:r>
            <w:proofErr w:type="spellEnd"/>
            <w:r w:rsidRPr="003C1BF7">
              <w:rPr>
                <w:sz w:val="28"/>
                <w:szCs w:val="32"/>
                <w:lang w:val="pt-PT"/>
              </w:rPr>
              <w:t xml:space="preserve"> sexuais ou o levar a praticá-los com terceiro é punido com pena de prisão de 1 a 5 anos.</w:t>
            </w:r>
            <w:r w:rsidRPr="003C1BF7">
              <w:rPr>
                <w:sz w:val="28"/>
                <w:szCs w:val="32"/>
                <w:lang w:val="pt-PT"/>
              </w:rPr>
              <w:br/>
              <w:t>2. Se houver penetração, a pena é de prisão de 3 a 8 anos.</w:t>
            </w:r>
          </w:p>
        </w:tc>
      </w:tr>
      <w:tr w:rsidR="003C1BF7" w:rsidRPr="003C1BF7" w14:paraId="5CBDB213"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5171F46B" w14:textId="77777777" w:rsidR="003C1BF7" w:rsidRPr="003C1BF7" w:rsidRDefault="003C1BF7" w:rsidP="003C1BF7">
            <w:pPr>
              <w:rPr>
                <w:sz w:val="28"/>
                <w:szCs w:val="32"/>
                <w:lang w:val="pt-PT"/>
              </w:rPr>
            </w:pPr>
            <w:r w:rsidRPr="003C1BF7">
              <w:rPr>
                <w:b/>
                <w:bCs/>
                <w:sz w:val="28"/>
                <w:szCs w:val="32"/>
                <w:lang w:val="pt-PT"/>
              </w:rPr>
              <w:t>ARTIGO 194.º Abuso sexual de menor dependente</w:t>
            </w:r>
          </w:p>
          <w:p w14:paraId="1BBA7F98" w14:textId="77777777" w:rsidR="003C1BF7" w:rsidRPr="003C1BF7" w:rsidRDefault="003C1BF7" w:rsidP="003C1BF7">
            <w:pPr>
              <w:rPr>
                <w:sz w:val="28"/>
                <w:szCs w:val="32"/>
                <w:lang w:val="pt-PT"/>
              </w:rPr>
            </w:pPr>
            <w:r w:rsidRPr="003C1BF7">
              <w:rPr>
                <w:sz w:val="28"/>
                <w:szCs w:val="32"/>
                <w:lang w:val="pt-PT"/>
              </w:rPr>
              <w:t xml:space="preserve">1. Quem praticar ou levar a praticar </w:t>
            </w:r>
            <w:proofErr w:type="spellStart"/>
            <w:r w:rsidRPr="003C1BF7">
              <w:rPr>
                <w:sz w:val="28"/>
                <w:szCs w:val="32"/>
                <w:lang w:val="pt-PT"/>
              </w:rPr>
              <w:t>actos</w:t>
            </w:r>
            <w:proofErr w:type="spellEnd"/>
            <w:r w:rsidRPr="003C1BF7">
              <w:rPr>
                <w:sz w:val="28"/>
                <w:szCs w:val="32"/>
                <w:lang w:val="pt-PT"/>
              </w:rPr>
              <w:t xml:space="preserve"> sexuais com menor de 18 anos que tiver </w:t>
            </w:r>
            <w:r w:rsidRPr="003C1BF7">
              <w:rPr>
                <w:sz w:val="28"/>
                <w:szCs w:val="32"/>
                <w:lang w:val="pt-PT"/>
              </w:rPr>
              <w:lastRenderedPageBreak/>
              <w:t>à sua guarda para assistir ou educar, é punido com pena de prisão de:</w:t>
            </w:r>
            <w:r w:rsidRPr="003C1BF7">
              <w:rPr>
                <w:sz w:val="28"/>
                <w:szCs w:val="32"/>
                <w:lang w:val="pt-PT"/>
              </w:rPr>
              <w:br/>
            </w:r>
            <w:r w:rsidRPr="003C1BF7">
              <w:rPr>
                <w:sz w:val="28"/>
                <w:szCs w:val="32"/>
                <w:lang w:val="pt-PT"/>
              </w:rPr>
              <w:br/>
              <w:t>a) 5 a 15 anos de prisão, se for menor de 14 anos de idade;</w:t>
            </w:r>
            <w:r w:rsidRPr="003C1BF7">
              <w:rPr>
                <w:sz w:val="28"/>
                <w:szCs w:val="32"/>
                <w:lang w:val="pt-PT"/>
              </w:rPr>
              <w:br/>
              <w:t>b) 3 meses a 12 anos, se o menor tiver menos de 18 anos de idade.</w:t>
            </w:r>
            <w:r w:rsidRPr="003C1BF7">
              <w:rPr>
                <w:sz w:val="28"/>
                <w:szCs w:val="32"/>
                <w:lang w:val="pt-PT"/>
              </w:rPr>
              <w:br/>
            </w:r>
            <w:r w:rsidRPr="003C1BF7">
              <w:rPr>
                <w:sz w:val="28"/>
                <w:szCs w:val="32"/>
                <w:lang w:val="pt-PT"/>
              </w:rPr>
              <w:br/>
              <w:t>2. Se houver penetração sexual, a pena é de prisão de 8 a 15 anos se for menor de 14 anos de idade, e de 5 a 12 anos se o menor tiver menos de 18 anos de idade.</w:t>
            </w:r>
          </w:p>
        </w:tc>
      </w:tr>
      <w:tr w:rsidR="003C1BF7" w:rsidRPr="003C1BF7" w14:paraId="1BDF974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4656428" w14:textId="77777777" w:rsidR="003C1BF7" w:rsidRPr="003C1BF7" w:rsidRDefault="003C1BF7" w:rsidP="003C1BF7">
            <w:pPr>
              <w:rPr>
                <w:sz w:val="28"/>
                <w:szCs w:val="32"/>
                <w:lang w:val="pt-PT"/>
              </w:rPr>
            </w:pPr>
            <w:r w:rsidRPr="003C1BF7">
              <w:rPr>
                <w:b/>
                <w:bCs/>
                <w:sz w:val="28"/>
                <w:szCs w:val="32"/>
                <w:lang w:val="pt-PT"/>
              </w:rPr>
              <w:lastRenderedPageBreak/>
              <w:t>ARTIGO 195.º Lenocínio de menores</w:t>
            </w:r>
          </w:p>
          <w:p w14:paraId="70C049E4" w14:textId="77777777" w:rsidR="003C1BF7" w:rsidRPr="003C1BF7" w:rsidRDefault="003C1BF7" w:rsidP="003C1BF7">
            <w:pPr>
              <w:rPr>
                <w:sz w:val="28"/>
                <w:szCs w:val="32"/>
                <w:lang w:val="pt-PT"/>
              </w:rPr>
            </w:pPr>
            <w:r w:rsidRPr="003C1BF7">
              <w:rPr>
                <w:sz w:val="28"/>
                <w:szCs w:val="32"/>
                <w:lang w:val="pt-PT"/>
              </w:rPr>
              <w:t xml:space="preserve">1. Quem promover, incentivar, favorecer ou facilitar o exercício da prostituição de menor de 18 anos ou a prática reiterada de </w:t>
            </w:r>
            <w:proofErr w:type="spellStart"/>
            <w:r w:rsidRPr="003C1BF7">
              <w:rPr>
                <w:sz w:val="28"/>
                <w:szCs w:val="32"/>
                <w:lang w:val="pt-PT"/>
              </w:rPr>
              <w:t>actos</w:t>
            </w:r>
            <w:proofErr w:type="spellEnd"/>
            <w:r w:rsidRPr="003C1BF7">
              <w:rPr>
                <w:sz w:val="28"/>
                <w:szCs w:val="32"/>
                <w:lang w:val="pt-PT"/>
              </w:rPr>
              <w:t xml:space="preserve"> sexuais por menor de 18 anos é punido com pena de prisão de 3 a 12 anos.</w:t>
            </w:r>
            <w:r w:rsidRPr="003C1BF7">
              <w:rPr>
                <w:sz w:val="28"/>
                <w:szCs w:val="32"/>
                <w:lang w:val="pt-PT"/>
              </w:rPr>
              <w:br/>
              <w:t xml:space="preserve">2. Se o agente usar de violência, ameaça ou </w:t>
            </w:r>
            <w:proofErr w:type="spellStart"/>
            <w:r w:rsidRPr="003C1BF7">
              <w:rPr>
                <w:sz w:val="28"/>
                <w:szCs w:val="32"/>
                <w:lang w:val="pt-PT"/>
              </w:rPr>
              <w:t>coacção</w:t>
            </w:r>
            <w:proofErr w:type="spellEnd"/>
            <w:r w:rsidRPr="003C1BF7">
              <w:rPr>
                <w:sz w:val="28"/>
                <w:szCs w:val="32"/>
                <w:lang w:val="pt-PT"/>
              </w:rPr>
              <w:t xml:space="preserve">, </w:t>
            </w:r>
            <w:proofErr w:type="spellStart"/>
            <w:r w:rsidRPr="003C1BF7">
              <w:rPr>
                <w:sz w:val="28"/>
                <w:szCs w:val="32"/>
                <w:lang w:val="pt-PT"/>
              </w:rPr>
              <w:t>actuar</w:t>
            </w:r>
            <w:proofErr w:type="spellEnd"/>
            <w:r w:rsidRPr="003C1BF7">
              <w:rPr>
                <w:sz w:val="28"/>
                <w:szCs w:val="32"/>
                <w:lang w:val="pt-PT"/>
              </w:rPr>
              <w:t xml:space="preserve"> com fim lucrativo ou </w:t>
            </w:r>
            <w:r w:rsidRPr="003C1BF7">
              <w:rPr>
                <w:sz w:val="28"/>
                <w:szCs w:val="32"/>
                <w:lang w:val="pt-PT"/>
              </w:rPr>
              <w:lastRenderedPageBreak/>
              <w:t xml:space="preserve">fizer profissão da </w:t>
            </w:r>
            <w:proofErr w:type="spellStart"/>
            <w:r w:rsidRPr="003C1BF7">
              <w:rPr>
                <w:sz w:val="28"/>
                <w:szCs w:val="32"/>
                <w:lang w:val="pt-PT"/>
              </w:rPr>
              <w:t>actividade</w:t>
            </w:r>
            <w:proofErr w:type="spellEnd"/>
            <w:r w:rsidRPr="003C1BF7">
              <w:rPr>
                <w:sz w:val="28"/>
                <w:szCs w:val="32"/>
                <w:lang w:val="pt-PT"/>
              </w:rPr>
              <w:t xml:space="preserve"> descrita no número anterior, o menor sofrer de anomalia psíquica ou tiver menos de 14 anos, a pena é de prisão de 5 a 15 anos.</w:t>
            </w:r>
          </w:p>
        </w:tc>
      </w:tr>
      <w:tr w:rsidR="003C1BF7" w:rsidRPr="003C1BF7" w14:paraId="4790F2BC"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BBC5F54" w14:textId="77777777" w:rsidR="003C1BF7" w:rsidRPr="003C1BF7" w:rsidRDefault="003C1BF7" w:rsidP="003C1BF7">
            <w:pPr>
              <w:rPr>
                <w:sz w:val="28"/>
                <w:szCs w:val="32"/>
                <w:lang w:val="pt-PT"/>
              </w:rPr>
            </w:pPr>
            <w:r w:rsidRPr="003C1BF7">
              <w:rPr>
                <w:b/>
                <w:bCs/>
                <w:sz w:val="28"/>
                <w:szCs w:val="32"/>
                <w:lang w:val="pt-PT"/>
              </w:rPr>
              <w:lastRenderedPageBreak/>
              <w:t>ARTIGO 196.º Tráfico sexual de menores</w:t>
            </w:r>
          </w:p>
          <w:p w14:paraId="34A20B1C" w14:textId="77777777" w:rsidR="003C1BF7" w:rsidRPr="003C1BF7" w:rsidRDefault="003C1BF7" w:rsidP="003C1BF7">
            <w:pPr>
              <w:rPr>
                <w:sz w:val="28"/>
                <w:szCs w:val="32"/>
                <w:lang w:val="pt-PT"/>
              </w:rPr>
            </w:pPr>
            <w:r w:rsidRPr="003C1BF7">
              <w:rPr>
                <w:sz w:val="28"/>
                <w:szCs w:val="32"/>
                <w:lang w:val="pt-PT"/>
              </w:rPr>
              <w:t>1. Quem aliciar menor de 18 anos de idade para o exercício da prostituição ou, para o mesmo fim, o transportar, alojar ou acolher ou, de qualquer outro modo, favorecer aquele exercício, é punido com pena de prisão de 5 a 12 anos.</w:t>
            </w:r>
            <w:r w:rsidRPr="003C1BF7">
              <w:rPr>
                <w:sz w:val="28"/>
                <w:szCs w:val="32"/>
                <w:lang w:val="pt-PT"/>
              </w:rPr>
              <w:br/>
              <w:t xml:space="preserve">2. Se o agente usar de violência, ameaça ou </w:t>
            </w:r>
            <w:proofErr w:type="spellStart"/>
            <w:r w:rsidRPr="003C1BF7">
              <w:rPr>
                <w:sz w:val="28"/>
                <w:szCs w:val="32"/>
                <w:lang w:val="pt-PT"/>
              </w:rPr>
              <w:t>coacção</w:t>
            </w:r>
            <w:proofErr w:type="spellEnd"/>
            <w:r w:rsidRPr="003C1BF7">
              <w:rPr>
                <w:sz w:val="28"/>
                <w:szCs w:val="32"/>
                <w:lang w:val="pt-PT"/>
              </w:rPr>
              <w:t xml:space="preserve">, </w:t>
            </w:r>
            <w:proofErr w:type="spellStart"/>
            <w:r w:rsidRPr="003C1BF7">
              <w:rPr>
                <w:sz w:val="28"/>
                <w:szCs w:val="32"/>
                <w:lang w:val="pt-PT"/>
              </w:rPr>
              <w:t>actuar</w:t>
            </w:r>
            <w:proofErr w:type="spellEnd"/>
            <w:r w:rsidRPr="003C1BF7">
              <w:rPr>
                <w:sz w:val="28"/>
                <w:szCs w:val="32"/>
                <w:lang w:val="pt-PT"/>
              </w:rPr>
              <w:t xml:space="preserve"> com fim lucrativo ou fizer profissão da </w:t>
            </w:r>
            <w:proofErr w:type="spellStart"/>
            <w:r w:rsidRPr="003C1BF7">
              <w:rPr>
                <w:sz w:val="28"/>
                <w:szCs w:val="32"/>
                <w:lang w:val="pt-PT"/>
              </w:rPr>
              <w:t>actividade</w:t>
            </w:r>
            <w:proofErr w:type="spellEnd"/>
            <w:r w:rsidRPr="003C1BF7">
              <w:rPr>
                <w:sz w:val="28"/>
                <w:szCs w:val="32"/>
                <w:lang w:val="pt-PT"/>
              </w:rPr>
              <w:t xml:space="preserve"> descrita no número anterior, o menor sofrer de anomalia psíquica ou tiver menos de 14 anos de idade, a pena é de prisão de 8 a 15 anos.</w:t>
            </w:r>
          </w:p>
        </w:tc>
      </w:tr>
      <w:tr w:rsidR="003C1BF7" w:rsidRPr="003C1BF7" w14:paraId="178048F7"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EBCEDAA" w14:textId="77777777" w:rsidR="003C1BF7" w:rsidRPr="003C1BF7" w:rsidRDefault="003C1BF7" w:rsidP="003C1BF7">
            <w:pPr>
              <w:rPr>
                <w:sz w:val="28"/>
                <w:szCs w:val="32"/>
                <w:lang w:val="pt-PT"/>
              </w:rPr>
            </w:pPr>
            <w:r w:rsidRPr="003C1BF7">
              <w:rPr>
                <w:b/>
                <w:bCs/>
                <w:sz w:val="28"/>
                <w:szCs w:val="32"/>
                <w:lang w:val="pt-PT"/>
              </w:rPr>
              <w:t>ARTIGO 197.º Recurso a prostituição de menores</w:t>
            </w:r>
          </w:p>
          <w:p w14:paraId="50F664A7" w14:textId="77777777" w:rsidR="003C1BF7" w:rsidRPr="003C1BF7" w:rsidRDefault="003C1BF7" w:rsidP="003C1BF7">
            <w:pPr>
              <w:rPr>
                <w:sz w:val="28"/>
                <w:szCs w:val="32"/>
                <w:lang w:val="pt-PT"/>
              </w:rPr>
            </w:pPr>
            <w:r w:rsidRPr="003C1BF7">
              <w:rPr>
                <w:sz w:val="28"/>
                <w:szCs w:val="32"/>
                <w:lang w:val="pt-PT"/>
              </w:rPr>
              <w:t xml:space="preserve">1. Quem, sendo maior, praticar </w:t>
            </w:r>
            <w:proofErr w:type="spellStart"/>
            <w:r w:rsidRPr="003C1BF7">
              <w:rPr>
                <w:sz w:val="28"/>
                <w:szCs w:val="32"/>
                <w:lang w:val="pt-PT"/>
              </w:rPr>
              <w:t>acto</w:t>
            </w:r>
            <w:proofErr w:type="spellEnd"/>
            <w:r w:rsidRPr="003C1BF7">
              <w:rPr>
                <w:sz w:val="28"/>
                <w:szCs w:val="32"/>
                <w:lang w:val="pt-PT"/>
              </w:rPr>
              <w:t xml:space="preserve"> sexual com menor, mediante pagamento ou outra contrapartida, é punido com pena de prisão de até 3 anos.</w:t>
            </w:r>
            <w:r w:rsidRPr="003C1BF7">
              <w:rPr>
                <w:sz w:val="28"/>
                <w:szCs w:val="32"/>
                <w:lang w:val="pt-PT"/>
              </w:rPr>
              <w:br/>
            </w:r>
            <w:r w:rsidRPr="003C1BF7">
              <w:rPr>
                <w:sz w:val="28"/>
                <w:szCs w:val="32"/>
                <w:lang w:val="pt-PT"/>
              </w:rPr>
              <w:lastRenderedPageBreak/>
              <w:t>2. Se houver penetração, o agente é punido com pena de prisão de 1 a 5 anos, se pena mais grave não couber por força de outra disposição.</w:t>
            </w:r>
          </w:p>
        </w:tc>
      </w:tr>
      <w:tr w:rsidR="003C1BF7" w:rsidRPr="003C1BF7" w14:paraId="583B597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F7BED98" w14:textId="77777777" w:rsidR="003C1BF7" w:rsidRPr="003C1BF7" w:rsidRDefault="003C1BF7" w:rsidP="003C1BF7">
            <w:pPr>
              <w:rPr>
                <w:sz w:val="28"/>
                <w:szCs w:val="32"/>
                <w:lang w:val="pt-PT"/>
              </w:rPr>
            </w:pPr>
            <w:r w:rsidRPr="003C1BF7">
              <w:rPr>
                <w:b/>
                <w:bCs/>
                <w:sz w:val="28"/>
                <w:szCs w:val="32"/>
                <w:lang w:val="pt-PT"/>
              </w:rPr>
              <w:lastRenderedPageBreak/>
              <w:t>ARTIGO 198.º Pornografia infantil</w:t>
            </w:r>
          </w:p>
          <w:p w14:paraId="4056AD18" w14:textId="77777777" w:rsidR="003C1BF7" w:rsidRPr="003C1BF7" w:rsidRDefault="003C1BF7" w:rsidP="003C1BF7">
            <w:pPr>
              <w:rPr>
                <w:sz w:val="28"/>
                <w:szCs w:val="32"/>
                <w:lang w:val="pt-PT"/>
              </w:rPr>
            </w:pPr>
            <w:r w:rsidRPr="003C1BF7">
              <w:rPr>
                <w:sz w:val="28"/>
                <w:szCs w:val="32"/>
                <w:lang w:val="pt-PT"/>
              </w:rPr>
              <w:t>1. É punido com pena de prisão de 1 a 5 anos quem:</w:t>
            </w:r>
            <w:r w:rsidRPr="003C1BF7">
              <w:rPr>
                <w:sz w:val="28"/>
                <w:szCs w:val="32"/>
                <w:lang w:val="pt-PT"/>
              </w:rPr>
              <w:br/>
            </w:r>
            <w:r w:rsidRPr="003C1BF7">
              <w:rPr>
                <w:sz w:val="28"/>
                <w:szCs w:val="32"/>
                <w:lang w:val="pt-PT"/>
              </w:rPr>
              <w:br/>
              <w:t xml:space="preserve">a) Promover, facilitar ou permitir que menor de 18 anos participe de leitura obscena, conversa, assista a </w:t>
            </w:r>
            <w:proofErr w:type="spellStart"/>
            <w:r w:rsidRPr="003C1BF7">
              <w:rPr>
                <w:sz w:val="28"/>
                <w:szCs w:val="32"/>
                <w:lang w:val="pt-PT"/>
              </w:rPr>
              <w:t>espectáculo</w:t>
            </w:r>
            <w:proofErr w:type="spellEnd"/>
            <w:r w:rsidRPr="003C1BF7">
              <w:rPr>
                <w:sz w:val="28"/>
                <w:szCs w:val="32"/>
                <w:lang w:val="pt-PT"/>
              </w:rPr>
              <w:t xml:space="preserve">, </w:t>
            </w:r>
            <w:proofErr w:type="spellStart"/>
            <w:r w:rsidRPr="003C1BF7">
              <w:rPr>
                <w:sz w:val="28"/>
                <w:szCs w:val="32"/>
                <w:lang w:val="pt-PT"/>
              </w:rPr>
              <w:t>projecção</w:t>
            </w:r>
            <w:proofErr w:type="spellEnd"/>
            <w:r w:rsidRPr="003C1BF7">
              <w:rPr>
                <w:sz w:val="28"/>
                <w:szCs w:val="32"/>
                <w:lang w:val="pt-PT"/>
              </w:rPr>
              <w:t xml:space="preserve"> de filmes, audição de gravações, exposição de fotografias ou observe ou examine instrumentos pornográficos;</w:t>
            </w:r>
            <w:r w:rsidRPr="003C1BF7">
              <w:rPr>
                <w:sz w:val="28"/>
                <w:szCs w:val="32"/>
                <w:lang w:val="pt-PT"/>
              </w:rPr>
              <w:br/>
              <w:t>b) Utilizar menor de 18 anos em fotografia, filme ou gravação pornográfica, independentemente do seu suporte, ou o aliciar para esse fim;</w:t>
            </w:r>
            <w:r w:rsidRPr="003C1BF7">
              <w:rPr>
                <w:sz w:val="28"/>
                <w:szCs w:val="32"/>
                <w:lang w:val="pt-PT"/>
              </w:rPr>
              <w:br/>
              <w:t>c) Ceder a menor de 18 anos escritos, fotografias, filmes, gravações ou instrumentos de natureza pornográfica.</w:t>
            </w:r>
            <w:r w:rsidRPr="003C1BF7">
              <w:rPr>
                <w:sz w:val="28"/>
                <w:szCs w:val="32"/>
                <w:lang w:val="pt-PT"/>
              </w:rPr>
              <w:br/>
            </w:r>
            <w:r w:rsidRPr="003C1BF7">
              <w:rPr>
                <w:sz w:val="28"/>
                <w:szCs w:val="32"/>
                <w:lang w:val="pt-PT"/>
              </w:rPr>
              <w:lastRenderedPageBreak/>
              <w:br/>
              <w:t>2. É punido com pena de prisão de 2 a 10 anos quem:</w:t>
            </w:r>
            <w:r w:rsidRPr="003C1BF7">
              <w:rPr>
                <w:sz w:val="28"/>
                <w:szCs w:val="32"/>
                <w:lang w:val="pt-PT"/>
              </w:rPr>
              <w:br/>
            </w:r>
            <w:r w:rsidRPr="003C1BF7">
              <w:rPr>
                <w:sz w:val="28"/>
                <w:szCs w:val="32"/>
                <w:lang w:val="pt-PT"/>
              </w:rPr>
              <w:br/>
              <w:t>a) Produzir pornografia infantil para ser difundida através de sistema de informação;</w:t>
            </w:r>
            <w:r w:rsidRPr="003C1BF7">
              <w:rPr>
                <w:sz w:val="28"/>
                <w:szCs w:val="32"/>
                <w:lang w:val="pt-PT"/>
              </w:rPr>
              <w:br/>
              <w:t>b) Oferecer, disponibilizar, difundir ou transmitir pornografia infantil através de um sistema de informação.</w:t>
            </w:r>
            <w:r w:rsidRPr="003C1BF7">
              <w:rPr>
                <w:sz w:val="28"/>
                <w:szCs w:val="32"/>
                <w:lang w:val="pt-PT"/>
              </w:rPr>
              <w:br/>
            </w:r>
            <w:r w:rsidRPr="003C1BF7">
              <w:rPr>
                <w:sz w:val="28"/>
                <w:szCs w:val="32"/>
                <w:lang w:val="pt-PT"/>
              </w:rPr>
              <w:br/>
              <w:t>3. Quem adquirir, detiver, acordar ou facilitar o acesso a material pornográfico infantil por qualquer meio é punido com pena de prisão de 1 a 5 anos.</w:t>
            </w:r>
            <w:r w:rsidRPr="003C1BF7">
              <w:rPr>
                <w:sz w:val="28"/>
                <w:szCs w:val="32"/>
                <w:lang w:val="pt-PT"/>
              </w:rPr>
              <w:br/>
              <w:t xml:space="preserve">4. Se o agente fizer profissão dos </w:t>
            </w:r>
            <w:proofErr w:type="spellStart"/>
            <w:r w:rsidRPr="003C1BF7">
              <w:rPr>
                <w:sz w:val="28"/>
                <w:szCs w:val="32"/>
                <w:lang w:val="pt-PT"/>
              </w:rPr>
              <w:t>actos</w:t>
            </w:r>
            <w:proofErr w:type="spellEnd"/>
            <w:r w:rsidRPr="003C1BF7">
              <w:rPr>
                <w:sz w:val="28"/>
                <w:szCs w:val="32"/>
                <w:lang w:val="pt-PT"/>
              </w:rPr>
              <w:t xml:space="preserve"> descritos nos números anteriores ou os praticar com fim lucrativo, a pena é de prisão de 3 a 10 anos.</w:t>
            </w:r>
            <w:r w:rsidRPr="003C1BF7">
              <w:rPr>
                <w:sz w:val="28"/>
                <w:szCs w:val="32"/>
                <w:lang w:val="pt-PT"/>
              </w:rPr>
              <w:br/>
              <w:t>5. Para efeitos do n.º 2, entende-se por:</w:t>
            </w:r>
            <w:r w:rsidRPr="003C1BF7">
              <w:rPr>
                <w:sz w:val="28"/>
                <w:szCs w:val="32"/>
                <w:lang w:val="pt-PT"/>
              </w:rPr>
              <w:br/>
            </w:r>
            <w:r w:rsidRPr="003C1BF7">
              <w:rPr>
                <w:sz w:val="28"/>
                <w:szCs w:val="32"/>
                <w:lang w:val="pt-PT"/>
              </w:rPr>
              <w:lastRenderedPageBreak/>
              <w:br/>
              <w:t>a) «Pornografia Infantil», qualquer material pornográfico que represente, de forma visual ou sonora, menor de 18 anos ou pessoa, real ou virtual, aparentando ser menor de 18 anos, envolvidos em comportamentos sexualmente explícitos ou que incitem à prática desses comportamentos;</w:t>
            </w:r>
            <w:r w:rsidRPr="003C1BF7">
              <w:rPr>
                <w:sz w:val="28"/>
                <w:szCs w:val="32"/>
                <w:lang w:val="pt-PT"/>
              </w:rPr>
              <w:br/>
              <w:t>b) «Sistema de informação», o definido na alínea e) do artigo 250.º.</w:t>
            </w:r>
          </w:p>
        </w:tc>
      </w:tr>
      <w:tr w:rsidR="003C1BF7" w:rsidRPr="003C1BF7" w14:paraId="2D0562D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7E52690" w14:textId="77777777" w:rsidR="003C1BF7" w:rsidRPr="003C1BF7" w:rsidRDefault="003C1BF7" w:rsidP="003C1BF7">
            <w:pPr>
              <w:rPr>
                <w:sz w:val="28"/>
                <w:szCs w:val="32"/>
              </w:rPr>
            </w:pPr>
            <w:r w:rsidRPr="003C1BF7">
              <w:rPr>
                <w:b/>
                <w:bCs/>
                <w:sz w:val="28"/>
                <w:szCs w:val="32"/>
              </w:rPr>
              <w:lastRenderedPageBreak/>
              <w:t xml:space="preserve">SECÇÃO IV </w:t>
            </w:r>
            <w:proofErr w:type="spellStart"/>
            <w:r w:rsidRPr="003C1BF7">
              <w:rPr>
                <w:b/>
                <w:bCs/>
                <w:sz w:val="28"/>
                <w:szCs w:val="32"/>
              </w:rPr>
              <w:t>Disposições</w:t>
            </w:r>
            <w:proofErr w:type="spellEnd"/>
            <w:r w:rsidRPr="003C1BF7">
              <w:rPr>
                <w:b/>
                <w:bCs/>
                <w:sz w:val="28"/>
                <w:szCs w:val="32"/>
              </w:rPr>
              <w:t xml:space="preserve"> </w:t>
            </w:r>
            <w:proofErr w:type="spellStart"/>
            <w:r w:rsidRPr="003C1BF7">
              <w:rPr>
                <w:b/>
                <w:bCs/>
                <w:sz w:val="28"/>
                <w:szCs w:val="32"/>
              </w:rPr>
              <w:t>Comuns</w:t>
            </w:r>
            <w:proofErr w:type="spellEnd"/>
          </w:p>
        </w:tc>
      </w:tr>
      <w:tr w:rsidR="003C1BF7" w:rsidRPr="003C1BF7" w14:paraId="4A82F2E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2ACB32F" w14:textId="77777777" w:rsidR="003C1BF7" w:rsidRPr="003C1BF7" w:rsidRDefault="003C1BF7" w:rsidP="003C1BF7">
            <w:pPr>
              <w:rPr>
                <w:sz w:val="28"/>
                <w:szCs w:val="32"/>
                <w:lang w:val="pt-PT"/>
              </w:rPr>
            </w:pPr>
            <w:r w:rsidRPr="003C1BF7">
              <w:rPr>
                <w:b/>
                <w:bCs/>
                <w:sz w:val="28"/>
                <w:szCs w:val="32"/>
                <w:lang w:val="pt-PT"/>
              </w:rPr>
              <w:t>ARTIGO 199.º Agravação</w:t>
            </w:r>
          </w:p>
          <w:p w14:paraId="7662E1F2" w14:textId="77777777" w:rsidR="003C1BF7" w:rsidRPr="003C1BF7" w:rsidRDefault="003C1BF7" w:rsidP="003C1BF7">
            <w:pPr>
              <w:rPr>
                <w:sz w:val="28"/>
                <w:szCs w:val="32"/>
                <w:lang w:val="pt-PT"/>
              </w:rPr>
            </w:pPr>
            <w:r w:rsidRPr="003C1BF7">
              <w:rPr>
                <w:sz w:val="28"/>
                <w:szCs w:val="32"/>
                <w:lang w:val="pt-PT"/>
              </w:rPr>
              <w:t>1. As penas previstas nos artigos 182.º a 184.º e 187.º a 198.º são agravadas em um terço nos seus limites mínimo e máximo, se a vítima for:</w:t>
            </w:r>
            <w:r w:rsidRPr="003C1BF7">
              <w:rPr>
                <w:sz w:val="28"/>
                <w:szCs w:val="32"/>
                <w:lang w:val="pt-PT"/>
              </w:rPr>
              <w:br/>
            </w:r>
            <w:r w:rsidRPr="003C1BF7">
              <w:rPr>
                <w:sz w:val="28"/>
                <w:szCs w:val="32"/>
                <w:lang w:val="pt-PT"/>
              </w:rPr>
              <w:br/>
              <w:t xml:space="preserve">a) Ascendente ou descendente, </w:t>
            </w:r>
            <w:proofErr w:type="spellStart"/>
            <w:r w:rsidRPr="003C1BF7">
              <w:rPr>
                <w:sz w:val="28"/>
                <w:szCs w:val="32"/>
                <w:lang w:val="pt-PT"/>
              </w:rPr>
              <w:t>adoptante</w:t>
            </w:r>
            <w:proofErr w:type="spellEnd"/>
            <w:r w:rsidRPr="003C1BF7">
              <w:rPr>
                <w:sz w:val="28"/>
                <w:szCs w:val="32"/>
                <w:lang w:val="pt-PT"/>
              </w:rPr>
              <w:t xml:space="preserve"> ou </w:t>
            </w:r>
            <w:proofErr w:type="spellStart"/>
            <w:r w:rsidRPr="003C1BF7">
              <w:rPr>
                <w:sz w:val="28"/>
                <w:szCs w:val="32"/>
                <w:lang w:val="pt-PT"/>
              </w:rPr>
              <w:t>adoptado</w:t>
            </w:r>
            <w:proofErr w:type="spellEnd"/>
            <w:r w:rsidRPr="003C1BF7">
              <w:rPr>
                <w:sz w:val="28"/>
                <w:szCs w:val="32"/>
                <w:lang w:val="pt-PT"/>
              </w:rPr>
              <w:t>, parente ou afim até ao terceiro grau da linha colateral do agente ou se encontrar sob sua</w:t>
            </w:r>
            <w:r w:rsidRPr="003C1BF7">
              <w:rPr>
                <w:sz w:val="28"/>
                <w:szCs w:val="32"/>
                <w:lang w:val="pt-PT"/>
              </w:rPr>
              <w:br/>
            </w:r>
            <w:r w:rsidRPr="003C1BF7">
              <w:rPr>
                <w:sz w:val="28"/>
                <w:szCs w:val="32"/>
                <w:lang w:val="pt-PT"/>
              </w:rPr>
              <w:lastRenderedPageBreak/>
              <w:t>tutela ou curatela;</w:t>
            </w:r>
            <w:r w:rsidRPr="003C1BF7">
              <w:rPr>
                <w:sz w:val="28"/>
                <w:szCs w:val="32"/>
                <w:lang w:val="pt-PT"/>
              </w:rPr>
              <w:br/>
              <w:t>b) Se encontrar numa relação de dependência hierárquica, económica ou de trabalho do agente e o crime for praticado com aproveitamento dessa</w:t>
            </w:r>
            <w:r w:rsidRPr="003C1BF7">
              <w:rPr>
                <w:sz w:val="28"/>
                <w:szCs w:val="32"/>
                <w:lang w:val="pt-PT"/>
              </w:rPr>
              <w:br/>
              <w:t>relação.</w:t>
            </w:r>
            <w:r w:rsidRPr="003C1BF7">
              <w:rPr>
                <w:sz w:val="28"/>
                <w:szCs w:val="32"/>
                <w:lang w:val="pt-PT"/>
              </w:rPr>
              <w:br/>
            </w:r>
            <w:r w:rsidRPr="003C1BF7">
              <w:rPr>
                <w:sz w:val="28"/>
                <w:szCs w:val="32"/>
                <w:lang w:val="pt-PT"/>
              </w:rPr>
              <w:br/>
              <w:t xml:space="preserve">2. As penas previstas nos artigos 182.º a 187.º, 192.º a 194.º e 197.º são agravadas de um quarto nos seus limites mínimos e máximos, sempre que o agente seja portador de doença sexualmente transmissível </w:t>
            </w:r>
            <w:proofErr w:type="spellStart"/>
            <w:r w:rsidRPr="003C1BF7">
              <w:rPr>
                <w:sz w:val="28"/>
                <w:szCs w:val="32"/>
                <w:lang w:val="pt-PT"/>
              </w:rPr>
              <w:t>susceptível</w:t>
            </w:r>
            <w:proofErr w:type="spellEnd"/>
            <w:r w:rsidRPr="003C1BF7">
              <w:rPr>
                <w:sz w:val="28"/>
                <w:szCs w:val="32"/>
                <w:lang w:val="pt-PT"/>
              </w:rPr>
              <w:t xml:space="preserve"> de criar perigo para a vida da vítima.</w:t>
            </w:r>
            <w:r w:rsidRPr="003C1BF7">
              <w:rPr>
                <w:sz w:val="28"/>
                <w:szCs w:val="32"/>
                <w:lang w:val="pt-PT"/>
              </w:rPr>
              <w:br/>
              <w:t>3. As penas previstas nos artigos 182.º a 187.º são agravadas de um quarto nos seus limites mínimos e máximos quando a vítima for idosa, nos termos da lei.</w:t>
            </w:r>
            <w:r w:rsidRPr="003C1BF7">
              <w:rPr>
                <w:sz w:val="28"/>
                <w:szCs w:val="32"/>
                <w:lang w:val="pt-PT"/>
              </w:rPr>
              <w:br/>
              <w:t>4. As penas previstas nos artigos 182.º a 188.º e 198.º são agravadas de metade nos seus limites mínimos e máximos quando a vítima for menor de 14.</w:t>
            </w:r>
            <w:r w:rsidRPr="003C1BF7">
              <w:rPr>
                <w:sz w:val="28"/>
                <w:szCs w:val="32"/>
                <w:lang w:val="pt-PT"/>
              </w:rPr>
              <w:br/>
            </w:r>
            <w:r w:rsidRPr="003C1BF7">
              <w:rPr>
                <w:sz w:val="28"/>
                <w:szCs w:val="32"/>
                <w:lang w:val="pt-PT"/>
              </w:rPr>
              <w:lastRenderedPageBreak/>
              <w:t>5. As penas estabelecidas para os crimes referidos no número anterior e no artigo 197.º, são agravadas de metade nos seus limites mínimos e máximo, sempre que dos com comportamentos neles descritos resultar gravidez, suicídio ou morte da vítima, ofensa grave à sua integridade física ou transmissão de doença incurável portadora de perigo para a vida da vítima.</w:t>
            </w:r>
            <w:r w:rsidRPr="003C1BF7">
              <w:rPr>
                <w:sz w:val="28"/>
                <w:szCs w:val="32"/>
                <w:lang w:val="pt-PT"/>
              </w:rPr>
              <w:br/>
              <w:t>6. As penas descritas nos artigos 182.º a 188.º, 192.º e 194.º são agravadas de dois terços nos seus limites mínimos e máximos, sempre que a vítima seja menor de 14 anos e, simultaneamente, dos comportamentos neles descritos resultar gravidez, suicídio ou morte da vítima, ofensa grave</w:t>
            </w:r>
            <w:r w:rsidRPr="003C1BF7">
              <w:rPr>
                <w:sz w:val="28"/>
                <w:szCs w:val="32"/>
                <w:lang w:val="pt-PT"/>
              </w:rPr>
              <w:br/>
              <w:t>à sua integridade física ou transmissão de doença incurável portadora de perigo para a vida da vítima.</w:t>
            </w:r>
            <w:r w:rsidRPr="003C1BF7">
              <w:rPr>
                <w:sz w:val="28"/>
                <w:szCs w:val="32"/>
                <w:lang w:val="pt-PT"/>
              </w:rPr>
              <w:br/>
              <w:t xml:space="preserve">7. Se no mesmo comportamento concorrerem mais do que uma das circunstâncias referidas nos números anteriores, só é considerada para efeito de </w:t>
            </w:r>
            <w:r w:rsidRPr="003C1BF7">
              <w:rPr>
                <w:sz w:val="28"/>
                <w:szCs w:val="32"/>
                <w:lang w:val="pt-PT"/>
              </w:rPr>
              <w:lastRenderedPageBreak/>
              <w:t>determinação da pena aplicável a que tiver um efeito agravante mais forte, sendo as demais valoradas na medida da pena.</w:t>
            </w:r>
          </w:p>
        </w:tc>
      </w:tr>
      <w:tr w:rsidR="003C1BF7" w:rsidRPr="003C1BF7" w14:paraId="72F8948C"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CAC8638" w14:textId="77777777" w:rsidR="003C1BF7" w:rsidRPr="003C1BF7" w:rsidRDefault="003C1BF7" w:rsidP="003C1BF7">
            <w:pPr>
              <w:rPr>
                <w:sz w:val="28"/>
                <w:szCs w:val="32"/>
                <w:lang w:val="pt-PT"/>
              </w:rPr>
            </w:pPr>
            <w:r w:rsidRPr="003C1BF7">
              <w:rPr>
                <w:b/>
                <w:bCs/>
                <w:sz w:val="28"/>
                <w:szCs w:val="32"/>
                <w:lang w:val="pt-PT"/>
              </w:rPr>
              <w:lastRenderedPageBreak/>
              <w:t>ARTIGO 200.º Queixa</w:t>
            </w:r>
          </w:p>
          <w:p w14:paraId="21A5DC13" w14:textId="77777777" w:rsidR="003C1BF7" w:rsidRPr="003C1BF7" w:rsidRDefault="003C1BF7" w:rsidP="003C1BF7">
            <w:pPr>
              <w:rPr>
                <w:sz w:val="28"/>
                <w:szCs w:val="32"/>
                <w:lang w:val="pt-PT"/>
              </w:rPr>
            </w:pPr>
            <w:r w:rsidRPr="003C1BF7">
              <w:rPr>
                <w:sz w:val="28"/>
                <w:szCs w:val="32"/>
                <w:lang w:val="pt-PT"/>
              </w:rPr>
              <w:t>1. O procedimento criminal depende de queixa, em relação aos crimes previstos nos artigos 182.º a 184.º, 186.º a 188.º e 191.º a 194.º</w:t>
            </w:r>
            <w:r w:rsidRPr="003C1BF7">
              <w:rPr>
                <w:sz w:val="28"/>
                <w:szCs w:val="32"/>
                <w:lang w:val="pt-PT"/>
              </w:rPr>
              <w:br/>
              <w:t>2. O procedimento criminal não depende de queixa quando:</w:t>
            </w:r>
            <w:r w:rsidRPr="003C1BF7">
              <w:rPr>
                <w:sz w:val="28"/>
                <w:szCs w:val="32"/>
                <w:lang w:val="pt-PT"/>
              </w:rPr>
              <w:br/>
            </w:r>
            <w:r w:rsidRPr="003C1BF7">
              <w:rPr>
                <w:sz w:val="28"/>
                <w:szCs w:val="32"/>
                <w:lang w:val="pt-PT"/>
              </w:rPr>
              <w:br/>
              <w:t>a) Dos crimes indicados no número anterior resultar a morte da vítima;</w:t>
            </w:r>
            <w:r w:rsidRPr="003C1BF7">
              <w:rPr>
                <w:sz w:val="28"/>
                <w:szCs w:val="32"/>
                <w:lang w:val="pt-PT"/>
              </w:rPr>
              <w:br/>
              <w:t>b) O crime for praticado contra menor de 16 anos e o agente tiver legitimidade para exercer o direito de queixa ou tiver a vítima a seu cargo.</w:t>
            </w:r>
            <w:r w:rsidRPr="003C1BF7">
              <w:rPr>
                <w:sz w:val="28"/>
                <w:szCs w:val="32"/>
                <w:lang w:val="pt-PT"/>
              </w:rPr>
              <w:br/>
            </w:r>
            <w:r w:rsidRPr="003C1BF7">
              <w:rPr>
                <w:sz w:val="28"/>
                <w:szCs w:val="32"/>
                <w:lang w:val="pt-PT"/>
              </w:rPr>
              <w:br/>
              <w:t xml:space="preserve">3. Quando o crime for praticado contra menor de 16 anos, o Ministério Público pode exercer a </w:t>
            </w:r>
            <w:proofErr w:type="spellStart"/>
            <w:r w:rsidRPr="003C1BF7">
              <w:rPr>
                <w:sz w:val="28"/>
                <w:szCs w:val="32"/>
                <w:lang w:val="pt-PT"/>
              </w:rPr>
              <w:t>acção</w:t>
            </w:r>
            <w:proofErr w:type="spellEnd"/>
            <w:r w:rsidRPr="003C1BF7">
              <w:rPr>
                <w:sz w:val="28"/>
                <w:szCs w:val="32"/>
                <w:lang w:val="pt-PT"/>
              </w:rPr>
              <w:t xml:space="preserve"> penal independentemente de queixa, sempre que, no </w:t>
            </w:r>
            <w:r w:rsidRPr="003C1BF7">
              <w:rPr>
                <w:sz w:val="28"/>
                <w:szCs w:val="32"/>
                <w:lang w:val="pt-PT"/>
              </w:rPr>
              <w:lastRenderedPageBreak/>
              <w:t>interesse da vítima, se impuser esse exercício.</w:t>
            </w:r>
            <w:r w:rsidRPr="003C1BF7">
              <w:rPr>
                <w:sz w:val="28"/>
                <w:szCs w:val="32"/>
                <w:lang w:val="pt-PT"/>
              </w:rPr>
              <w:br/>
              <w:t>4. Nos crimes deste capítulo, o procedimento criminal não se extingue, por efeito da prescrição, antes do ofendido perfazer 25 anos de idade.</w:t>
            </w:r>
          </w:p>
        </w:tc>
      </w:tr>
      <w:tr w:rsidR="003C1BF7" w:rsidRPr="003C1BF7" w14:paraId="4F21E97A"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567C249" w14:textId="77777777" w:rsidR="003C1BF7" w:rsidRPr="003C1BF7" w:rsidRDefault="003C1BF7" w:rsidP="003C1BF7">
            <w:pPr>
              <w:rPr>
                <w:sz w:val="28"/>
                <w:szCs w:val="32"/>
                <w:lang w:val="pt-PT"/>
              </w:rPr>
            </w:pPr>
            <w:r w:rsidRPr="003C1BF7">
              <w:rPr>
                <w:b/>
                <w:bCs/>
                <w:sz w:val="28"/>
                <w:szCs w:val="32"/>
                <w:lang w:val="pt-PT"/>
              </w:rPr>
              <w:lastRenderedPageBreak/>
              <w:t>ARTIGO 201.º Pena acessória</w:t>
            </w:r>
          </w:p>
          <w:p w14:paraId="38953513" w14:textId="77777777" w:rsidR="003C1BF7" w:rsidRPr="003C1BF7" w:rsidRDefault="003C1BF7" w:rsidP="003C1BF7">
            <w:pPr>
              <w:rPr>
                <w:sz w:val="28"/>
                <w:szCs w:val="32"/>
                <w:lang w:val="pt-PT"/>
              </w:rPr>
            </w:pPr>
            <w:r w:rsidRPr="003C1BF7">
              <w:rPr>
                <w:sz w:val="28"/>
                <w:szCs w:val="32"/>
                <w:lang w:val="pt-PT"/>
              </w:rPr>
              <w:t>Quando o agente for condenado pelos crimes previstos no presente capítulo, pode ser inibido, atenta a gravidade do facto e a sua conexão com a função por ele exercida, do exercício da autoridade paternal, da tutela ou da curatela por um período de 3 a 15 anos.</w:t>
            </w:r>
          </w:p>
        </w:tc>
      </w:tr>
      <w:tr w:rsidR="003C1BF7" w:rsidRPr="003C1BF7" w14:paraId="15838809"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6306C369" w14:textId="77777777" w:rsidR="003C1BF7" w:rsidRPr="003C1BF7" w:rsidRDefault="003C1BF7" w:rsidP="003C1BF7">
            <w:pPr>
              <w:rPr>
                <w:sz w:val="28"/>
                <w:szCs w:val="32"/>
                <w:lang w:val="pt-PT"/>
              </w:rPr>
            </w:pPr>
            <w:r w:rsidRPr="003C1BF7">
              <w:rPr>
                <w:b/>
                <w:bCs/>
                <w:sz w:val="28"/>
                <w:szCs w:val="32"/>
                <w:lang w:val="pt-PT"/>
              </w:rPr>
              <w:t>CAPÍTULO V Colocação de Pessoas em Perigo</w:t>
            </w:r>
          </w:p>
        </w:tc>
      </w:tr>
      <w:tr w:rsidR="003C1BF7" w:rsidRPr="003C1BF7" w14:paraId="393455D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2068288" w14:textId="77777777" w:rsidR="003C1BF7" w:rsidRPr="003C1BF7" w:rsidRDefault="003C1BF7" w:rsidP="003C1BF7">
            <w:pPr>
              <w:rPr>
                <w:sz w:val="28"/>
                <w:szCs w:val="32"/>
                <w:lang w:val="pt-PT"/>
              </w:rPr>
            </w:pPr>
            <w:r w:rsidRPr="003C1BF7">
              <w:rPr>
                <w:b/>
                <w:bCs/>
                <w:sz w:val="28"/>
                <w:szCs w:val="32"/>
                <w:lang w:val="pt-PT"/>
              </w:rPr>
              <w:t>ARTIGO 202.º Uso indevido de armas</w:t>
            </w:r>
          </w:p>
          <w:p w14:paraId="7ECA7D42" w14:textId="77777777" w:rsidR="003C1BF7" w:rsidRPr="003C1BF7" w:rsidRDefault="003C1BF7" w:rsidP="003C1BF7">
            <w:pPr>
              <w:rPr>
                <w:sz w:val="28"/>
                <w:szCs w:val="32"/>
                <w:lang w:val="pt-PT"/>
              </w:rPr>
            </w:pPr>
            <w:r w:rsidRPr="003C1BF7">
              <w:rPr>
                <w:sz w:val="28"/>
                <w:szCs w:val="32"/>
                <w:lang w:val="pt-PT"/>
              </w:rPr>
              <w:t xml:space="preserve">1. Quem disparar sem justa causa uma arma de fogo contra outra pessoa é punido com pena de prisão de 6 meses a 3 anos ou com a de multa de 60 a 360 dias, ainda </w:t>
            </w:r>
            <w:r w:rsidRPr="003C1BF7">
              <w:rPr>
                <w:sz w:val="28"/>
                <w:szCs w:val="32"/>
                <w:lang w:val="pt-PT"/>
              </w:rPr>
              <w:lastRenderedPageBreak/>
              <w:t>que do disparo não tenha resultado qualquer lesão, se pena mais grave lhe não couber por força da aplicação de outra disposição</w:t>
            </w:r>
            <w:r w:rsidRPr="003C1BF7">
              <w:rPr>
                <w:sz w:val="28"/>
                <w:szCs w:val="32"/>
                <w:lang w:val="pt-PT"/>
              </w:rPr>
              <w:br/>
              <w:t>penal.</w:t>
            </w:r>
            <w:r w:rsidRPr="003C1BF7">
              <w:rPr>
                <w:sz w:val="28"/>
                <w:szCs w:val="32"/>
                <w:lang w:val="pt-PT"/>
              </w:rPr>
              <w:br/>
              <w:t>2. Se o agente utilizar arma branca ou arma de arremesso, ainda que dessa utilização não tenha resultado qualquer lesão, a pena é de prisão até 1 ano ou de multa até 120 dias.</w:t>
            </w:r>
          </w:p>
        </w:tc>
      </w:tr>
      <w:tr w:rsidR="003C1BF7" w:rsidRPr="003C1BF7" w14:paraId="02436EE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7CF2075" w14:textId="77777777" w:rsidR="003C1BF7" w:rsidRPr="003C1BF7" w:rsidRDefault="003C1BF7" w:rsidP="003C1BF7">
            <w:pPr>
              <w:rPr>
                <w:sz w:val="28"/>
                <w:szCs w:val="32"/>
                <w:lang w:val="pt-PT"/>
              </w:rPr>
            </w:pPr>
            <w:r w:rsidRPr="003C1BF7">
              <w:rPr>
                <w:b/>
                <w:bCs/>
                <w:sz w:val="28"/>
                <w:szCs w:val="32"/>
                <w:lang w:val="pt-PT"/>
              </w:rPr>
              <w:lastRenderedPageBreak/>
              <w:t>ARTIGO 203.º Abandono de pessoa</w:t>
            </w:r>
          </w:p>
          <w:p w14:paraId="501CF72E" w14:textId="77777777" w:rsidR="003C1BF7" w:rsidRPr="003C1BF7" w:rsidRDefault="003C1BF7" w:rsidP="003C1BF7">
            <w:pPr>
              <w:rPr>
                <w:sz w:val="28"/>
                <w:szCs w:val="32"/>
                <w:lang w:val="pt-PT"/>
              </w:rPr>
            </w:pPr>
            <w:r w:rsidRPr="003C1BF7">
              <w:rPr>
                <w:sz w:val="28"/>
                <w:szCs w:val="32"/>
                <w:lang w:val="pt-PT"/>
              </w:rPr>
              <w:t>1. Quem abandonar outra pessoa em lugar onde, em razão da idade, doença ou estado físico ou psíquico, fique em situação de não poder proteger-se ou defender-se é punido com pena de prisão de 1 a 3 anos.</w:t>
            </w:r>
            <w:r w:rsidRPr="003C1BF7">
              <w:rPr>
                <w:sz w:val="28"/>
                <w:szCs w:val="32"/>
                <w:lang w:val="pt-PT"/>
              </w:rPr>
              <w:br/>
              <w:t xml:space="preserve">2. Se do abandono resultar perigo </w:t>
            </w:r>
            <w:proofErr w:type="spellStart"/>
            <w:r w:rsidRPr="003C1BF7">
              <w:rPr>
                <w:sz w:val="28"/>
                <w:szCs w:val="32"/>
                <w:lang w:val="pt-PT"/>
              </w:rPr>
              <w:t>efectivo</w:t>
            </w:r>
            <w:proofErr w:type="spellEnd"/>
            <w:r w:rsidRPr="003C1BF7">
              <w:rPr>
                <w:sz w:val="28"/>
                <w:szCs w:val="32"/>
                <w:lang w:val="pt-PT"/>
              </w:rPr>
              <w:t xml:space="preserve"> para a vida ou a integridade da pessoa abandonada, a pena é de prisão de 18 meses a 5 anos.</w:t>
            </w:r>
            <w:r w:rsidRPr="003C1BF7">
              <w:rPr>
                <w:sz w:val="28"/>
                <w:szCs w:val="32"/>
                <w:lang w:val="pt-PT"/>
              </w:rPr>
              <w:br/>
              <w:t xml:space="preserve">3. Se o agente for ascendente, descendente, </w:t>
            </w:r>
            <w:proofErr w:type="spellStart"/>
            <w:r w:rsidRPr="003C1BF7">
              <w:rPr>
                <w:sz w:val="28"/>
                <w:szCs w:val="32"/>
                <w:lang w:val="pt-PT"/>
              </w:rPr>
              <w:t>adoptante</w:t>
            </w:r>
            <w:proofErr w:type="spellEnd"/>
            <w:r w:rsidRPr="003C1BF7">
              <w:rPr>
                <w:sz w:val="28"/>
                <w:szCs w:val="32"/>
                <w:lang w:val="pt-PT"/>
              </w:rPr>
              <w:t xml:space="preserve"> ou </w:t>
            </w:r>
            <w:proofErr w:type="spellStart"/>
            <w:r w:rsidRPr="003C1BF7">
              <w:rPr>
                <w:sz w:val="28"/>
                <w:szCs w:val="32"/>
                <w:lang w:val="pt-PT"/>
              </w:rPr>
              <w:t>adoptado</w:t>
            </w:r>
            <w:proofErr w:type="spellEnd"/>
            <w:r w:rsidRPr="003C1BF7">
              <w:rPr>
                <w:sz w:val="28"/>
                <w:szCs w:val="32"/>
                <w:lang w:val="pt-PT"/>
              </w:rPr>
              <w:t xml:space="preserve"> da vítima ou </w:t>
            </w:r>
            <w:r w:rsidRPr="003C1BF7">
              <w:rPr>
                <w:sz w:val="28"/>
                <w:szCs w:val="32"/>
                <w:lang w:val="pt-PT"/>
              </w:rPr>
              <w:lastRenderedPageBreak/>
              <w:t>pessoa a quem couber o dever de a guardar, vigiar ou assistir, a pena é de prisão de 2 a 6 anos.</w:t>
            </w:r>
            <w:r w:rsidRPr="003C1BF7">
              <w:rPr>
                <w:sz w:val="28"/>
                <w:szCs w:val="32"/>
                <w:lang w:val="pt-PT"/>
              </w:rPr>
              <w:br/>
              <w:t>4. Se do facto resultar ofensa grave à integridade física da vítima, a pena é de prisão de 3 a 8 anos.</w:t>
            </w:r>
            <w:r w:rsidRPr="003C1BF7">
              <w:rPr>
                <w:sz w:val="28"/>
                <w:szCs w:val="32"/>
                <w:lang w:val="pt-PT"/>
              </w:rPr>
              <w:br/>
              <w:t>5. Se do facto resultar a morte da vítima, a pena é de prisão de 10 a 15 anos.</w:t>
            </w:r>
          </w:p>
        </w:tc>
      </w:tr>
      <w:tr w:rsidR="003C1BF7" w:rsidRPr="003C1BF7" w14:paraId="0F575D9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002BA42" w14:textId="77777777" w:rsidR="003C1BF7" w:rsidRPr="003C1BF7" w:rsidRDefault="003C1BF7" w:rsidP="003C1BF7">
            <w:pPr>
              <w:rPr>
                <w:sz w:val="28"/>
                <w:szCs w:val="32"/>
                <w:lang w:val="pt-PT"/>
              </w:rPr>
            </w:pPr>
            <w:r w:rsidRPr="003C1BF7">
              <w:rPr>
                <w:b/>
                <w:bCs/>
                <w:sz w:val="28"/>
                <w:szCs w:val="32"/>
                <w:lang w:val="pt-PT"/>
              </w:rPr>
              <w:lastRenderedPageBreak/>
              <w:t>ARTIGO 204.º Abandono de recém-nascido</w:t>
            </w:r>
          </w:p>
          <w:p w14:paraId="33B0591C" w14:textId="77777777" w:rsidR="003C1BF7" w:rsidRPr="003C1BF7" w:rsidRDefault="003C1BF7" w:rsidP="003C1BF7">
            <w:pPr>
              <w:rPr>
                <w:sz w:val="28"/>
                <w:szCs w:val="32"/>
                <w:lang w:val="pt-PT"/>
              </w:rPr>
            </w:pPr>
            <w:r w:rsidRPr="003C1BF7">
              <w:rPr>
                <w:sz w:val="28"/>
                <w:szCs w:val="32"/>
                <w:lang w:val="pt-PT"/>
              </w:rPr>
              <w:t>1. Para efeitos do presente artigo, considera-se recém-nascida a criança com menos de 28 dias de vida.</w:t>
            </w:r>
            <w:r w:rsidRPr="003C1BF7">
              <w:rPr>
                <w:sz w:val="28"/>
                <w:szCs w:val="32"/>
                <w:lang w:val="pt-PT"/>
              </w:rPr>
              <w:br/>
              <w:t>2. Se, nos casos do artigo anterior, a pessoa abandonada for recém-nascida, as penas aí previstas são agravadas em metade no seu limite mínimo.</w:t>
            </w:r>
            <w:r w:rsidRPr="003C1BF7">
              <w:rPr>
                <w:sz w:val="28"/>
                <w:szCs w:val="32"/>
                <w:lang w:val="pt-PT"/>
              </w:rPr>
              <w:br/>
              <w:t xml:space="preserve">3. As penas previstas no artigo anterior são atenuadas em metade nos seus limites, mínimo e máximo, quando o abandono for praticado pela mãe, ainda sob a influência perturbadora do parto, por virtude de situação de extrema pobreza em </w:t>
            </w:r>
            <w:r w:rsidRPr="003C1BF7">
              <w:rPr>
                <w:sz w:val="28"/>
                <w:szCs w:val="32"/>
                <w:lang w:val="pt-PT"/>
              </w:rPr>
              <w:lastRenderedPageBreak/>
              <w:t>que se encontre ou por estar justamente temerosa de ser severamente maltratada por causa do nascimento do filho.</w:t>
            </w:r>
          </w:p>
        </w:tc>
      </w:tr>
      <w:tr w:rsidR="003C1BF7" w:rsidRPr="003C1BF7" w14:paraId="686F0F5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5AD47B6" w14:textId="77777777" w:rsidR="003C1BF7" w:rsidRPr="003C1BF7" w:rsidRDefault="003C1BF7" w:rsidP="003C1BF7">
            <w:pPr>
              <w:rPr>
                <w:sz w:val="28"/>
                <w:szCs w:val="32"/>
                <w:lang w:val="pt-PT"/>
              </w:rPr>
            </w:pPr>
            <w:r w:rsidRPr="003C1BF7">
              <w:rPr>
                <w:b/>
                <w:bCs/>
                <w:sz w:val="28"/>
                <w:szCs w:val="32"/>
                <w:lang w:val="pt-PT"/>
              </w:rPr>
              <w:lastRenderedPageBreak/>
              <w:t>ARTIGO 205.º Contágio de doença sexualmente transmissível</w:t>
            </w:r>
          </w:p>
          <w:p w14:paraId="03A4E843" w14:textId="77777777" w:rsidR="003C1BF7" w:rsidRPr="003C1BF7" w:rsidRDefault="003C1BF7" w:rsidP="003C1BF7">
            <w:pPr>
              <w:rPr>
                <w:sz w:val="28"/>
                <w:szCs w:val="32"/>
              </w:rPr>
            </w:pPr>
            <w:r w:rsidRPr="003C1BF7">
              <w:rPr>
                <w:sz w:val="28"/>
                <w:szCs w:val="32"/>
                <w:lang w:val="pt-PT"/>
              </w:rPr>
              <w:t xml:space="preserve">1. Quem, sabendo que é portador de doença viral ou bacteriana, sexualmente transmissível </w:t>
            </w:r>
            <w:proofErr w:type="spellStart"/>
            <w:r w:rsidRPr="003C1BF7">
              <w:rPr>
                <w:sz w:val="28"/>
                <w:szCs w:val="32"/>
                <w:lang w:val="pt-PT"/>
              </w:rPr>
              <w:t>susceptível</w:t>
            </w:r>
            <w:proofErr w:type="spellEnd"/>
            <w:r w:rsidRPr="003C1BF7">
              <w:rPr>
                <w:sz w:val="28"/>
                <w:szCs w:val="32"/>
                <w:lang w:val="pt-PT"/>
              </w:rPr>
              <w:t xml:space="preserve"> de pôr em perigo a vida, mantiver relações sexuais com outra pessoa sem previamente a informar desse facto é punido com pena de prisão até 2 anos ou com a de multa até 240 dias.</w:t>
            </w:r>
            <w:r w:rsidRPr="003C1BF7">
              <w:rPr>
                <w:sz w:val="28"/>
                <w:szCs w:val="32"/>
                <w:lang w:val="pt-PT"/>
              </w:rPr>
              <w:br/>
              <w:t xml:space="preserve">2. Se a vítima for contaminada ou </w:t>
            </w:r>
            <w:proofErr w:type="spellStart"/>
            <w:r w:rsidRPr="003C1BF7">
              <w:rPr>
                <w:sz w:val="28"/>
                <w:szCs w:val="32"/>
                <w:lang w:val="pt-PT"/>
              </w:rPr>
              <w:t>infectada</w:t>
            </w:r>
            <w:proofErr w:type="spellEnd"/>
            <w:r w:rsidRPr="003C1BF7">
              <w:rPr>
                <w:sz w:val="28"/>
                <w:szCs w:val="32"/>
                <w:lang w:val="pt-PT"/>
              </w:rPr>
              <w:t>, a pena é de prisão de 2 a 4 anos.</w:t>
            </w:r>
            <w:r w:rsidRPr="003C1BF7">
              <w:rPr>
                <w:sz w:val="28"/>
                <w:szCs w:val="32"/>
                <w:lang w:val="pt-PT"/>
              </w:rPr>
              <w:br/>
              <w:t>3. Se o agente tiver agido com a intenção de contaminar a vítima, sem o conseguir, a pena de prisão é de 4 a 6 anos.</w:t>
            </w:r>
            <w:r w:rsidRPr="003C1BF7">
              <w:rPr>
                <w:sz w:val="28"/>
                <w:szCs w:val="32"/>
                <w:lang w:val="pt-PT"/>
              </w:rPr>
              <w:br/>
              <w:t xml:space="preserve">4. Se o agente tiver agido com a intenção de contaminar a vítima e </w:t>
            </w:r>
            <w:proofErr w:type="spellStart"/>
            <w:r w:rsidRPr="003C1BF7">
              <w:rPr>
                <w:sz w:val="28"/>
                <w:szCs w:val="32"/>
                <w:lang w:val="pt-PT"/>
              </w:rPr>
              <w:t>efectivamente</w:t>
            </w:r>
            <w:proofErr w:type="spellEnd"/>
            <w:r w:rsidRPr="003C1BF7">
              <w:rPr>
                <w:sz w:val="28"/>
                <w:szCs w:val="32"/>
                <w:lang w:val="pt-PT"/>
              </w:rPr>
              <w:t xml:space="preserve"> a contaminar, a pena de prisão é de 10 a 15 anos.</w:t>
            </w:r>
            <w:r w:rsidRPr="003C1BF7">
              <w:rPr>
                <w:sz w:val="28"/>
                <w:szCs w:val="32"/>
                <w:lang w:val="pt-PT"/>
              </w:rPr>
              <w:br/>
              <w:t xml:space="preserve">5. A pena prevista no número anterior é aplicável a quem, por qualquer outro meio, </w:t>
            </w:r>
            <w:r w:rsidRPr="003C1BF7">
              <w:rPr>
                <w:sz w:val="28"/>
                <w:szCs w:val="32"/>
                <w:lang w:val="pt-PT"/>
              </w:rPr>
              <w:lastRenderedPageBreak/>
              <w:t>contaminar intencionalmente outra pessoa.</w:t>
            </w:r>
            <w:r w:rsidRPr="003C1BF7">
              <w:rPr>
                <w:sz w:val="28"/>
                <w:szCs w:val="32"/>
                <w:lang w:val="pt-PT"/>
              </w:rPr>
              <w:br/>
            </w:r>
            <w:r w:rsidRPr="003C1BF7">
              <w:rPr>
                <w:sz w:val="28"/>
                <w:szCs w:val="32"/>
              </w:rPr>
              <w:t xml:space="preserve">6. O </w:t>
            </w:r>
            <w:proofErr w:type="spellStart"/>
            <w:r w:rsidRPr="003C1BF7">
              <w:rPr>
                <w:sz w:val="28"/>
                <w:szCs w:val="32"/>
              </w:rPr>
              <w:t>procedimento</w:t>
            </w:r>
            <w:proofErr w:type="spellEnd"/>
            <w:r w:rsidRPr="003C1BF7">
              <w:rPr>
                <w:sz w:val="28"/>
                <w:szCs w:val="32"/>
              </w:rPr>
              <w:t xml:space="preserve"> criminal </w:t>
            </w:r>
            <w:proofErr w:type="spellStart"/>
            <w:r w:rsidRPr="003C1BF7">
              <w:rPr>
                <w:sz w:val="28"/>
                <w:szCs w:val="32"/>
              </w:rPr>
              <w:t>depende</w:t>
            </w:r>
            <w:proofErr w:type="spellEnd"/>
            <w:r w:rsidRPr="003C1BF7">
              <w:rPr>
                <w:sz w:val="28"/>
                <w:szCs w:val="32"/>
              </w:rPr>
              <w:t xml:space="preserve"> de </w:t>
            </w:r>
            <w:proofErr w:type="spellStart"/>
            <w:r w:rsidRPr="003C1BF7">
              <w:rPr>
                <w:sz w:val="28"/>
                <w:szCs w:val="32"/>
              </w:rPr>
              <w:t>queixa</w:t>
            </w:r>
            <w:proofErr w:type="spellEnd"/>
            <w:r w:rsidRPr="003C1BF7">
              <w:rPr>
                <w:sz w:val="28"/>
                <w:szCs w:val="32"/>
              </w:rPr>
              <w:t>.</w:t>
            </w:r>
          </w:p>
        </w:tc>
      </w:tr>
      <w:tr w:rsidR="003C1BF7" w:rsidRPr="003C1BF7" w14:paraId="57026A6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7AC042D" w14:textId="77777777" w:rsidR="003C1BF7" w:rsidRPr="003C1BF7" w:rsidRDefault="003C1BF7" w:rsidP="003C1BF7">
            <w:pPr>
              <w:rPr>
                <w:sz w:val="28"/>
                <w:szCs w:val="32"/>
                <w:lang w:val="pt-PT"/>
              </w:rPr>
            </w:pPr>
            <w:r w:rsidRPr="003C1BF7">
              <w:rPr>
                <w:b/>
                <w:bCs/>
                <w:sz w:val="28"/>
                <w:szCs w:val="32"/>
                <w:lang w:val="pt-PT"/>
              </w:rPr>
              <w:lastRenderedPageBreak/>
              <w:t>ARTIGO 206.º Contágio de doença grave</w:t>
            </w:r>
          </w:p>
          <w:p w14:paraId="6D28F315" w14:textId="77777777" w:rsidR="003C1BF7" w:rsidRPr="003C1BF7" w:rsidRDefault="003C1BF7" w:rsidP="003C1BF7">
            <w:pPr>
              <w:rPr>
                <w:sz w:val="28"/>
                <w:szCs w:val="32"/>
                <w:lang w:val="pt-PT"/>
              </w:rPr>
            </w:pPr>
            <w:r w:rsidRPr="003C1BF7">
              <w:rPr>
                <w:sz w:val="28"/>
                <w:szCs w:val="32"/>
                <w:lang w:val="pt-PT"/>
              </w:rPr>
              <w:t xml:space="preserve">1. Quem, com intenção de transmitir doença grave de que padece, praticar </w:t>
            </w:r>
            <w:proofErr w:type="spellStart"/>
            <w:r w:rsidRPr="003C1BF7">
              <w:rPr>
                <w:sz w:val="28"/>
                <w:szCs w:val="32"/>
                <w:lang w:val="pt-PT"/>
              </w:rPr>
              <w:t>acto</w:t>
            </w:r>
            <w:proofErr w:type="spellEnd"/>
            <w:r w:rsidRPr="003C1BF7">
              <w:rPr>
                <w:sz w:val="28"/>
                <w:szCs w:val="32"/>
                <w:lang w:val="pt-PT"/>
              </w:rPr>
              <w:t xml:space="preserve"> </w:t>
            </w:r>
            <w:proofErr w:type="spellStart"/>
            <w:r w:rsidRPr="003C1BF7">
              <w:rPr>
                <w:sz w:val="28"/>
                <w:szCs w:val="32"/>
                <w:lang w:val="pt-PT"/>
              </w:rPr>
              <w:t>susceptível</w:t>
            </w:r>
            <w:proofErr w:type="spellEnd"/>
            <w:r w:rsidRPr="003C1BF7">
              <w:rPr>
                <w:sz w:val="28"/>
                <w:szCs w:val="32"/>
                <w:lang w:val="pt-PT"/>
              </w:rPr>
              <w:t xml:space="preserve"> de contagiar outra pessoa é punido com pena de prisão até 3 anos ou com a de multa até 360 dias.</w:t>
            </w:r>
            <w:r w:rsidRPr="003C1BF7">
              <w:rPr>
                <w:sz w:val="28"/>
                <w:szCs w:val="32"/>
                <w:lang w:val="pt-PT"/>
              </w:rPr>
              <w:br/>
              <w:t>2. Se a doença se transmitir, a pena de prisão é de 6 a 10 anos.</w:t>
            </w:r>
          </w:p>
        </w:tc>
      </w:tr>
      <w:tr w:rsidR="003C1BF7" w:rsidRPr="003C1BF7" w14:paraId="228B272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2B9FD44" w14:textId="77777777" w:rsidR="003C1BF7" w:rsidRPr="003C1BF7" w:rsidRDefault="003C1BF7" w:rsidP="003C1BF7">
            <w:pPr>
              <w:rPr>
                <w:sz w:val="28"/>
                <w:szCs w:val="32"/>
                <w:lang w:val="pt-PT"/>
              </w:rPr>
            </w:pPr>
            <w:r w:rsidRPr="003C1BF7">
              <w:rPr>
                <w:b/>
                <w:bCs/>
                <w:sz w:val="28"/>
                <w:szCs w:val="32"/>
                <w:lang w:val="pt-PT"/>
              </w:rPr>
              <w:t>ARTIGO 207.º Impedimento a prestação de socorro</w:t>
            </w:r>
          </w:p>
          <w:p w14:paraId="0435E47C" w14:textId="77777777" w:rsidR="003C1BF7" w:rsidRPr="003C1BF7" w:rsidRDefault="003C1BF7" w:rsidP="003C1BF7">
            <w:pPr>
              <w:rPr>
                <w:sz w:val="28"/>
                <w:szCs w:val="32"/>
                <w:lang w:val="pt-PT"/>
              </w:rPr>
            </w:pPr>
            <w:r w:rsidRPr="003C1BF7">
              <w:rPr>
                <w:sz w:val="28"/>
                <w:szCs w:val="32"/>
                <w:lang w:val="pt-PT"/>
              </w:rPr>
              <w:t>Quem impedir que seja prestado socorro a pessoa em situação de perigo de vida, de ofensa à sua integridade física, à sua liberdade ou socorro destinado a combater um sinistro ou acidente que represente perigo para a segurança das pessoas é punido com a pena de prisão de 1 a 5 anos, se pena mais grave não lhe couber por força de outro preceito penal.</w:t>
            </w:r>
          </w:p>
        </w:tc>
      </w:tr>
      <w:tr w:rsidR="003C1BF7" w:rsidRPr="003C1BF7" w14:paraId="4FF3F70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F6A3FFD" w14:textId="77777777" w:rsidR="003C1BF7" w:rsidRPr="003C1BF7" w:rsidRDefault="003C1BF7" w:rsidP="003C1BF7">
            <w:pPr>
              <w:rPr>
                <w:sz w:val="28"/>
                <w:szCs w:val="32"/>
                <w:lang w:val="pt-PT"/>
              </w:rPr>
            </w:pPr>
            <w:r w:rsidRPr="003C1BF7">
              <w:rPr>
                <w:b/>
                <w:bCs/>
                <w:sz w:val="28"/>
                <w:szCs w:val="32"/>
                <w:lang w:val="pt-PT"/>
              </w:rPr>
              <w:lastRenderedPageBreak/>
              <w:t>ARTIGO 208.º Omissão de auxílio</w:t>
            </w:r>
          </w:p>
          <w:p w14:paraId="3A259C8F" w14:textId="77777777" w:rsidR="003C1BF7" w:rsidRPr="003C1BF7" w:rsidRDefault="003C1BF7" w:rsidP="003C1BF7">
            <w:pPr>
              <w:rPr>
                <w:sz w:val="28"/>
                <w:szCs w:val="32"/>
                <w:lang w:val="pt-PT"/>
              </w:rPr>
            </w:pPr>
            <w:r w:rsidRPr="003C1BF7">
              <w:rPr>
                <w:sz w:val="28"/>
                <w:szCs w:val="32"/>
                <w:lang w:val="pt-PT"/>
              </w:rPr>
              <w:t xml:space="preserve">1. Quem, podendo fazê-lo sem grave risco para a vida, a integridade física ou a liberdade, suas ou de terceiro, deixar de prestar auxílio à pessoa vítima de acidente, calamidade pública ou qualquer outra situação </w:t>
            </w:r>
            <w:proofErr w:type="spellStart"/>
            <w:r w:rsidRPr="003C1BF7">
              <w:rPr>
                <w:sz w:val="28"/>
                <w:szCs w:val="32"/>
                <w:lang w:val="pt-PT"/>
              </w:rPr>
              <w:t>susceptível</w:t>
            </w:r>
            <w:proofErr w:type="spellEnd"/>
            <w:r w:rsidRPr="003C1BF7">
              <w:rPr>
                <w:sz w:val="28"/>
                <w:szCs w:val="32"/>
                <w:lang w:val="pt-PT"/>
              </w:rPr>
              <w:t xml:space="preserve"> de pôr em perigo a vida, a integridade física ou a liberdade de qualquer pessoa, ou deixar de pedir à autoridade pública o socorro necessário para afastar o perigo, é punido com a pena de prisão até 1 ano ou com a de multa até 120 dias.</w:t>
            </w:r>
            <w:r w:rsidRPr="003C1BF7">
              <w:rPr>
                <w:sz w:val="28"/>
                <w:szCs w:val="32"/>
                <w:lang w:val="pt-PT"/>
              </w:rPr>
              <w:br/>
              <w:t>2. Se a omissão descrita no número anterior for a causa de doença grave da pessoa carecida de auxílio, ou da sua morte, a pena é de prisão até 2 anos.</w:t>
            </w:r>
            <w:r w:rsidRPr="003C1BF7">
              <w:rPr>
                <w:sz w:val="28"/>
                <w:szCs w:val="32"/>
                <w:lang w:val="pt-PT"/>
              </w:rPr>
              <w:br/>
              <w:t xml:space="preserve">3. Se a situação de perigo tiver sido criada pelo </w:t>
            </w:r>
            <w:proofErr w:type="spellStart"/>
            <w:r w:rsidRPr="003C1BF7">
              <w:rPr>
                <w:sz w:val="28"/>
                <w:szCs w:val="32"/>
                <w:lang w:val="pt-PT"/>
              </w:rPr>
              <w:t>omitente</w:t>
            </w:r>
            <w:proofErr w:type="spellEnd"/>
            <w:r w:rsidRPr="003C1BF7">
              <w:rPr>
                <w:sz w:val="28"/>
                <w:szCs w:val="32"/>
                <w:lang w:val="pt-PT"/>
              </w:rPr>
              <w:t>, a omissão é punida:</w:t>
            </w:r>
            <w:r w:rsidRPr="003C1BF7">
              <w:rPr>
                <w:sz w:val="28"/>
                <w:szCs w:val="32"/>
                <w:lang w:val="pt-PT"/>
              </w:rPr>
              <w:br/>
            </w:r>
            <w:r w:rsidRPr="003C1BF7">
              <w:rPr>
                <w:sz w:val="28"/>
                <w:szCs w:val="32"/>
                <w:lang w:val="pt-PT"/>
              </w:rPr>
              <w:br/>
              <w:t>a) Com pena de prisão de 1 a 3 anos, no caso do n.º 1;</w:t>
            </w:r>
            <w:r w:rsidRPr="003C1BF7">
              <w:rPr>
                <w:sz w:val="28"/>
                <w:szCs w:val="32"/>
                <w:lang w:val="pt-PT"/>
              </w:rPr>
              <w:br/>
              <w:t>b) Com a pena de prisão de 2 a 8 anos, no caso do n.º 2.</w:t>
            </w:r>
          </w:p>
        </w:tc>
      </w:tr>
      <w:tr w:rsidR="003C1BF7" w:rsidRPr="003C1BF7" w14:paraId="71B6474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D57F87E" w14:textId="77777777" w:rsidR="003C1BF7" w:rsidRPr="003C1BF7" w:rsidRDefault="003C1BF7" w:rsidP="003C1BF7">
            <w:pPr>
              <w:rPr>
                <w:sz w:val="28"/>
                <w:szCs w:val="32"/>
                <w:lang w:val="pt-PT"/>
              </w:rPr>
            </w:pPr>
            <w:r w:rsidRPr="003C1BF7">
              <w:rPr>
                <w:b/>
                <w:bCs/>
                <w:sz w:val="28"/>
                <w:szCs w:val="32"/>
                <w:lang w:val="pt-PT"/>
              </w:rPr>
              <w:lastRenderedPageBreak/>
              <w:t>ARTIGO 209.º Recusa de assistência por profissional de saúde</w:t>
            </w:r>
          </w:p>
          <w:p w14:paraId="12E4E1C7" w14:textId="77777777" w:rsidR="003C1BF7" w:rsidRPr="003C1BF7" w:rsidRDefault="003C1BF7" w:rsidP="003C1BF7">
            <w:pPr>
              <w:rPr>
                <w:sz w:val="28"/>
                <w:szCs w:val="32"/>
                <w:lang w:val="pt-PT"/>
              </w:rPr>
            </w:pPr>
            <w:r w:rsidRPr="003C1BF7">
              <w:rPr>
                <w:sz w:val="28"/>
                <w:szCs w:val="32"/>
                <w:lang w:val="pt-PT"/>
              </w:rPr>
              <w:t>1. O profissional de saúde que, de modo ilegítimo, recusar prestar assistência médico-medicamentosa, em caso de perigo para a vida do paciente, é punido com pena de prisão até 3 anos ou com a de multa até 360 dias, se pena mais grave não lhe couber por força de outra disposição legal.</w:t>
            </w:r>
            <w:r w:rsidRPr="003C1BF7">
              <w:rPr>
                <w:sz w:val="28"/>
                <w:szCs w:val="32"/>
                <w:lang w:val="pt-PT"/>
              </w:rPr>
              <w:br/>
              <w:t>2. A unidade sanitária que recusar a intervir para salvar uma pessoa em risco de vida é punida com multa até 240 dias, sem prejuízo da aplicação de pena acessória.</w:t>
            </w:r>
          </w:p>
        </w:tc>
      </w:tr>
      <w:tr w:rsidR="003C1BF7" w:rsidRPr="003C1BF7" w14:paraId="7D2DFD6D"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8D8C97A" w14:textId="77777777" w:rsidR="003C1BF7" w:rsidRPr="003C1BF7" w:rsidRDefault="003C1BF7" w:rsidP="003C1BF7">
            <w:pPr>
              <w:rPr>
                <w:sz w:val="28"/>
                <w:szCs w:val="32"/>
                <w:lang w:val="pt-PT"/>
              </w:rPr>
            </w:pPr>
            <w:r w:rsidRPr="003C1BF7">
              <w:rPr>
                <w:b/>
                <w:bCs/>
                <w:sz w:val="28"/>
                <w:szCs w:val="32"/>
                <w:lang w:val="pt-PT"/>
              </w:rPr>
              <w:t>ARTIGO 210.º Exercício ilegal de profissão</w:t>
            </w:r>
          </w:p>
          <w:p w14:paraId="2FB63C24" w14:textId="77777777" w:rsidR="003C1BF7" w:rsidRPr="003C1BF7" w:rsidRDefault="003C1BF7" w:rsidP="003C1BF7">
            <w:pPr>
              <w:rPr>
                <w:sz w:val="28"/>
                <w:szCs w:val="32"/>
                <w:lang w:val="pt-PT"/>
              </w:rPr>
            </w:pPr>
            <w:r w:rsidRPr="003C1BF7">
              <w:rPr>
                <w:sz w:val="28"/>
                <w:szCs w:val="32"/>
                <w:lang w:val="pt-PT"/>
              </w:rPr>
              <w:t xml:space="preserve">Quem, contra lei ou regulamento, praticar </w:t>
            </w:r>
            <w:proofErr w:type="spellStart"/>
            <w:r w:rsidRPr="003C1BF7">
              <w:rPr>
                <w:sz w:val="28"/>
                <w:szCs w:val="32"/>
                <w:lang w:val="pt-PT"/>
              </w:rPr>
              <w:t>actos</w:t>
            </w:r>
            <w:proofErr w:type="spellEnd"/>
            <w:r w:rsidRPr="003C1BF7">
              <w:rPr>
                <w:sz w:val="28"/>
                <w:szCs w:val="32"/>
                <w:lang w:val="pt-PT"/>
              </w:rPr>
              <w:t xml:space="preserve"> próprios de uma profissão sem possuir o correspondente título ou permissão que legalmente o habilite a exercê-la é punido com pena de prisão até 3 anos ou com a de multa até 360 dias.</w:t>
            </w:r>
          </w:p>
        </w:tc>
      </w:tr>
      <w:tr w:rsidR="003C1BF7" w:rsidRPr="003C1BF7" w14:paraId="72A9656E"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8604252" w14:textId="77777777" w:rsidR="003C1BF7" w:rsidRPr="003C1BF7" w:rsidRDefault="003C1BF7" w:rsidP="003C1BF7">
            <w:pPr>
              <w:rPr>
                <w:sz w:val="28"/>
                <w:szCs w:val="32"/>
                <w:lang w:val="pt-PT"/>
              </w:rPr>
            </w:pPr>
            <w:r w:rsidRPr="003C1BF7">
              <w:rPr>
                <w:b/>
                <w:bCs/>
                <w:sz w:val="28"/>
                <w:szCs w:val="32"/>
                <w:lang w:val="pt-PT"/>
              </w:rPr>
              <w:t>ARTIGO 211.º Atenuação especial ou dispensa de pena</w:t>
            </w:r>
          </w:p>
          <w:p w14:paraId="4FDD2A37" w14:textId="77777777" w:rsidR="003C1BF7" w:rsidRPr="003C1BF7" w:rsidRDefault="003C1BF7" w:rsidP="003C1BF7">
            <w:pPr>
              <w:rPr>
                <w:sz w:val="28"/>
                <w:szCs w:val="32"/>
                <w:lang w:val="pt-PT"/>
              </w:rPr>
            </w:pPr>
            <w:r w:rsidRPr="003C1BF7">
              <w:rPr>
                <w:sz w:val="28"/>
                <w:szCs w:val="32"/>
                <w:lang w:val="pt-PT"/>
              </w:rPr>
              <w:t xml:space="preserve">Se, nos casos previstos nos artigos 207.º a 210.º, o agente remover o perigo antes </w:t>
            </w:r>
            <w:r w:rsidRPr="003C1BF7">
              <w:rPr>
                <w:sz w:val="28"/>
                <w:szCs w:val="32"/>
                <w:lang w:val="pt-PT"/>
              </w:rPr>
              <w:lastRenderedPageBreak/>
              <w:t>de se ter verificado o dano, a pena é especialmente atenuada, podendo mesmo ter lugar, de acordo com as circunstâncias do caso, a dispensa de pena.</w:t>
            </w:r>
          </w:p>
        </w:tc>
      </w:tr>
      <w:tr w:rsidR="003C1BF7" w:rsidRPr="003C1BF7" w14:paraId="466C39E2"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67A52AEA" w14:textId="77777777" w:rsidR="003C1BF7" w:rsidRPr="003C1BF7" w:rsidRDefault="003C1BF7" w:rsidP="003C1BF7">
            <w:pPr>
              <w:rPr>
                <w:sz w:val="28"/>
                <w:szCs w:val="32"/>
                <w:lang w:val="pt-PT"/>
              </w:rPr>
            </w:pPr>
            <w:r w:rsidRPr="003C1BF7">
              <w:rPr>
                <w:b/>
                <w:bCs/>
                <w:sz w:val="28"/>
                <w:szCs w:val="32"/>
                <w:lang w:val="pt-PT"/>
              </w:rPr>
              <w:lastRenderedPageBreak/>
              <w:t>CAPÍTULO VI Crimes Contra a Dignidade das Pessoas</w:t>
            </w:r>
          </w:p>
        </w:tc>
      </w:tr>
      <w:tr w:rsidR="003C1BF7" w:rsidRPr="003C1BF7" w14:paraId="24A2F13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0F57C00" w14:textId="77777777" w:rsidR="003C1BF7" w:rsidRPr="003C1BF7" w:rsidRDefault="003C1BF7" w:rsidP="003C1BF7">
            <w:pPr>
              <w:rPr>
                <w:sz w:val="28"/>
                <w:szCs w:val="32"/>
              </w:rPr>
            </w:pPr>
            <w:r w:rsidRPr="003C1BF7">
              <w:rPr>
                <w:b/>
                <w:bCs/>
                <w:sz w:val="28"/>
                <w:szCs w:val="32"/>
              </w:rPr>
              <w:t xml:space="preserve">SECÇÃO I </w:t>
            </w:r>
            <w:proofErr w:type="spellStart"/>
            <w:r w:rsidRPr="003C1BF7">
              <w:rPr>
                <w:b/>
                <w:bCs/>
                <w:sz w:val="28"/>
                <w:szCs w:val="32"/>
              </w:rPr>
              <w:t>Discriminação</w:t>
            </w:r>
            <w:proofErr w:type="spellEnd"/>
          </w:p>
        </w:tc>
      </w:tr>
      <w:tr w:rsidR="003C1BF7" w:rsidRPr="003C1BF7" w14:paraId="4A704F9F"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A0D271F" w14:textId="77777777" w:rsidR="003C1BF7" w:rsidRPr="003C1BF7" w:rsidRDefault="003C1BF7" w:rsidP="003C1BF7">
            <w:pPr>
              <w:rPr>
                <w:sz w:val="28"/>
                <w:szCs w:val="32"/>
                <w:lang w:val="pt-PT"/>
              </w:rPr>
            </w:pPr>
            <w:r w:rsidRPr="003C1BF7">
              <w:rPr>
                <w:b/>
                <w:bCs/>
                <w:sz w:val="28"/>
                <w:szCs w:val="32"/>
                <w:lang w:val="pt-PT"/>
              </w:rPr>
              <w:t>ARTIGO 212.º Discriminação</w:t>
            </w:r>
          </w:p>
          <w:p w14:paraId="05A29D11" w14:textId="77777777" w:rsidR="003C1BF7" w:rsidRPr="003C1BF7" w:rsidRDefault="003C1BF7" w:rsidP="003C1BF7">
            <w:pPr>
              <w:rPr>
                <w:sz w:val="28"/>
                <w:szCs w:val="32"/>
                <w:lang w:val="pt-PT"/>
              </w:rPr>
            </w:pPr>
            <w:r w:rsidRPr="003C1BF7">
              <w:rPr>
                <w:sz w:val="28"/>
                <w:szCs w:val="32"/>
                <w:lang w:val="pt-PT"/>
              </w:rPr>
              <w:t>1. É punido com pena de prisão até 2 anos ou com a de multa até 240 dias quem, por causa da raça, cor, etnia, local de nascimento, sexo, orientação sexual, doença ou deficiência física ou psíquica não impeditiva ou condicionante, crença ou religião, convicções políticas ou ideológicas,</w:t>
            </w:r>
            <w:r w:rsidRPr="003C1BF7">
              <w:rPr>
                <w:sz w:val="28"/>
                <w:szCs w:val="32"/>
                <w:lang w:val="pt-PT"/>
              </w:rPr>
              <w:br/>
              <w:t>condição ou origem social ou quaisquer outras formas de discriminação:</w:t>
            </w:r>
            <w:r w:rsidRPr="003C1BF7">
              <w:rPr>
                <w:sz w:val="28"/>
                <w:szCs w:val="32"/>
                <w:lang w:val="pt-PT"/>
              </w:rPr>
              <w:br/>
            </w:r>
            <w:r w:rsidRPr="003C1BF7">
              <w:rPr>
                <w:sz w:val="28"/>
                <w:szCs w:val="32"/>
                <w:lang w:val="pt-PT"/>
              </w:rPr>
              <w:br/>
              <w:t>a) Recusar contrato ou emprego;</w:t>
            </w:r>
            <w:r w:rsidRPr="003C1BF7">
              <w:rPr>
                <w:sz w:val="28"/>
                <w:szCs w:val="32"/>
                <w:lang w:val="pt-PT"/>
              </w:rPr>
              <w:br/>
            </w:r>
            <w:r w:rsidRPr="003C1BF7">
              <w:rPr>
                <w:sz w:val="28"/>
                <w:szCs w:val="32"/>
                <w:lang w:val="pt-PT"/>
              </w:rPr>
              <w:lastRenderedPageBreak/>
              <w:t>b) Recusar ou condicionar o fornecimento de bens ou serviços;</w:t>
            </w:r>
            <w:r w:rsidRPr="003C1BF7">
              <w:rPr>
                <w:sz w:val="28"/>
                <w:szCs w:val="32"/>
                <w:lang w:val="pt-PT"/>
              </w:rPr>
              <w:br/>
              <w:t xml:space="preserve">c) Impedir ou condicionar o exercício de </w:t>
            </w:r>
            <w:proofErr w:type="spellStart"/>
            <w:r w:rsidRPr="003C1BF7">
              <w:rPr>
                <w:sz w:val="28"/>
                <w:szCs w:val="32"/>
                <w:lang w:val="pt-PT"/>
              </w:rPr>
              <w:t>actividade</w:t>
            </w:r>
            <w:proofErr w:type="spellEnd"/>
            <w:r w:rsidRPr="003C1BF7">
              <w:rPr>
                <w:sz w:val="28"/>
                <w:szCs w:val="32"/>
                <w:lang w:val="pt-PT"/>
              </w:rPr>
              <w:t xml:space="preserve"> económica de outra pessoa;</w:t>
            </w:r>
            <w:r w:rsidRPr="003C1BF7">
              <w:rPr>
                <w:sz w:val="28"/>
                <w:szCs w:val="32"/>
                <w:lang w:val="pt-PT"/>
              </w:rPr>
              <w:br/>
              <w:t>d) Punir ou despedir trabalhador;</w:t>
            </w:r>
            <w:r w:rsidRPr="003C1BF7">
              <w:rPr>
                <w:sz w:val="28"/>
                <w:szCs w:val="32"/>
                <w:lang w:val="pt-PT"/>
              </w:rPr>
              <w:br/>
              <w:t>e) Impedir ou condicionar a entrada em estabelecimento público ou privado.</w:t>
            </w:r>
            <w:r w:rsidRPr="003C1BF7">
              <w:rPr>
                <w:sz w:val="28"/>
                <w:szCs w:val="32"/>
                <w:lang w:val="pt-PT"/>
              </w:rPr>
              <w:br/>
            </w:r>
            <w:r w:rsidRPr="003C1BF7">
              <w:rPr>
                <w:sz w:val="28"/>
                <w:szCs w:val="32"/>
                <w:lang w:val="pt-PT"/>
              </w:rPr>
              <w:br/>
              <w:t xml:space="preserve">2. A mesma pena é aplicada a quem recusar ou condicionar contrato ou o fornecimento de bens ou serviços ou impedir ou condicionar o exercício de </w:t>
            </w:r>
            <w:proofErr w:type="spellStart"/>
            <w:r w:rsidRPr="003C1BF7">
              <w:rPr>
                <w:sz w:val="28"/>
                <w:szCs w:val="32"/>
                <w:lang w:val="pt-PT"/>
              </w:rPr>
              <w:t>actividade</w:t>
            </w:r>
            <w:proofErr w:type="spellEnd"/>
            <w:r w:rsidRPr="003C1BF7">
              <w:rPr>
                <w:sz w:val="28"/>
                <w:szCs w:val="32"/>
                <w:lang w:val="pt-PT"/>
              </w:rPr>
              <w:t xml:space="preserve"> económica a uma pessoa </w:t>
            </w:r>
            <w:proofErr w:type="spellStart"/>
            <w:r w:rsidRPr="003C1BF7">
              <w:rPr>
                <w:sz w:val="28"/>
                <w:szCs w:val="32"/>
                <w:lang w:val="pt-PT"/>
              </w:rPr>
              <w:t>colectiva</w:t>
            </w:r>
            <w:proofErr w:type="spellEnd"/>
            <w:r w:rsidRPr="003C1BF7">
              <w:rPr>
                <w:sz w:val="28"/>
                <w:szCs w:val="32"/>
                <w:lang w:val="pt-PT"/>
              </w:rPr>
              <w:t xml:space="preserve"> por causa da raça, cor, etnia, local de nascimento, sexo, orientação sexual, doença ou deficiência física ou psíquica, crença ou religião, convicções políticas ou ideológicas, condição ou origem social ou qualquer outra razão que respeite aos seus membros ou aos titulares dos seus órgãos sociais.</w:t>
            </w:r>
          </w:p>
        </w:tc>
      </w:tr>
      <w:tr w:rsidR="003C1BF7" w:rsidRPr="003C1BF7" w14:paraId="34CE5AD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1AB5450" w14:textId="77777777" w:rsidR="003C1BF7" w:rsidRPr="003C1BF7" w:rsidRDefault="003C1BF7" w:rsidP="003C1BF7">
            <w:pPr>
              <w:rPr>
                <w:sz w:val="28"/>
                <w:szCs w:val="32"/>
                <w:lang w:val="pt-PT"/>
              </w:rPr>
            </w:pPr>
            <w:r w:rsidRPr="003C1BF7">
              <w:rPr>
                <w:b/>
                <w:bCs/>
                <w:sz w:val="28"/>
                <w:szCs w:val="32"/>
                <w:lang w:val="pt-PT"/>
              </w:rPr>
              <w:lastRenderedPageBreak/>
              <w:t>SECÇÃO II Crimes Contra a Honra</w:t>
            </w:r>
          </w:p>
        </w:tc>
      </w:tr>
      <w:tr w:rsidR="003C1BF7" w:rsidRPr="003C1BF7" w14:paraId="525229E9"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B7F41B8" w14:textId="77777777" w:rsidR="003C1BF7" w:rsidRPr="003C1BF7" w:rsidRDefault="003C1BF7" w:rsidP="003C1BF7">
            <w:pPr>
              <w:rPr>
                <w:sz w:val="28"/>
                <w:szCs w:val="32"/>
                <w:lang w:val="pt-PT"/>
              </w:rPr>
            </w:pPr>
            <w:r w:rsidRPr="003C1BF7">
              <w:rPr>
                <w:b/>
                <w:bCs/>
                <w:sz w:val="28"/>
                <w:szCs w:val="32"/>
                <w:lang w:val="pt-PT"/>
              </w:rPr>
              <w:lastRenderedPageBreak/>
              <w:t>ARTIGO 213.º Injúria</w:t>
            </w:r>
          </w:p>
          <w:p w14:paraId="0C090D5C" w14:textId="77777777" w:rsidR="003C1BF7" w:rsidRPr="003C1BF7" w:rsidRDefault="003C1BF7" w:rsidP="003C1BF7">
            <w:pPr>
              <w:rPr>
                <w:sz w:val="28"/>
                <w:szCs w:val="32"/>
                <w:lang w:val="pt-PT"/>
              </w:rPr>
            </w:pPr>
            <w:r w:rsidRPr="003C1BF7">
              <w:rPr>
                <w:sz w:val="28"/>
                <w:szCs w:val="32"/>
                <w:lang w:val="pt-PT"/>
              </w:rPr>
              <w:t>1. Quem, por qualquer meio de expressão ou comunicação, e com intenção de injuriar outra pessoa, ofender na sua honra, bom nome ou consideração, é punido com pena de prisão até 6 meses ou com a de multa até 60 dias.</w:t>
            </w:r>
            <w:r w:rsidRPr="003C1BF7">
              <w:rPr>
                <w:sz w:val="28"/>
                <w:szCs w:val="32"/>
                <w:lang w:val="pt-PT"/>
              </w:rPr>
              <w:br/>
              <w:t xml:space="preserve">2. Com a mesma pena é punido quem, com intenção de injuriar ou ofender e através dos mesmos meios, imputar </w:t>
            </w:r>
            <w:proofErr w:type="spellStart"/>
            <w:r w:rsidRPr="003C1BF7">
              <w:rPr>
                <w:sz w:val="28"/>
                <w:szCs w:val="32"/>
                <w:lang w:val="pt-PT"/>
              </w:rPr>
              <w:t>directamente</w:t>
            </w:r>
            <w:proofErr w:type="spellEnd"/>
            <w:r w:rsidRPr="003C1BF7">
              <w:rPr>
                <w:sz w:val="28"/>
                <w:szCs w:val="32"/>
                <w:lang w:val="pt-PT"/>
              </w:rPr>
              <w:t xml:space="preserve"> a outra pessoa, ainda que sob a forma de suspeita, factos ou formular sobre ela juízos ofensivos da sua honra, bom nome ou consideração.</w:t>
            </w:r>
            <w:r w:rsidRPr="003C1BF7">
              <w:rPr>
                <w:sz w:val="28"/>
                <w:szCs w:val="32"/>
                <w:lang w:val="pt-PT"/>
              </w:rPr>
              <w:br/>
              <w:t xml:space="preserve">3. Aplica-se ao facto descrito no número anterior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2, 3 e 4 do artigo seguinte.</w:t>
            </w:r>
            <w:r w:rsidRPr="003C1BF7">
              <w:rPr>
                <w:sz w:val="28"/>
                <w:szCs w:val="32"/>
                <w:lang w:val="pt-PT"/>
              </w:rPr>
              <w:br/>
              <w:t xml:space="preserve">4. Se as injúrias forem dirigidas a uma pessoa por causa da sua raça, cor, etnia, local de nascimento, sexo, orientação sexual, doença ou deficiência física ou psíquica, crença ou religião, convicções políticas ou ideológicas, condição ou </w:t>
            </w:r>
            <w:r w:rsidRPr="003C1BF7">
              <w:rPr>
                <w:sz w:val="28"/>
                <w:szCs w:val="32"/>
                <w:lang w:val="pt-PT"/>
              </w:rPr>
              <w:lastRenderedPageBreak/>
              <w:t>origem social ou quaisquer outras formas de discriminação, ou a um grupo constituído por pessoas com essas características a pena é de prisão de 6 meses a 1 ano ou de multa de 60 a 120 dias.</w:t>
            </w:r>
          </w:p>
        </w:tc>
      </w:tr>
      <w:tr w:rsidR="003C1BF7" w:rsidRPr="003C1BF7" w14:paraId="50C3D8A6"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51E9EEB" w14:textId="77777777" w:rsidR="003C1BF7" w:rsidRPr="003C1BF7" w:rsidRDefault="003C1BF7" w:rsidP="003C1BF7">
            <w:pPr>
              <w:rPr>
                <w:sz w:val="28"/>
                <w:szCs w:val="32"/>
                <w:lang w:val="pt-PT"/>
              </w:rPr>
            </w:pPr>
            <w:r w:rsidRPr="003C1BF7">
              <w:rPr>
                <w:b/>
                <w:bCs/>
                <w:sz w:val="28"/>
                <w:szCs w:val="32"/>
                <w:lang w:val="pt-PT"/>
              </w:rPr>
              <w:lastRenderedPageBreak/>
              <w:t>ARTIGO 214.º Difamação</w:t>
            </w:r>
          </w:p>
          <w:p w14:paraId="72C37DF3" w14:textId="77777777" w:rsidR="003C1BF7" w:rsidRPr="003C1BF7" w:rsidRDefault="003C1BF7" w:rsidP="003C1BF7">
            <w:pPr>
              <w:rPr>
                <w:sz w:val="28"/>
                <w:szCs w:val="32"/>
                <w:lang w:val="pt-PT"/>
              </w:rPr>
            </w:pPr>
            <w:r w:rsidRPr="003C1BF7">
              <w:rPr>
                <w:sz w:val="28"/>
                <w:szCs w:val="32"/>
                <w:lang w:val="pt-PT"/>
              </w:rPr>
              <w:t>1. Quem, por qualquer meio de expressão ou comunicação e com intenção de ofender, imputar a outra pessoa, ainda que sob a forma de suspeita, factos ou, sobre ela, formular juízos ofensivos da sua honra e consideração ou os reproduzir, por forma a que terceira pessoa tome ou possa tomar conhecimento dos factos imputados ou dos juízos formulados, é punido com pena de prisão até 1 ano ou com a de multa até 120 dias.</w:t>
            </w:r>
            <w:r w:rsidRPr="003C1BF7">
              <w:rPr>
                <w:sz w:val="28"/>
                <w:szCs w:val="32"/>
                <w:lang w:val="pt-PT"/>
              </w:rPr>
              <w:br/>
              <w:t xml:space="preserve">2. Se os factos ou os juízos ofensivos forem imputados ou formulados por causa da raça, cor, etnia, local de nascimento, sexo, orientação sexual, doença ou deficiência física ou psíquica, crença ou religião, convicções políticas ou </w:t>
            </w:r>
            <w:r w:rsidRPr="003C1BF7">
              <w:rPr>
                <w:sz w:val="28"/>
                <w:szCs w:val="32"/>
                <w:lang w:val="pt-PT"/>
              </w:rPr>
              <w:lastRenderedPageBreak/>
              <w:t>ideológicas, condição ou origem social ou qualquer outra causa de discriminação respeitante a uma pessoa ou a um grupo constituído por pessoas com essas características, a pena é de prisão de 6 meses a 18 meses ou de multa de 60 a 180 dias.</w:t>
            </w:r>
            <w:r w:rsidRPr="003C1BF7">
              <w:rPr>
                <w:sz w:val="28"/>
                <w:szCs w:val="32"/>
                <w:lang w:val="pt-PT"/>
              </w:rPr>
              <w:br/>
              <w:t>3. O agente não é punido sempre que:</w:t>
            </w:r>
            <w:r w:rsidRPr="003C1BF7">
              <w:rPr>
                <w:sz w:val="28"/>
                <w:szCs w:val="32"/>
                <w:lang w:val="pt-PT"/>
              </w:rPr>
              <w:br/>
            </w:r>
            <w:r w:rsidRPr="003C1BF7">
              <w:rPr>
                <w:sz w:val="28"/>
                <w:szCs w:val="32"/>
                <w:lang w:val="pt-PT"/>
              </w:rPr>
              <w:br/>
              <w:t xml:space="preserve">a) A imputação do facto ofensivo for feita para </w:t>
            </w:r>
            <w:proofErr w:type="spellStart"/>
            <w:r w:rsidRPr="003C1BF7">
              <w:rPr>
                <w:sz w:val="28"/>
                <w:szCs w:val="32"/>
                <w:lang w:val="pt-PT"/>
              </w:rPr>
              <w:t>realizarinteresses</w:t>
            </w:r>
            <w:proofErr w:type="spellEnd"/>
            <w:r w:rsidRPr="003C1BF7">
              <w:rPr>
                <w:sz w:val="28"/>
                <w:szCs w:val="32"/>
                <w:lang w:val="pt-PT"/>
              </w:rPr>
              <w:t xml:space="preserve"> legítimos;</w:t>
            </w:r>
            <w:r w:rsidRPr="003C1BF7">
              <w:rPr>
                <w:sz w:val="28"/>
                <w:szCs w:val="32"/>
                <w:lang w:val="pt-PT"/>
              </w:rPr>
              <w:br/>
              <w:t>b) Fizer prova da verdade dos factos ofensivos imputados;</w:t>
            </w:r>
            <w:r w:rsidRPr="003C1BF7">
              <w:rPr>
                <w:sz w:val="28"/>
                <w:szCs w:val="32"/>
                <w:lang w:val="pt-PT"/>
              </w:rPr>
              <w:br/>
              <w:t>c) Tiver tido fundamento sério para, agindo de boa-fé, considerar verdadeira a imputação.</w:t>
            </w:r>
            <w:r w:rsidRPr="003C1BF7">
              <w:rPr>
                <w:sz w:val="28"/>
                <w:szCs w:val="32"/>
                <w:lang w:val="pt-PT"/>
              </w:rPr>
              <w:br/>
            </w:r>
            <w:r w:rsidRPr="003C1BF7">
              <w:rPr>
                <w:sz w:val="28"/>
                <w:szCs w:val="32"/>
                <w:lang w:val="pt-PT"/>
              </w:rPr>
              <w:br/>
              <w:t xml:space="preserve">4. Considera-se que o agente não age de boa-fé, se não cumprir o dever de se informar sobre a verdade dos factos imputados que as circunstâncias lhe </w:t>
            </w:r>
            <w:r w:rsidRPr="003C1BF7">
              <w:rPr>
                <w:sz w:val="28"/>
                <w:szCs w:val="32"/>
                <w:lang w:val="pt-PT"/>
              </w:rPr>
              <w:lastRenderedPageBreak/>
              <w:t>impunham.</w:t>
            </w:r>
            <w:r w:rsidRPr="003C1BF7">
              <w:rPr>
                <w:sz w:val="28"/>
                <w:szCs w:val="32"/>
                <w:lang w:val="pt-PT"/>
              </w:rPr>
              <w:br/>
              <w:t>5. O disposto no n.º 3 não é aplicável quando a imputação disser respeito a factos relativos à intimidade da vida privada ou familiar.</w:t>
            </w:r>
          </w:p>
        </w:tc>
      </w:tr>
      <w:tr w:rsidR="003C1BF7" w:rsidRPr="003C1BF7" w14:paraId="5D2B12F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45B3E70" w14:textId="77777777" w:rsidR="003C1BF7" w:rsidRPr="003C1BF7" w:rsidRDefault="003C1BF7" w:rsidP="003C1BF7">
            <w:pPr>
              <w:rPr>
                <w:sz w:val="28"/>
                <w:szCs w:val="32"/>
                <w:lang w:val="pt-PT"/>
              </w:rPr>
            </w:pPr>
            <w:r w:rsidRPr="003C1BF7">
              <w:rPr>
                <w:b/>
                <w:bCs/>
                <w:sz w:val="28"/>
                <w:szCs w:val="32"/>
                <w:lang w:val="pt-PT"/>
              </w:rPr>
              <w:lastRenderedPageBreak/>
              <w:t>ARTIGO 215.º Calúnia</w:t>
            </w:r>
          </w:p>
          <w:p w14:paraId="3B76F1E8" w14:textId="77777777" w:rsidR="003C1BF7" w:rsidRPr="003C1BF7" w:rsidRDefault="003C1BF7" w:rsidP="003C1BF7">
            <w:pPr>
              <w:rPr>
                <w:sz w:val="28"/>
                <w:szCs w:val="32"/>
                <w:lang w:val="pt-PT"/>
              </w:rPr>
            </w:pPr>
            <w:r w:rsidRPr="003C1BF7">
              <w:rPr>
                <w:sz w:val="28"/>
                <w:szCs w:val="32"/>
                <w:lang w:val="pt-PT"/>
              </w:rPr>
              <w:t xml:space="preserve">Quem, nos casos dos </w:t>
            </w:r>
            <w:proofErr w:type="spellStart"/>
            <w:proofErr w:type="gramStart"/>
            <w:r w:rsidRPr="003C1BF7">
              <w:rPr>
                <w:sz w:val="28"/>
                <w:szCs w:val="32"/>
                <w:lang w:val="pt-PT"/>
              </w:rPr>
              <w:t>n.os</w:t>
            </w:r>
            <w:proofErr w:type="spellEnd"/>
            <w:proofErr w:type="gramEnd"/>
            <w:r w:rsidRPr="003C1BF7">
              <w:rPr>
                <w:sz w:val="28"/>
                <w:szCs w:val="32"/>
                <w:lang w:val="pt-PT"/>
              </w:rPr>
              <w:t xml:space="preserve"> 1 e 2 do artigo anterior, proceder à imputação do facto ou à formulação do juízo ofensivo da honra, bom nome ou consideração da pessoa ofendida, conhecendo a sua falsidade, é punido com pena de prisão de 6 meses a 2 anos ou com a de multa de 60 a 240 dias.</w:t>
            </w:r>
          </w:p>
        </w:tc>
      </w:tr>
      <w:tr w:rsidR="003C1BF7" w:rsidRPr="003C1BF7" w14:paraId="3A4569EA"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58847F93" w14:textId="77777777" w:rsidR="003C1BF7" w:rsidRPr="003C1BF7" w:rsidRDefault="003C1BF7" w:rsidP="003C1BF7">
            <w:pPr>
              <w:rPr>
                <w:sz w:val="28"/>
                <w:szCs w:val="32"/>
                <w:lang w:val="pt-PT"/>
              </w:rPr>
            </w:pPr>
            <w:r w:rsidRPr="003C1BF7">
              <w:rPr>
                <w:b/>
                <w:bCs/>
                <w:sz w:val="28"/>
                <w:szCs w:val="32"/>
                <w:lang w:val="pt-PT"/>
              </w:rPr>
              <w:t>ARTIGO 216.º Publicidade</w:t>
            </w:r>
          </w:p>
          <w:p w14:paraId="6E1F1A6B" w14:textId="77777777" w:rsidR="003C1BF7" w:rsidRPr="003C1BF7" w:rsidRDefault="003C1BF7" w:rsidP="003C1BF7">
            <w:pPr>
              <w:rPr>
                <w:sz w:val="28"/>
                <w:szCs w:val="32"/>
                <w:lang w:val="pt-PT"/>
              </w:rPr>
            </w:pPr>
            <w:r w:rsidRPr="003C1BF7">
              <w:rPr>
                <w:sz w:val="28"/>
                <w:szCs w:val="32"/>
                <w:lang w:val="pt-PT"/>
              </w:rPr>
              <w:t>1. Se, nos casos dos artigos anteriores, a injúria, a difamação ou a calúnia forem praticadas através de meios ou em circunstâncias que facilitem a sua divulgação, as penas correspondentes são elevadas de um terço nos seus limites mínimos e máximos.</w:t>
            </w:r>
            <w:r w:rsidRPr="003C1BF7">
              <w:rPr>
                <w:sz w:val="28"/>
                <w:szCs w:val="32"/>
                <w:lang w:val="pt-PT"/>
              </w:rPr>
              <w:br/>
            </w:r>
            <w:r w:rsidRPr="003C1BF7">
              <w:rPr>
                <w:sz w:val="28"/>
                <w:szCs w:val="32"/>
                <w:lang w:val="pt-PT"/>
              </w:rPr>
              <w:lastRenderedPageBreak/>
              <w:t>2. Se, nos mesmos casos, as ofensas forem praticadas através de um sistema de informação, conforme este é definido na alínea e) do artigo 250.º, ou de qualquer meio de comunicação social, as penas correspondentes são elevadas de metade nos seus limites, mínimos e máximos.</w:t>
            </w:r>
          </w:p>
        </w:tc>
      </w:tr>
      <w:tr w:rsidR="003C1BF7" w:rsidRPr="003C1BF7" w14:paraId="7FA1905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3FD1758" w14:textId="77777777" w:rsidR="003C1BF7" w:rsidRPr="003C1BF7" w:rsidRDefault="003C1BF7" w:rsidP="003C1BF7">
            <w:pPr>
              <w:rPr>
                <w:sz w:val="28"/>
                <w:szCs w:val="32"/>
                <w:lang w:val="pt-PT"/>
              </w:rPr>
            </w:pPr>
            <w:r w:rsidRPr="003C1BF7">
              <w:rPr>
                <w:b/>
                <w:bCs/>
                <w:sz w:val="28"/>
                <w:szCs w:val="32"/>
                <w:lang w:val="pt-PT"/>
              </w:rPr>
              <w:lastRenderedPageBreak/>
              <w:t>ARTIGO 217.º Ofensa a memória de pessoa falecida</w:t>
            </w:r>
          </w:p>
          <w:p w14:paraId="6F753C92" w14:textId="77777777" w:rsidR="003C1BF7" w:rsidRPr="003C1BF7" w:rsidRDefault="003C1BF7" w:rsidP="003C1BF7">
            <w:pPr>
              <w:rPr>
                <w:sz w:val="28"/>
                <w:szCs w:val="32"/>
                <w:lang w:val="pt-PT"/>
              </w:rPr>
            </w:pPr>
            <w:r w:rsidRPr="003C1BF7">
              <w:rPr>
                <w:sz w:val="28"/>
                <w:szCs w:val="32"/>
                <w:lang w:val="pt-PT"/>
              </w:rPr>
              <w:t xml:space="preserve">1. Quem injuriar, difamar ou caluniar a memória de pessoa já falecida há menos de 30 anos é punido com as penas previstas nos artigos 213.º, 214.º e 215.º, </w:t>
            </w:r>
            <w:proofErr w:type="spellStart"/>
            <w:r w:rsidRPr="003C1BF7">
              <w:rPr>
                <w:sz w:val="28"/>
                <w:szCs w:val="32"/>
                <w:lang w:val="pt-PT"/>
              </w:rPr>
              <w:t>respectivamente</w:t>
            </w:r>
            <w:proofErr w:type="spellEnd"/>
            <w:r w:rsidRPr="003C1BF7">
              <w:rPr>
                <w:sz w:val="28"/>
                <w:szCs w:val="32"/>
                <w:lang w:val="pt-PT"/>
              </w:rPr>
              <w:t>.</w:t>
            </w:r>
            <w:r w:rsidRPr="003C1BF7">
              <w:rPr>
                <w:sz w:val="28"/>
                <w:szCs w:val="32"/>
                <w:lang w:val="pt-PT"/>
              </w:rPr>
              <w:br/>
              <w:t xml:space="preserve">2. É aplicável ao presente crime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1 e 2 do artigo anterior.</w:t>
            </w:r>
          </w:p>
        </w:tc>
      </w:tr>
      <w:tr w:rsidR="003C1BF7" w:rsidRPr="003C1BF7" w14:paraId="4B00696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42A6730" w14:textId="77777777" w:rsidR="003C1BF7" w:rsidRPr="003C1BF7" w:rsidRDefault="003C1BF7" w:rsidP="003C1BF7">
            <w:pPr>
              <w:rPr>
                <w:sz w:val="28"/>
                <w:szCs w:val="32"/>
                <w:lang w:val="pt-PT"/>
              </w:rPr>
            </w:pPr>
            <w:r w:rsidRPr="003C1BF7">
              <w:rPr>
                <w:b/>
                <w:bCs/>
                <w:sz w:val="28"/>
                <w:szCs w:val="32"/>
                <w:lang w:val="pt-PT"/>
              </w:rPr>
              <w:t>ARTIGO 218.º Procedimento criminal</w:t>
            </w:r>
          </w:p>
          <w:p w14:paraId="19C58EB5" w14:textId="77777777" w:rsidR="003C1BF7" w:rsidRPr="003C1BF7" w:rsidRDefault="003C1BF7" w:rsidP="003C1BF7">
            <w:pPr>
              <w:rPr>
                <w:sz w:val="28"/>
                <w:szCs w:val="32"/>
                <w:lang w:val="pt-PT"/>
              </w:rPr>
            </w:pPr>
            <w:r w:rsidRPr="003C1BF7">
              <w:rPr>
                <w:sz w:val="28"/>
                <w:szCs w:val="32"/>
                <w:lang w:val="pt-PT"/>
              </w:rPr>
              <w:t>O procedimento criminal depende de queixa do ofendido ou de qualquer membro do grupo ofendido, nos casos previstos nos artigos 213.º, n.º 4, e 214.º, n.º 2, de acusação particular nos restantes crimes previstos na presente secção.</w:t>
            </w:r>
          </w:p>
        </w:tc>
      </w:tr>
      <w:tr w:rsidR="003C1BF7" w:rsidRPr="003C1BF7" w14:paraId="259F0229"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9D78DD8" w14:textId="77777777" w:rsidR="003C1BF7" w:rsidRPr="003C1BF7" w:rsidRDefault="003C1BF7" w:rsidP="003C1BF7">
            <w:pPr>
              <w:rPr>
                <w:sz w:val="28"/>
                <w:szCs w:val="32"/>
                <w:lang w:val="pt-PT"/>
              </w:rPr>
            </w:pPr>
            <w:r w:rsidRPr="003C1BF7">
              <w:rPr>
                <w:b/>
                <w:bCs/>
                <w:sz w:val="28"/>
                <w:szCs w:val="32"/>
                <w:lang w:val="pt-PT"/>
              </w:rPr>
              <w:lastRenderedPageBreak/>
              <w:t>ARTIGO 219.º Dispensa da pena</w:t>
            </w:r>
          </w:p>
          <w:p w14:paraId="0D698EFC" w14:textId="77777777" w:rsidR="003C1BF7" w:rsidRPr="003C1BF7" w:rsidRDefault="003C1BF7" w:rsidP="003C1BF7">
            <w:pPr>
              <w:rPr>
                <w:sz w:val="28"/>
                <w:szCs w:val="32"/>
                <w:lang w:val="pt-PT"/>
              </w:rPr>
            </w:pPr>
            <w:r w:rsidRPr="003C1BF7">
              <w:rPr>
                <w:sz w:val="28"/>
                <w:szCs w:val="32"/>
                <w:lang w:val="pt-PT"/>
              </w:rPr>
              <w:t>1. Quando em juízo o agente dos crimes previstos nesta secção se retratar ou der explicações do crime de que foi acusado e o ofendido, o seu representante ou o titular do direito de acusação particular ou de queixa aceitarem essas explicações ou a retratação, o Tribunal dispensa o agente da</w:t>
            </w:r>
            <w:r w:rsidRPr="003C1BF7">
              <w:rPr>
                <w:sz w:val="28"/>
                <w:szCs w:val="32"/>
                <w:lang w:val="pt-PT"/>
              </w:rPr>
              <w:br/>
              <w:t>pena.</w:t>
            </w:r>
            <w:r w:rsidRPr="003C1BF7">
              <w:rPr>
                <w:sz w:val="28"/>
                <w:szCs w:val="32"/>
                <w:lang w:val="pt-PT"/>
              </w:rPr>
              <w:br/>
              <w:t>2. O Tribunal pode ainda dispensar o agente da pena, se a ofensa tiver sido provocada por uma conduta ilícita ou repreensível do ofendido.</w:t>
            </w:r>
            <w:r w:rsidRPr="003C1BF7">
              <w:rPr>
                <w:sz w:val="28"/>
                <w:szCs w:val="32"/>
                <w:lang w:val="pt-PT"/>
              </w:rPr>
              <w:br/>
              <w:t>3. Se o ofendido ripostar com outra ofensa à ofensa do agente, o Tribunal pode dispensar da pena ambos os agentes ou só um deles, conforme as circunstâncias.</w:t>
            </w:r>
          </w:p>
        </w:tc>
      </w:tr>
      <w:tr w:rsidR="003C1BF7" w:rsidRPr="003C1BF7" w14:paraId="7A2DBF50"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022A39A" w14:textId="77777777" w:rsidR="003C1BF7" w:rsidRPr="003C1BF7" w:rsidRDefault="003C1BF7" w:rsidP="003C1BF7">
            <w:pPr>
              <w:rPr>
                <w:sz w:val="28"/>
                <w:szCs w:val="32"/>
                <w:lang w:val="pt-PT"/>
              </w:rPr>
            </w:pPr>
            <w:r w:rsidRPr="003C1BF7">
              <w:rPr>
                <w:b/>
                <w:bCs/>
                <w:sz w:val="28"/>
                <w:szCs w:val="32"/>
                <w:lang w:val="pt-PT"/>
              </w:rPr>
              <w:t>ARTIGO 220.º Conhecimento público da sentença</w:t>
            </w:r>
          </w:p>
          <w:p w14:paraId="2BEB3A71" w14:textId="77777777" w:rsidR="003C1BF7" w:rsidRPr="003C1BF7" w:rsidRDefault="003C1BF7" w:rsidP="003C1BF7">
            <w:pPr>
              <w:rPr>
                <w:sz w:val="28"/>
                <w:szCs w:val="32"/>
                <w:lang w:val="pt-PT"/>
              </w:rPr>
            </w:pPr>
            <w:r w:rsidRPr="003C1BF7">
              <w:rPr>
                <w:sz w:val="28"/>
                <w:szCs w:val="32"/>
                <w:lang w:val="pt-PT"/>
              </w:rPr>
              <w:t xml:space="preserve">Se o ofendido ou, em caso de falecimento deste, o titular do direito de acusação particular requerer até ao encerramento da audiência em primeira instância o </w:t>
            </w:r>
            <w:r w:rsidRPr="003C1BF7">
              <w:rPr>
                <w:sz w:val="28"/>
                <w:szCs w:val="32"/>
                <w:lang w:val="pt-PT"/>
              </w:rPr>
              <w:lastRenderedPageBreak/>
              <w:t>conhecimento público da sentença de condenação por qualquer dos crimes previstos nesta secção, ainda que com dispensa de pena, o</w:t>
            </w:r>
            <w:r w:rsidRPr="003C1BF7">
              <w:rPr>
                <w:sz w:val="28"/>
                <w:szCs w:val="32"/>
                <w:lang w:val="pt-PT"/>
              </w:rPr>
              <w:br/>
              <w:t>Tribunal ordena-a a expensas do agente, pelos meios que achar mais adequados, fixando os termos em que a sentença deve ser divulgada.</w:t>
            </w:r>
          </w:p>
        </w:tc>
      </w:tr>
      <w:tr w:rsidR="003C1BF7" w:rsidRPr="003C1BF7" w14:paraId="5D53864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8115E17" w14:textId="77777777" w:rsidR="003C1BF7" w:rsidRPr="003C1BF7" w:rsidRDefault="003C1BF7" w:rsidP="003C1BF7">
            <w:pPr>
              <w:rPr>
                <w:sz w:val="28"/>
                <w:szCs w:val="32"/>
                <w:lang w:val="pt-PT"/>
              </w:rPr>
            </w:pPr>
            <w:r w:rsidRPr="003C1BF7">
              <w:rPr>
                <w:b/>
                <w:bCs/>
                <w:sz w:val="28"/>
                <w:szCs w:val="32"/>
                <w:lang w:val="pt-PT"/>
              </w:rPr>
              <w:lastRenderedPageBreak/>
              <w:t>SECÇÃO III Crimes Contra o Respeito Devido aos Mortos</w:t>
            </w:r>
          </w:p>
        </w:tc>
      </w:tr>
      <w:tr w:rsidR="003C1BF7" w:rsidRPr="003C1BF7" w14:paraId="451F7CEB"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853172D" w14:textId="77777777" w:rsidR="003C1BF7" w:rsidRPr="003C1BF7" w:rsidRDefault="003C1BF7" w:rsidP="003C1BF7">
            <w:pPr>
              <w:rPr>
                <w:sz w:val="28"/>
                <w:szCs w:val="32"/>
                <w:lang w:val="pt-PT"/>
              </w:rPr>
            </w:pPr>
            <w:r w:rsidRPr="003C1BF7">
              <w:rPr>
                <w:b/>
                <w:bCs/>
                <w:sz w:val="28"/>
                <w:szCs w:val="32"/>
                <w:lang w:val="pt-PT"/>
              </w:rPr>
              <w:t>ARTIGO 221.º Atentado contra a integridade de restos mortais</w:t>
            </w:r>
          </w:p>
          <w:p w14:paraId="56ACFAD4" w14:textId="77777777" w:rsidR="003C1BF7" w:rsidRPr="003C1BF7" w:rsidRDefault="003C1BF7" w:rsidP="003C1BF7">
            <w:pPr>
              <w:rPr>
                <w:sz w:val="28"/>
                <w:szCs w:val="32"/>
                <w:lang w:val="pt-PT"/>
              </w:rPr>
            </w:pPr>
            <w:r w:rsidRPr="003C1BF7">
              <w:rPr>
                <w:sz w:val="28"/>
                <w:szCs w:val="32"/>
                <w:lang w:val="pt-PT"/>
              </w:rPr>
              <w:t xml:space="preserve">Quem, por </w:t>
            </w:r>
            <w:proofErr w:type="spellStart"/>
            <w:r w:rsidRPr="003C1BF7">
              <w:rPr>
                <w:sz w:val="28"/>
                <w:szCs w:val="32"/>
                <w:lang w:val="pt-PT"/>
              </w:rPr>
              <w:t>subtracção</w:t>
            </w:r>
            <w:proofErr w:type="spellEnd"/>
            <w:r w:rsidRPr="003C1BF7">
              <w:rPr>
                <w:sz w:val="28"/>
                <w:szCs w:val="32"/>
                <w:lang w:val="pt-PT"/>
              </w:rPr>
              <w:t>, ocultação, destruição, profanação ou qualquer outro meio ofensivo do respeito devido aos mortos, atentar contra a integridade de cadáver ou de cinzas de pessoa falecida é punido com pena de prisão até 2 anos ou com a de multa até 240 dias.</w:t>
            </w:r>
          </w:p>
        </w:tc>
      </w:tr>
      <w:tr w:rsidR="003C1BF7" w:rsidRPr="003C1BF7" w14:paraId="1B74F887"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4081E68" w14:textId="77777777" w:rsidR="003C1BF7" w:rsidRPr="003C1BF7" w:rsidRDefault="003C1BF7" w:rsidP="003C1BF7">
            <w:pPr>
              <w:rPr>
                <w:sz w:val="28"/>
                <w:szCs w:val="32"/>
                <w:lang w:val="pt-PT"/>
              </w:rPr>
            </w:pPr>
            <w:r w:rsidRPr="003C1BF7">
              <w:rPr>
                <w:b/>
                <w:bCs/>
                <w:sz w:val="28"/>
                <w:szCs w:val="32"/>
                <w:lang w:val="pt-PT"/>
              </w:rPr>
              <w:t>ARTIGO 222.º Profanação de lugar fúnebre</w:t>
            </w:r>
          </w:p>
          <w:p w14:paraId="26837039" w14:textId="77777777" w:rsidR="003C1BF7" w:rsidRPr="003C1BF7" w:rsidRDefault="003C1BF7" w:rsidP="003C1BF7">
            <w:pPr>
              <w:rPr>
                <w:sz w:val="28"/>
                <w:szCs w:val="32"/>
                <w:lang w:val="pt-PT"/>
              </w:rPr>
            </w:pPr>
            <w:r w:rsidRPr="003C1BF7">
              <w:rPr>
                <w:sz w:val="28"/>
                <w:szCs w:val="32"/>
                <w:lang w:val="pt-PT"/>
              </w:rPr>
              <w:t xml:space="preserve">Quem, por qualquer meio, profanar ou violar túmulo ou sepultura de pessoa </w:t>
            </w:r>
            <w:r w:rsidRPr="003C1BF7">
              <w:rPr>
                <w:sz w:val="28"/>
                <w:szCs w:val="32"/>
                <w:lang w:val="pt-PT"/>
              </w:rPr>
              <w:lastRenderedPageBreak/>
              <w:t>falecida é punido com pena de prisão até 1 ano ou com a de multa até 120 dias.</w:t>
            </w:r>
          </w:p>
        </w:tc>
      </w:tr>
      <w:tr w:rsidR="003C1BF7" w:rsidRPr="003C1BF7" w14:paraId="056AD694"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16F00E5" w14:textId="77777777" w:rsidR="003C1BF7" w:rsidRPr="003C1BF7" w:rsidRDefault="003C1BF7" w:rsidP="003C1BF7">
            <w:pPr>
              <w:rPr>
                <w:sz w:val="28"/>
                <w:szCs w:val="32"/>
                <w:lang w:val="pt-PT"/>
              </w:rPr>
            </w:pPr>
            <w:r w:rsidRPr="003C1BF7">
              <w:rPr>
                <w:b/>
                <w:bCs/>
                <w:sz w:val="28"/>
                <w:szCs w:val="32"/>
                <w:lang w:val="pt-PT"/>
              </w:rPr>
              <w:lastRenderedPageBreak/>
              <w:t>ARTIGO 223.º Agravação</w:t>
            </w:r>
          </w:p>
          <w:p w14:paraId="4A8257B0" w14:textId="77777777" w:rsidR="003C1BF7" w:rsidRPr="003C1BF7" w:rsidRDefault="003C1BF7" w:rsidP="003C1BF7">
            <w:pPr>
              <w:rPr>
                <w:sz w:val="28"/>
                <w:szCs w:val="32"/>
                <w:lang w:val="pt-PT"/>
              </w:rPr>
            </w:pPr>
            <w:r w:rsidRPr="003C1BF7">
              <w:rPr>
                <w:sz w:val="28"/>
                <w:szCs w:val="32"/>
                <w:lang w:val="pt-PT"/>
              </w:rPr>
              <w:t>Se o agente praticar os crimes previstos nos artigos anteriores movido por razões de pertença ou não pertença, verdadeira ou suposta, da pessoa falecida a uma raça, cor, etnia, local de nascimento, sexo, orientação sexual, crença ou religião, convicções políticas, culturais ou ideológicas, condição</w:t>
            </w:r>
            <w:r w:rsidRPr="003C1BF7">
              <w:rPr>
                <w:sz w:val="28"/>
                <w:szCs w:val="32"/>
                <w:lang w:val="pt-PT"/>
              </w:rPr>
              <w:br/>
              <w:t xml:space="preserve">ou origem social, ser portador ou não de uma doença ou deficiência física ou psíquica, ou por supostamente ser ou não ser membro de </w:t>
            </w:r>
            <w:proofErr w:type="spellStart"/>
            <w:r w:rsidRPr="003C1BF7">
              <w:rPr>
                <w:sz w:val="28"/>
                <w:szCs w:val="32"/>
                <w:lang w:val="pt-PT"/>
              </w:rPr>
              <w:t>umaorganização</w:t>
            </w:r>
            <w:proofErr w:type="spellEnd"/>
            <w:r w:rsidRPr="003C1BF7">
              <w:rPr>
                <w:sz w:val="28"/>
                <w:szCs w:val="32"/>
                <w:lang w:val="pt-PT"/>
              </w:rPr>
              <w:t xml:space="preserve"> determinada, a pena é agravada de um terço nos seus limites mínimo e máximo.</w:t>
            </w:r>
          </w:p>
        </w:tc>
      </w:tr>
      <w:tr w:rsidR="003C1BF7" w:rsidRPr="003C1BF7" w14:paraId="6FDF757E"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6EB6A4DC" w14:textId="77777777" w:rsidR="003C1BF7" w:rsidRPr="003C1BF7" w:rsidRDefault="003C1BF7" w:rsidP="003C1BF7">
            <w:pPr>
              <w:rPr>
                <w:sz w:val="28"/>
                <w:szCs w:val="32"/>
                <w:lang w:val="pt-PT"/>
              </w:rPr>
            </w:pPr>
            <w:r w:rsidRPr="003C1BF7">
              <w:rPr>
                <w:b/>
                <w:bCs/>
                <w:sz w:val="28"/>
                <w:szCs w:val="32"/>
                <w:lang w:val="pt-PT"/>
              </w:rPr>
              <w:t>CAPÍTULO VII Crimes Cometidos Através da Imprensa e Crimes Contra a Liberdade de Imprensa</w:t>
            </w:r>
          </w:p>
        </w:tc>
      </w:tr>
      <w:tr w:rsidR="003C1BF7" w:rsidRPr="003C1BF7" w14:paraId="33A6A4C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AAB606D" w14:textId="77777777" w:rsidR="003C1BF7" w:rsidRPr="003C1BF7" w:rsidRDefault="003C1BF7" w:rsidP="003C1BF7">
            <w:pPr>
              <w:rPr>
                <w:sz w:val="28"/>
                <w:szCs w:val="32"/>
                <w:lang w:val="pt-PT"/>
              </w:rPr>
            </w:pPr>
            <w:r w:rsidRPr="003C1BF7">
              <w:rPr>
                <w:b/>
                <w:bCs/>
                <w:sz w:val="28"/>
                <w:szCs w:val="32"/>
                <w:lang w:val="pt-PT"/>
              </w:rPr>
              <w:t>ARTIGO 224.º Crime de abuso de liberdade de imprensa</w:t>
            </w:r>
          </w:p>
          <w:p w14:paraId="4B9F26F7" w14:textId="77777777" w:rsidR="003C1BF7" w:rsidRPr="003C1BF7" w:rsidRDefault="003C1BF7" w:rsidP="003C1BF7">
            <w:pPr>
              <w:rPr>
                <w:sz w:val="28"/>
                <w:szCs w:val="32"/>
                <w:lang w:val="pt-PT"/>
              </w:rPr>
            </w:pPr>
            <w:r w:rsidRPr="003C1BF7">
              <w:rPr>
                <w:sz w:val="28"/>
                <w:szCs w:val="32"/>
                <w:lang w:val="pt-PT"/>
              </w:rPr>
              <w:lastRenderedPageBreak/>
              <w:t>1. Comete o crime de abuso de liberdade de imprensa, punido com pena de prisão até 6 meses ou multa até 60 dias quem, por meio da comunicação social, proceder:</w:t>
            </w:r>
            <w:r w:rsidRPr="003C1BF7">
              <w:rPr>
                <w:sz w:val="28"/>
                <w:szCs w:val="32"/>
                <w:lang w:val="pt-PT"/>
              </w:rPr>
              <w:br/>
            </w:r>
            <w:r w:rsidRPr="003C1BF7">
              <w:rPr>
                <w:sz w:val="28"/>
                <w:szCs w:val="32"/>
                <w:lang w:val="pt-PT"/>
              </w:rPr>
              <w:br/>
              <w:t>a) Ao incitamento à prática de crime ou a apologia de facto criminoso;</w:t>
            </w:r>
            <w:r w:rsidRPr="003C1BF7">
              <w:rPr>
                <w:sz w:val="28"/>
                <w:szCs w:val="32"/>
                <w:lang w:val="pt-PT"/>
              </w:rPr>
              <w:br/>
              <w:t>b) À divulgação de informações que incitem a secessão do país, a criação de grupos organizados de crime, ódio racial, tribal, étnico e religioso e a</w:t>
            </w:r>
            <w:r w:rsidRPr="003C1BF7">
              <w:rPr>
                <w:sz w:val="28"/>
                <w:szCs w:val="32"/>
                <w:lang w:val="pt-PT"/>
              </w:rPr>
              <w:br/>
              <w:t>apologia às ideologias fascistas e racistas;</w:t>
            </w:r>
            <w:r w:rsidRPr="003C1BF7">
              <w:rPr>
                <w:sz w:val="28"/>
                <w:szCs w:val="32"/>
                <w:lang w:val="pt-PT"/>
              </w:rPr>
              <w:br/>
              <w:t>c) À promoção dolosa de campanha de perseguição e difamação, através da divulgação sistemática e contínua de informação falsa sobre factos, atitudes, desempenho profissional, administrativo ou comercial de qualquer pessoa;</w:t>
            </w:r>
            <w:r w:rsidRPr="003C1BF7">
              <w:rPr>
                <w:sz w:val="28"/>
                <w:szCs w:val="32"/>
                <w:lang w:val="pt-PT"/>
              </w:rPr>
              <w:br/>
              <w:t>d) À divulgação de textos, imagens ou som, obtidos por meio fraudulento;</w:t>
            </w:r>
            <w:r w:rsidRPr="003C1BF7">
              <w:rPr>
                <w:sz w:val="28"/>
                <w:szCs w:val="32"/>
                <w:lang w:val="pt-PT"/>
              </w:rPr>
              <w:br/>
              <w:t>e) À publicação intencional de notícias falsas.</w:t>
            </w:r>
            <w:r w:rsidRPr="003C1BF7">
              <w:rPr>
                <w:sz w:val="28"/>
                <w:szCs w:val="32"/>
                <w:lang w:val="pt-PT"/>
              </w:rPr>
              <w:br/>
            </w:r>
            <w:r w:rsidRPr="003C1BF7">
              <w:rPr>
                <w:sz w:val="28"/>
                <w:szCs w:val="32"/>
                <w:lang w:val="pt-PT"/>
              </w:rPr>
              <w:br/>
            </w:r>
            <w:r w:rsidRPr="003C1BF7">
              <w:rPr>
                <w:sz w:val="28"/>
                <w:szCs w:val="32"/>
                <w:lang w:val="pt-PT"/>
              </w:rPr>
              <w:lastRenderedPageBreak/>
              <w:t xml:space="preserve">2. A </w:t>
            </w:r>
            <w:proofErr w:type="spellStart"/>
            <w:r w:rsidRPr="003C1BF7">
              <w:rPr>
                <w:sz w:val="28"/>
                <w:szCs w:val="32"/>
                <w:lang w:val="pt-PT"/>
              </w:rPr>
              <w:t>retractação</w:t>
            </w:r>
            <w:proofErr w:type="spellEnd"/>
            <w:r w:rsidRPr="003C1BF7">
              <w:rPr>
                <w:sz w:val="28"/>
                <w:szCs w:val="32"/>
                <w:lang w:val="pt-PT"/>
              </w:rPr>
              <w:t xml:space="preserve"> ou a publicação de resposta, se aceite pelo ofendido, isenta de pena o autor ou autores do escrito, som ou imagem.</w:t>
            </w:r>
          </w:p>
        </w:tc>
      </w:tr>
      <w:tr w:rsidR="003C1BF7" w:rsidRPr="003C1BF7" w14:paraId="23AE230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B0B3D7B" w14:textId="77777777" w:rsidR="003C1BF7" w:rsidRPr="003C1BF7" w:rsidRDefault="003C1BF7" w:rsidP="003C1BF7">
            <w:pPr>
              <w:rPr>
                <w:sz w:val="28"/>
                <w:szCs w:val="32"/>
                <w:lang w:val="pt-PT"/>
              </w:rPr>
            </w:pPr>
            <w:r w:rsidRPr="003C1BF7">
              <w:rPr>
                <w:b/>
                <w:bCs/>
                <w:sz w:val="28"/>
                <w:szCs w:val="32"/>
                <w:lang w:val="pt-PT"/>
              </w:rPr>
              <w:lastRenderedPageBreak/>
              <w:t>ARTIGO 225.º Desobediência</w:t>
            </w:r>
          </w:p>
          <w:p w14:paraId="19426875" w14:textId="77777777" w:rsidR="003C1BF7" w:rsidRPr="003C1BF7" w:rsidRDefault="003C1BF7" w:rsidP="003C1BF7">
            <w:pPr>
              <w:rPr>
                <w:sz w:val="28"/>
                <w:szCs w:val="32"/>
                <w:lang w:val="pt-PT"/>
              </w:rPr>
            </w:pPr>
            <w:r w:rsidRPr="003C1BF7">
              <w:rPr>
                <w:sz w:val="28"/>
                <w:szCs w:val="32"/>
                <w:lang w:val="pt-PT"/>
              </w:rPr>
              <w:t>Comete o crime de desobediência, punido com a pena de multa até 60 dias, quem:</w:t>
            </w:r>
            <w:r w:rsidRPr="003C1BF7">
              <w:rPr>
                <w:sz w:val="28"/>
                <w:szCs w:val="32"/>
                <w:lang w:val="pt-PT"/>
              </w:rPr>
              <w:br/>
            </w:r>
            <w:r w:rsidRPr="003C1BF7">
              <w:rPr>
                <w:sz w:val="28"/>
                <w:szCs w:val="32"/>
                <w:lang w:val="pt-PT"/>
              </w:rPr>
              <w:br/>
              <w:t>a) Editar, distribuir ou vender publicações suspensas ou apreendidas por decisão judicial;</w:t>
            </w:r>
            <w:r w:rsidRPr="003C1BF7">
              <w:rPr>
                <w:sz w:val="28"/>
                <w:szCs w:val="32"/>
                <w:lang w:val="pt-PT"/>
              </w:rPr>
              <w:br/>
              <w:t>b) Importar para distribuição, divulgar ou vender publicações estrangeiras interditas por decisão judicial;</w:t>
            </w:r>
            <w:r w:rsidRPr="003C1BF7">
              <w:rPr>
                <w:sz w:val="28"/>
                <w:szCs w:val="32"/>
                <w:lang w:val="pt-PT"/>
              </w:rPr>
              <w:br/>
              <w:t>c) Recusar a publicação ou difusão das decisões judiciais condenatórias por crimes de abuso de liberdade de imprensa;</w:t>
            </w:r>
            <w:r w:rsidRPr="003C1BF7">
              <w:rPr>
                <w:sz w:val="28"/>
                <w:szCs w:val="32"/>
                <w:lang w:val="pt-PT"/>
              </w:rPr>
              <w:br/>
              <w:t xml:space="preserve">d) Recusar a publicação ou difusão de decisão judicial que ordene a publicação de resposta ou </w:t>
            </w:r>
            <w:proofErr w:type="spellStart"/>
            <w:r w:rsidRPr="003C1BF7">
              <w:rPr>
                <w:sz w:val="28"/>
                <w:szCs w:val="32"/>
                <w:lang w:val="pt-PT"/>
              </w:rPr>
              <w:t>rectificação</w:t>
            </w:r>
            <w:proofErr w:type="spellEnd"/>
            <w:r w:rsidRPr="003C1BF7">
              <w:rPr>
                <w:sz w:val="28"/>
                <w:szCs w:val="32"/>
                <w:lang w:val="pt-PT"/>
              </w:rPr>
              <w:t>;</w:t>
            </w:r>
            <w:r w:rsidRPr="003C1BF7">
              <w:rPr>
                <w:sz w:val="28"/>
                <w:szCs w:val="32"/>
                <w:lang w:val="pt-PT"/>
              </w:rPr>
              <w:br/>
            </w:r>
            <w:r w:rsidRPr="003C1BF7">
              <w:rPr>
                <w:sz w:val="28"/>
                <w:szCs w:val="32"/>
                <w:lang w:val="pt-PT"/>
              </w:rPr>
              <w:lastRenderedPageBreak/>
              <w:t>e) Difundir programas suspensos por decisão judicial.</w:t>
            </w:r>
          </w:p>
        </w:tc>
      </w:tr>
      <w:tr w:rsidR="003C1BF7" w:rsidRPr="003C1BF7" w14:paraId="5CFA1B7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A819050" w14:textId="77777777" w:rsidR="003C1BF7" w:rsidRPr="003C1BF7" w:rsidRDefault="003C1BF7" w:rsidP="003C1BF7">
            <w:pPr>
              <w:rPr>
                <w:sz w:val="28"/>
                <w:szCs w:val="32"/>
                <w:lang w:val="pt-PT"/>
              </w:rPr>
            </w:pPr>
            <w:r w:rsidRPr="003C1BF7">
              <w:rPr>
                <w:b/>
                <w:bCs/>
                <w:sz w:val="28"/>
                <w:szCs w:val="32"/>
                <w:lang w:val="pt-PT"/>
              </w:rPr>
              <w:lastRenderedPageBreak/>
              <w:t>ARTIGO 226.º Atentado à liberdade de imprensa</w:t>
            </w:r>
          </w:p>
          <w:p w14:paraId="078A3AB0" w14:textId="77777777" w:rsidR="003C1BF7" w:rsidRPr="003C1BF7" w:rsidRDefault="003C1BF7" w:rsidP="003C1BF7">
            <w:pPr>
              <w:rPr>
                <w:sz w:val="28"/>
                <w:szCs w:val="32"/>
                <w:lang w:val="pt-PT"/>
              </w:rPr>
            </w:pPr>
            <w:r w:rsidRPr="003C1BF7">
              <w:rPr>
                <w:sz w:val="28"/>
                <w:szCs w:val="32"/>
                <w:lang w:val="pt-PT"/>
              </w:rPr>
              <w:t>Aquele que, fora dos casos previstos na lei, impedir ou perturbar a composição, impressão, distribuição e livre circulação de publicações periódicas, impedir ou perturbar a emissão de programas de radiodifusão e televisão, apreender ou danificar quaisquer materiais necessários ao exercício da</w:t>
            </w:r>
            <w:r w:rsidRPr="003C1BF7">
              <w:rPr>
                <w:sz w:val="28"/>
                <w:szCs w:val="32"/>
                <w:lang w:val="pt-PT"/>
              </w:rPr>
              <w:br/>
            </w:r>
            <w:proofErr w:type="spellStart"/>
            <w:r w:rsidRPr="003C1BF7">
              <w:rPr>
                <w:sz w:val="28"/>
                <w:szCs w:val="32"/>
                <w:lang w:val="pt-PT"/>
              </w:rPr>
              <w:t>actividade</w:t>
            </w:r>
            <w:proofErr w:type="spellEnd"/>
            <w:r w:rsidRPr="003C1BF7">
              <w:rPr>
                <w:sz w:val="28"/>
                <w:szCs w:val="32"/>
                <w:lang w:val="pt-PT"/>
              </w:rPr>
              <w:t xml:space="preserve"> jornalística, é punido com a pena de prisão até 1 ano ou multa até 120 dias, sem prejuízo da responsabilidade civil pelos danos causados.</w:t>
            </w:r>
          </w:p>
        </w:tc>
      </w:tr>
      <w:tr w:rsidR="003C1BF7" w:rsidRPr="003C1BF7" w14:paraId="2C031BB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1FBD662" w14:textId="77777777" w:rsidR="003C1BF7" w:rsidRPr="003C1BF7" w:rsidRDefault="003C1BF7" w:rsidP="003C1BF7">
            <w:pPr>
              <w:rPr>
                <w:sz w:val="28"/>
                <w:szCs w:val="32"/>
                <w:lang w:val="pt-PT"/>
              </w:rPr>
            </w:pPr>
            <w:r w:rsidRPr="003C1BF7">
              <w:rPr>
                <w:b/>
                <w:bCs/>
                <w:sz w:val="28"/>
                <w:szCs w:val="32"/>
                <w:lang w:val="pt-PT"/>
              </w:rPr>
              <w:t>ARTIGO 227.º Autoria e comparticipação</w:t>
            </w:r>
          </w:p>
          <w:p w14:paraId="355C2BA5" w14:textId="77777777" w:rsidR="003C1BF7" w:rsidRPr="003C1BF7" w:rsidRDefault="003C1BF7" w:rsidP="003C1BF7">
            <w:pPr>
              <w:rPr>
                <w:sz w:val="28"/>
                <w:szCs w:val="32"/>
                <w:lang w:val="pt-PT"/>
              </w:rPr>
            </w:pPr>
            <w:r w:rsidRPr="003C1BF7">
              <w:rPr>
                <w:sz w:val="28"/>
                <w:szCs w:val="32"/>
                <w:lang w:val="pt-PT"/>
              </w:rPr>
              <w:t>1. Sem prejuízo do disposto na parte geral deste Código, a autoria dos crimes cometidos através da imprensa, cabe a quem tiver criado o texto, imagem ou som, ou por qualquer forma publicar ou difundir algo que constitua ofensa a bens jurídicos penalmente protegidos pelas normas incriminadoras.</w:t>
            </w:r>
            <w:r w:rsidRPr="003C1BF7">
              <w:rPr>
                <w:sz w:val="28"/>
                <w:szCs w:val="32"/>
                <w:lang w:val="pt-PT"/>
              </w:rPr>
              <w:br/>
            </w:r>
            <w:r w:rsidRPr="003C1BF7">
              <w:rPr>
                <w:sz w:val="28"/>
                <w:szCs w:val="32"/>
                <w:lang w:val="pt-PT"/>
              </w:rPr>
              <w:lastRenderedPageBreak/>
              <w:t>2. Nas publicações periódicas, agências noticiosas e sítios de internet respondem sucessivamente:</w:t>
            </w:r>
            <w:r w:rsidRPr="003C1BF7">
              <w:rPr>
                <w:sz w:val="28"/>
                <w:szCs w:val="32"/>
                <w:lang w:val="pt-PT"/>
              </w:rPr>
              <w:br/>
            </w:r>
            <w:r w:rsidRPr="003C1BF7">
              <w:rPr>
                <w:sz w:val="28"/>
                <w:szCs w:val="32"/>
                <w:lang w:val="pt-PT"/>
              </w:rPr>
              <w:br/>
              <w:t xml:space="preserve">a) O autor do escrito ou imagem, se for </w:t>
            </w:r>
            <w:proofErr w:type="spellStart"/>
            <w:r w:rsidRPr="003C1BF7">
              <w:rPr>
                <w:sz w:val="28"/>
                <w:szCs w:val="32"/>
                <w:lang w:val="pt-PT"/>
              </w:rPr>
              <w:t>susceptível</w:t>
            </w:r>
            <w:proofErr w:type="spellEnd"/>
            <w:r w:rsidRPr="003C1BF7">
              <w:rPr>
                <w:sz w:val="28"/>
                <w:szCs w:val="32"/>
                <w:lang w:val="pt-PT"/>
              </w:rPr>
              <w:t xml:space="preserve"> de ser responsabilizado e residir em Angola, salvo nos casos de reprodução não consentida,</w:t>
            </w:r>
            <w:r w:rsidRPr="003C1BF7">
              <w:rPr>
                <w:sz w:val="28"/>
                <w:szCs w:val="32"/>
                <w:lang w:val="pt-PT"/>
              </w:rPr>
              <w:br/>
              <w:t xml:space="preserve">nos quais responde quem a tiver promovido e o </w:t>
            </w:r>
            <w:proofErr w:type="spellStart"/>
            <w:r w:rsidRPr="003C1BF7">
              <w:rPr>
                <w:sz w:val="28"/>
                <w:szCs w:val="32"/>
                <w:lang w:val="pt-PT"/>
              </w:rPr>
              <w:t>director</w:t>
            </w:r>
            <w:proofErr w:type="spellEnd"/>
            <w:r w:rsidRPr="003C1BF7">
              <w:rPr>
                <w:sz w:val="28"/>
                <w:szCs w:val="32"/>
                <w:lang w:val="pt-PT"/>
              </w:rPr>
              <w:t xml:space="preserve"> da publicação ou agência noticiosa, se não provar que não lhe foi possível impedir a publicação da imagem ou do escrito;</w:t>
            </w:r>
            <w:r w:rsidRPr="003C1BF7">
              <w:rPr>
                <w:sz w:val="28"/>
                <w:szCs w:val="32"/>
                <w:lang w:val="pt-PT"/>
              </w:rPr>
              <w:br/>
              <w:t xml:space="preserve">b) O </w:t>
            </w:r>
            <w:proofErr w:type="spellStart"/>
            <w:r w:rsidRPr="003C1BF7">
              <w:rPr>
                <w:sz w:val="28"/>
                <w:szCs w:val="32"/>
                <w:lang w:val="pt-PT"/>
              </w:rPr>
              <w:t>director</w:t>
            </w:r>
            <w:proofErr w:type="spellEnd"/>
            <w:r w:rsidRPr="003C1BF7">
              <w:rPr>
                <w:sz w:val="28"/>
                <w:szCs w:val="32"/>
                <w:lang w:val="pt-PT"/>
              </w:rPr>
              <w:t xml:space="preserve"> do periódico, da agência noticiosa ou o responsável do sítio de internet, no caso de escritos não assinados ou imagem ou do autor não ser </w:t>
            </w:r>
            <w:proofErr w:type="spellStart"/>
            <w:r w:rsidRPr="003C1BF7">
              <w:rPr>
                <w:sz w:val="28"/>
                <w:szCs w:val="32"/>
                <w:lang w:val="pt-PT"/>
              </w:rPr>
              <w:t>susceptível</w:t>
            </w:r>
            <w:proofErr w:type="spellEnd"/>
            <w:r w:rsidRPr="003C1BF7">
              <w:rPr>
                <w:sz w:val="28"/>
                <w:szCs w:val="32"/>
                <w:lang w:val="pt-PT"/>
              </w:rPr>
              <w:t xml:space="preserve"> de responsabilidade e não residir em Angola, se não se exonerou na forma prevista na alínea anterior;</w:t>
            </w:r>
            <w:r w:rsidRPr="003C1BF7">
              <w:rPr>
                <w:sz w:val="28"/>
                <w:szCs w:val="32"/>
                <w:lang w:val="pt-PT"/>
              </w:rPr>
              <w:br/>
              <w:t xml:space="preserve">c) O responsável pela inserção, no caso de escritos não assinados ou imagens, </w:t>
            </w:r>
            <w:r w:rsidRPr="003C1BF7">
              <w:rPr>
                <w:sz w:val="28"/>
                <w:szCs w:val="32"/>
                <w:lang w:val="pt-PT"/>
              </w:rPr>
              <w:lastRenderedPageBreak/>
              <w:t xml:space="preserve">publicados sem conhecimento do </w:t>
            </w:r>
            <w:proofErr w:type="spellStart"/>
            <w:r w:rsidRPr="003C1BF7">
              <w:rPr>
                <w:sz w:val="28"/>
                <w:szCs w:val="32"/>
                <w:lang w:val="pt-PT"/>
              </w:rPr>
              <w:t>director</w:t>
            </w:r>
            <w:proofErr w:type="spellEnd"/>
            <w:r w:rsidRPr="003C1BF7">
              <w:rPr>
                <w:sz w:val="28"/>
                <w:szCs w:val="32"/>
                <w:lang w:val="pt-PT"/>
              </w:rPr>
              <w:t xml:space="preserve"> ou quando a este não for possível impedir a publicação do escrito ou das imagens.</w:t>
            </w:r>
            <w:r w:rsidRPr="003C1BF7">
              <w:rPr>
                <w:sz w:val="28"/>
                <w:szCs w:val="32"/>
                <w:lang w:val="pt-PT"/>
              </w:rPr>
              <w:br/>
            </w:r>
            <w:r w:rsidRPr="003C1BF7">
              <w:rPr>
                <w:sz w:val="28"/>
                <w:szCs w:val="32"/>
                <w:lang w:val="pt-PT"/>
              </w:rPr>
              <w:br/>
              <w:t>3. Nos programas de radiodifusão e televisão respondem sucessivamente:</w:t>
            </w:r>
            <w:r w:rsidRPr="003C1BF7">
              <w:rPr>
                <w:sz w:val="28"/>
                <w:szCs w:val="32"/>
                <w:lang w:val="pt-PT"/>
              </w:rPr>
              <w:br/>
            </w:r>
            <w:r w:rsidRPr="003C1BF7">
              <w:rPr>
                <w:sz w:val="28"/>
                <w:szCs w:val="32"/>
                <w:lang w:val="pt-PT"/>
              </w:rPr>
              <w:br/>
              <w:t xml:space="preserve">a) O autor do escrito, som ou imagem, se for </w:t>
            </w:r>
            <w:proofErr w:type="spellStart"/>
            <w:r w:rsidRPr="003C1BF7">
              <w:rPr>
                <w:sz w:val="28"/>
                <w:szCs w:val="32"/>
                <w:lang w:val="pt-PT"/>
              </w:rPr>
              <w:t>susceptível</w:t>
            </w:r>
            <w:proofErr w:type="spellEnd"/>
            <w:r w:rsidRPr="003C1BF7">
              <w:rPr>
                <w:sz w:val="28"/>
                <w:szCs w:val="32"/>
                <w:lang w:val="pt-PT"/>
              </w:rPr>
              <w:t xml:space="preserve"> de ser responsabilizado, salvo nos casos de reprodução não consentida, nos quais responde quem a tiver promovido, o </w:t>
            </w:r>
            <w:proofErr w:type="spellStart"/>
            <w:r w:rsidRPr="003C1BF7">
              <w:rPr>
                <w:sz w:val="28"/>
                <w:szCs w:val="32"/>
                <w:lang w:val="pt-PT"/>
              </w:rPr>
              <w:t>director</w:t>
            </w:r>
            <w:proofErr w:type="spellEnd"/>
            <w:r w:rsidRPr="003C1BF7">
              <w:rPr>
                <w:sz w:val="28"/>
                <w:szCs w:val="32"/>
                <w:lang w:val="pt-PT"/>
              </w:rPr>
              <w:t xml:space="preserve"> e os responsáveis pela programação ou quem os substitui;</w:t>
            </w:r>
            <w:r w:rsidRPr="003C1BF7">
              <w:rPr>
                <w:sz w:val="28"/>
                <w:szCs w:val="32"/>
                <w:lang w:val="pt-PT"/>
              </w:rPr>
              <w:br/>
              <w:t xml:space="preserve">b) O </w:t>
            </w:r>
            <w:proofErr w:type="spellStart"/>
            <w:r w:rsidRPr="003C1BF7">
              <w:rPr>
                <w:sz w:val="28"/>
                <w:szCs w:val="32"/>
                <w:lang w:val="pt-PT"/>
              </w:rPr>
              <w:t>director</w:t>
            </w:r>
            <w:proofErr w:type="spellEnd"/>
            <w:r w:rsidRPr="003C1BF7">
              <w:rPr>
                <w:sz w:val="28"/>
                <w:szCs w:val="32"/>
                <w:lang w:val="pt-PT"/>
              </w:rPr>
              <w:t xml:space="preserve"> e os responsáveis pela programação ou quem os substitui, no caso de escritos não assinados, de imagem ou de som, cujo autor não seja identificado ou do autor não ser </w:t>
            </w:r>
            <w:proofErr w:type="spellStart"/>
            <w:r w:rsidRPr="003C1BF7">
              <w:rPr>
                <w:sz w:val="28"/>
                <w:szCs w:val="32"/>
                <w:lang w:val="pt-PT"/>
              </w:rPr>
              <w:t>susceptível</w:t>
            </w:r>
            <w:proofErr w:type="spellEnd"/>
            <w:r w:rsidRPr="003C1BF7">
              <w:rPr>
                <w:sz w:val="28"/>
                <w:szCs w:val="32"/>
                <w:lang w:val="pt-PT"/>
              </w:rPr>
              <w:t xml:space="preserve"> de ser responsabilizado;</w:t>
            </w:r>
            <w:r w:rsidRPr="003C1BF7">
              <w:rPr>
                <w:sz w:val="28"/>
                <w:szCs w:val="32"/>
                <w:lang w:val="pt-PT"/>
              </w:rPr>
              <w:br/>
              <w:t>c) O realizador do programa ou de filme ou o autor da matéria em causa.</w:t>
            </w:r>
            <w:r w:rsidRPr="003C1BF7">
              <w:rPr>
                <w:sz w:val="28"/>
                <w:szCs w:val="32"/>
                <w:lang w:val="pt-PT"/>
              </w:rPr>
              <w:br/>
            </w:r>
            <w:r w:rsidRPr="003C1BF7">
              <w:rPr>
                <w:sz w:val="28"/>
                <w:szCs w:val="32"/>
                <w:lang w:val="pt-PT"/>
              </w:rPr>
              <w:br/>
            </w:r>
            <w:r w:rsidRPr="003C1BF7">
              <w:rPr>
                <w:sz w:val="28"/>
                <w:szCs w:val="32"/>
                <w:lang w:val="pt-PT"/>
              </w:rPr>
              <w:lastRenderedPageBreak/>
              <w:t xml:space="preserve">4. Tratando-se de declarações </w:t>
            </w:r>
            <w:proofErr w:type="spellStart"/>
            <w:r w:rsidRPr="003C1BF7">
              <w:rPr>
                <w:sz w:val="28"/>
                <w:szCs w:val="32"/>
                <w:lang w:val="pt-PT"/>
              </w:rPr>
              <w:t>correctamente</w:t>
            </w:r>
            <w:proofErr w:type="spellEnd"/>
            <w:r w:rsidRPr="003C1BF7">
              <w:rPr>
                <w:sz w:val="28"/>
                <w:szCs w:val="32"/>
                <w:lang w:val="pt-PT"/>
              </w:rPr>
              <w:t xml:space="preserve"> reproduzidas, prestadas por pessoas devidamente identificadas, só estas podem ser responsabilizadas.</w:t>
            </w:r>
            <w:r w:rsidRPr="003C1BF7">
              <w:rPr>
                <w:sz w:val="28"/>
                <w:szCs w:val="32"/>
                <w:lang w:val="pt-PT"/>
              </w:rPr>
              <w:br/>
              <w:t>5. É aplicável aos artigos de opinião o disposto no número anterior, desde que o seu autor esteja devidamente identificado.</w:t>
            </w:r>
          </w:p>
        </w:tc>
      </w:tr>
      <w:tr w:rsidR="003C1BF7" w:rsidRPr="003C1BF7" w14:paraId="62C825E0"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0E4AB32B" w14:textId="77777777" w:rsidR="003C1BF7" w:rsidRPr="003C1BF7" w:rsidRDefault="003C1BF7" w:rsidP="003C1BF7">
            <w:pPr>
              <w:rPr>
                <w:sz w:val="28"/>
                <w:szCs w:val="32"/>
                <w:lang w:val="pt-PT"/>
              </w:rPr>
            </w:pPr>
            <w:r w:rsidRPr="003C1BF7">
              <w:rPr>
                <w:b/>
                <w:bCs/>
                <w:sz w:val="28"/>
                <w:szCs w:val="32"/>
                <w:lang w:val="pt-PT"/>
              </w:rPr>
              <w:lastRenderedPageBreak/>
              <w:t>CAPÍTULO VIII Crimes Contra a Reserva da Vida Privada</w:t>
            </w:r>
          </w:p>
        </w:tc>
      </w:tr>
      <w:tr w:rsidR="003C1BF7" w:rsidRPr="003C1BF7" w14:paraId="19669F4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361F77D" w14:textId="77777777" w:rsidR="003C1BF7" w:rsidRPr="003C1BF7" w:rsidRDefault="003C1BF7" w:rsidP="003C1BF7">
            <w:pPr>
              <w:rPr>
                <w:sz w:val="28"/>
                <w:szCs w:val="32"/>
                <w:lang w:val="pt-PT"/>
              </w:rPr>
            </w:pPr>
            <w:r w:rsidRPr="003C1BF7">
              <w:rPr>
                <w:b/>
                <w:bCs/>
                <w:sz w:val="28"/>
                <w:szCs w:val="32"/>
                <w:lang w:val="pt-PT"/>
              </w:rPr>
              <w:t>ARTIGO 228.º Introdução em casa alheia</w:t>
            </w:r>
          </w:p>
          <w:p w14:paraId="50604C94" w14:textId="77777777" w:rsidR="003C1BF7" w:rsidRPr="003C1BF7" w:rsidRDefault="003C1BF7" w:rsidP="003C1BF7">
            <w:pPr>
              <w:rPr>
                <w:sz w:val="28"/>
                <w:szCs w:val="32"/>
                <w:lang w:val="pt-PT"/>
              </w:rPr>
            </w:pPr>
            <w:r w:rsidRPr="003C1BF7">
              <w:rPr>
                <w:sz w:val="28"/>
                <w:szCs w:val="32"/>
                <w:lang w:val="pt-PT"/>
              </w:rPr>
              <w:t>1. Quem, sem consentimento, entrar, permanecer ou persistir em ficar em casa alheia ou suas dependências ou anexos, depois de ser intimado a retirar-se, é punido com pena de prisão até 1 ano ou com a de multa até 120 dias.</w:t>
            </w:r>
            <w:r w:rsidRPr="003C1BF7">
              <w:rPr>
                <w:sz w:val="28"/>
                <w:szCs w:val="32"/>
                <w:lang w:val="pt-PT"/>
              </w:rPr>
              <w:br/>
              <w:t xml:space="preserve">2. Se o crime previsto no n.º 1 for cometido de noite ou em lugar ermo, por meio de violência ou ameaça de violência, com emprego de arma, arrombamento, escalamento ou chaves falsas, nos termos das alíneas d), e) e f) do artigo 391.º, ou por duas ou mais pessoas, o agente é punido com pena de prisão até 3 anos ou com </w:t>
            </w:r>
            <w:r w:rsidRPr="003C1BF7">
              <w:rPr>
                <w:sz w:val="28"/>
                <w:szCs w:val="32"/>
                <w:lang w:val="pt-PT"/>
              </w:rPr>
              <w:lastRenderedPageBreak/>
              <w:t>a de multa até 360 dias.</w:t>
            </w:r>
          </w:p>
        </w:tc>
      </w:tr>
      <w:tr w:rsidR="003C1BF7" w:rsidRPr="003C1BF7" w14:paraId="627659DE"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0F88A7C" w14:textId="77777777" w:rsidR="003C1BF7" w:rsidRPr="003C1BF7" w:rsidRDefault="003C1BF7" w:rsidP="003C1BF7">
            <w:pPr>
              <w:rPr>
                <w:sz w:val="28"/>
                <w:szCs w:val="32"/>
                <w:lang w:val="pt-PT"/>
              </w:rPr>
            </w:pPr>
            <w:r w:rsidRPr="003C1BF7">
              <w:rPr>
                <w:b/>
                <w:bCs/>
                <w:sz w:val="28"/>
                <w:szCs w:val="32"/>
                <w:lang w:val="pt-PT"/>
              </w:rPr>
              <w:lastRenderedPageBreak/>
              <w:t>ARTIGO 229.º Introdução em lugar vedado ao público</w:t>
            </w:r>
          </w:p>
          <w:p w14:paraId="29E572EB" w14:textId="77777777" w:rsidR="003C1BF7" w:rsidRPr="003C1BF7" w:rsidRDefault="003C1BF7" w:rsidP="003C1BF7">
            <w:pPr>
              <w:rPr>
                <w:sz w:val="28"/>
                <w:szCs w:val="32"/>
                <w:lang w:val="pt-PT"/>
              </w:rPr>
            </w:pPr>
            <w:r w:rsidRPr="003C1BF7">
              <w:rPr>
                <w:sz w:val="28"/>
                <w:szCs w:val="32"/>
                <w:lang w:val="pt-PT"/>
              </w:rPr>
              <w:t>1. Quem, sem consentimento ou fora dos casos em que a lei o permite, entrar e, depois de intimado a retirar-se, permanecer ou persistir em ficar em pátios, jardins ou espaços vedados anexos à habitação, em barcos ou outros meios de transporte ou em qualquer outro lugar vedado e não livremente</w:t>
            </w:r>
            <w:r w:rsidRPr="003C1BF7">
              <w:rPr>
                <w:sz w:val="28"/>
                <w:szCs w:val="32"/>
                <w:lang w:val="pt-PT"/>
              </w:rPr>
              <w:br/>
              <w:t>acessível ao público é punido com pena de prisão até 6 meses ou com a de multa até 60 dias.</w:t>
            </w:r>
            <w:r w:rsidRPr="003C1BF7">
              <w:rPr>
                <w:sz w:val="28"/>
                <w:szCs w:val="32"/>
                <w:lang w:val="pt-PT"/>
              </w:rPr>
              <w:br/>
              <w:t>2. Verificando-se as circunstâncias referidas no n.º 2 do artigo anterior, a pena é de prisão até 1 ano ou a de multa até 120 dias.</w:t>
            </w:r>
          </w:p>
        </w:tc>
      </w:tr>
      <w:tr w:rsidR="003C1BF7" w:rsidRPr="003C1BF7" w14:paraId="2C9A696D"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16271D6" w14:textId="77777777" w:rsidR="003C1BF7" w:rsidRPr="003C1BF7" w:rsidRDefault="003C1BF7" w:rsidP="003C1BF7">
            <w:pPr>
              <w:rPr>
                <w:sz w:val="28"/>
                <w:szCs w:val="32"/>
                <w:lang w:val="pt-PT"/>
              </w:rPr>
            </w:pPr>
            <w:r w:rsidRPr="003C1BF7">
              <w:rPr>
                <w:b/>
                <w:bCs/>
                <w:sz w:val="28"/>
                <w:szCs w:val="32"/>
                <w:lang w:val="pt-PT"/>
              </w:rPr>
              <w:t>ARTIGO 230.º Perturbação e devassa da vida privada</w:t>
            </w:r>
          </w:p>
          <w:p w14:paraId="68B616ED" w14:textId="77777777" w:rsidR="003C1BF7" w:rsidRPr="003C1BF7" w:rsidRDefault="003C1BF7" w:rsidP="003C1BF7">
            <w:pPr>
              <w:rPr>
                <w:sz w:val="28"/>
                <w:szCs w:val="32"/>
                <w:lang w:val="pt-PT"/>
              </w:rPr>
            </w:pPr>
            <w:r w:rsidRPr="003C1BF7">
              <w:rPr>
                <w:sz w:val="28"/>
                <w:szCs w:val="32"/>
                <w:lang w:val="pt-PT"/>
              </w:rPr>
              <w:t xml:space="preserve">1. É punido com pena de prisão até 18 meses ou com multa até 180 dias quem, sem consentimento e com a intenção de devassar ou perturbar a paz e o sossego ou a </w:t>
            </w:r>
            <w:r w:rsidRPr="003C1BF7">
              <w:rPr>
                <w:sz w:val="28"/>
                <w:szCs w:val="32"/>
                <w:lang w:val="pt-PT"/>
              </w:rPr>
              <w:lastRenderedPageBreak/>
              <w:t>vida pessoal, familiar ou sexual de outra pessoa:</w:t>
            </w:r>
            <w:r w:rsidRPr="003C1BF7">
              <w:rPr>
                <w:sz w:val="28"/>
                <w:szCs w:val="32"/>
                <w:lang w:val="pt-PT"/>
              </w:rPr>
              <w:br/>
            </w:r>
            <w:r w:rsidRPr="003C1BF7">
              <w:rPr>
                <w:sz w:val="28"/>
                <w:szCs w:val="32"/>
                <w:lang w:val="pt-PT"/>
              </w:rPr>
              <w:br/>
              <w:t xml:space="preserve">a) </w:t>
            </w:r>
            <w:proofErr w:type="spellStart"/>
            <w:r w:rsidRPr="003C1BF7">
              <w:rPr>
                <w:sz w:val="28"/>
                <w:szCs w:val="32"/>
                <w:lang w:val="pt-PT"/>
              </w:rPr>
              <w:t>Interceptar</w:t>
            </w:r>
            <w:proofErr w:type="spellEnd"/>
            <w:r w:rsidRPr="003C1BF7">
              <w:rPr>
                <w:sz w:val="28"/>
                <w:szCs w:val="32"/>
                <w:lang w:val="pt-PT"/>
              </w:rPr>
              <w:t>, escutar, captar, gravar ou transmitir palavras proferidas a título privado ou confidenciais;</w:t>
            </w:r>
            <w:r w:rsidRPr="003C1BF7">
              <w:rPr>
                <w:sz w:val="28"/>
                <w:szCs w:val="32"/>
                <w:lang w:val="pt-PT"/>
              </w:rPr>
              <w:br/>
              <w:t xml:space="preserve">b) </w:t>
            </w:r>
            <w:proofErr w:type="spellStart"/>
            <w:r w:rsidRPr="003C1BF7">
              <w:rPr>
                <w:sz w:val="28"/>
                <w:szCs w:val="32"/>
                <w:lang w:val="pt-PT"/>
              </w:rPr>
              <w:t>Interceptar</w:t>
            </w:r>
            <w:proofErr w:type="spellEnd"/>
            <w:r w:rsidRPr="003C1BF7">
              <w:rPr>
                <w:sz w:val="28"/>
                <w:szCs w:val="32"/>
                <w:lang w:val="pt-PT"/>
              </w:rPr>
              <w:t>, gravar, registar, utilizar, transmitir ou divulgar conversa ou comunicação telefónica;</w:t>
            </w:r>
            <w:r w:rsidRPr="003C1BF7">
              <w:rPr>
                <w:sz w:val="28"/>
                <w:szCs w:val="32"/>
                <w:lang w:val="pt-PT"/>
              </w:rPr>
              <w:br/>
              <w:t>c) Registar ou transmitir a imagem de outra pessoa que se encontre em local privado;</w:t>
            </w:r>
            <w:r w:rsidRPr="003C1BF7">
              <w:rPr>
                <w:sz w:val="28"/>
                <w:szCs w:val="32"/>
                <w:lang w:val="pt-PT"/>
              </w:rPr>
              <w:br/>
              <w:t xml:space="preserve">d) Divulgar factos relativos à vida privada ou a doença grave de outra pessoa e, em geral, os dados </w:t>
            </w:r>
            <w:proofErr w:type="spellStart"/>
            <w:r w:rsidRPr="003C1BF7">
              <w:rPr>
                <w:sz w:val="28"/>
                <w:szCs w:val="32"/>
                <w:lang w:val="pt-PT"/>
              </w:rPr>
              <w:t>interceptados</w:t>
            </w:r>
            <w:proofErr w:type="spellEnd"/>
            <w:r w:rsidRPr="003C1BF7">
              <w:rPr>
                <w:sz w:val="28"/>
                <w:szCs w:val="32"/>
                <w:lang w:val="pt-PT"/>
              </w:rPr>
              <w:t xml:space="preserve"> pela forma descrita nas alíneas anteriores.</w:t>
            </w:r>
            <w:r w:rsidRPr="003C1BF7">
              <w:rPr>
                <w:sz w:val="28"/>
                <w:szCs w:val="32"/>
                <w:lang w:val="pt-PT"/>
              </w:rPr>
              <w:br/>
            </w:r>
            <w:r w:rsidRPr="003C1BF7">
              <w:rPr>
                <w:sz w:val="28"/>
                <w:szCs w:val="32"/>
                <w:lang w:val="pt-PT"/>
              </w:rPr>
              <w:br/>
              <w:t>2. O facto previsto na alínea d) do número anterior não é punível, se for praticado como meio adequado para realizar um interesse legítimo relevante.</w:t>
            </w:r>
          </w:p>
        </w:tc>
      </w:tr>
      <w:tr w:rsidR="003C1BF7" w:rsidRPr="003C1BF7" w14:paraId="257CEBC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ACB4095" w14:textId="77777777" w:rsidR="003C1BF7" w:rsidRPr="003C1BF7" w:rsidRDefault="003C1BF7" w:rsidP="003C1BF7">
            <w:pPr>
              <w:rPr>
                <w:sz w:val="28"/>
                <w:szCs w:val="32"/>
                <w:lang w:val="pt-PT"/>
              </w:rPr>
            </w:pPr>
            <w:r w:rsidRPr="003C1BF7">
              <w:rPr>
                <w:b/>
                <w:bCs/>
                <w:sz w:val="28"/>
                <w:szCs w:val="32"/>
                <w:lang w:val="pt-PT"/>
              </w:rPr>
              <w:lastRenderedPageBreak/>
              <w:t>ARTIGO 231.º Violação de correspondência</w:t>
            </w:r>
          </w:p>
          <w:p w14:paraId="227960A2" w14:textId="77777777" w:rsidR="003C1BF7" w:rsidRPr="003C1BF7" w:rsidRDefault="003C1BF7" w:rsidP="003C1BF7">
            <w:pPr>
              <w:rPr>
                <w:sz w:val="28"/>
                <w:szCs w:val="32"/>
                <w:lang w:val="pt-PT"/>
              </w:rPr>
            </w:pPr>
            <w:r w:rsidRPr="003C1BF7">
              <w:rPr>
                <w:sz w:val="28"/>
                <w:szCs w:val="32"/>
                <w:lang w:val="pt-PT"/>
              </w:rPr>
              <w:lastRenderedPageBreak/>
              <w:t>1. Quem, sem consentimento, abrir encomenda, carta ou qualquer outro escrito que se encontre fechado e lhe não seja dirigido ou tomar conhecimento, por processos técnicos, do seu conteúdo ou, por qualquer modo, impedir que seja recebido pelo destinatário é punido com pena de prisão até 1 ano ou com a de multa até 120 dias.</w:t>
            </w:r>
            <w:r w:rsidRPr="003C1BF7">
              <w:rPr>
                <w:sz w:val="28"/>
                <w:szCs w:val="32"/>
                <w:lang w:val="pt-PT"/>
              </w:rPr>
              <w:br/>
              <w:t>2. Na mesma pena incorre aquele que, sem consentimento, divulgar o conteúdo das referidas correspondências.</w:t>
            </w:r>
          </w:p>
        </w:tc>
      </w:tr>
      <w:tr w:rsidR="003C1BF7" w:rsidRPr="003C1BF7" w14:paraId="7FE01E7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46E5C0E" w14:textId="77777777" w:rsidR="003C1BF7" w:rsidRPr="003C1BF7" w:rsidRDefault="003C1BF7" w:rsidP="003C1BF7">
            <w:pPr>
              <w:rPr>
                <w:sz w:val="28"/>
                <w:szCs w:val="32"/>
                <w:lang w:val="pt-PT"/>
              </w:rPr>
            </w:pPr>
            <w:r w:rsidRPr="003C1BF7">
              <w:rPr>
                <w:b/>
                <w:bCs/>
                <w:sz w:val="28"/>
                <w:szCs w:val="32"/>
                <w:lang w:val="pt-PT"/>
              </w:rPr>
              <w:lastRenderedPageBreak/>
              <w:t>ARTIGO 232.º Violação de segredo</w:t>
            </w:r>
          </w:p>
          <w:p w14:paraId="58CE5D5A" w14:textId="77777777" w:rsidR="003C1BF7" w:rsidRPr="003C1BF7" w:rsidRDefault="003C1BF7" w:rsidP="003C1BF7">
            <w:pPr>
              <w:rPr>
                <w:sz w:val="28"/>
                <w:szCs w:val="32"/>
                <w:lang w:val="pt-PT"/>
              </w:rPr>
            </w:pPr>
            <w:r w:rsidRPr="003C1BF7">
              <w:rPr>
                <w:sz w:val="28"/>
                <w:szCs w:val="32"/>
                <w:lang w:val="pt-PT"/>
              </w:rPr>
              <w:t>1. Quem revelar ou se aproveitar de segredo alheio de que tenha tomado conhecimento em razão do seu ofício, emprego, profissão, arte ou situação em que se encontrar é punido com pena de prisão até 1 ano ou com a de multa até 120 dias.</w:t>
            </w:r>
            <w:r w:rsidRPr="003C1BF7">
              <w:rPr>
                <w:sz w:val="28"/>
                <w:szCs w:val="32"/>
                <w:lang w:val="pt-PT"/>
              </w:rPr>
              <w:br/>
              <w:t>2. Se do facto descrito no número anterior resultar prejuízo para qualquer pessoa, a pena é a de prisão até 18 meses ou a de multa até 180 dias.</w:t>
            </w:r>
          </w:p>
        </w:tc>
      </w:tr>
      <w:tr w:rsidR="003C1BF7" w:rsidRPr="003C1BF7" w14:paraId="29EF7E7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3FE5E40" w14:textId="77777777" w:rsidR="003C1BF7" w:rsidRPr="003C1BF7" w:rsidRDefault="003C1BF7" w:rsidP="003C1BF7">
            <w:pPr>
              <w:rPr>
                <w:sz w:val="28"/>
                <w:szCs w:val="32"/>
                <w:lang w:val="pt-PT"/>
              </w:rPr>
            </w:pPr>
            <w:r w:rsidRPr="003C1BF7">
              <w:rPr>
                <w:b/>
                <w:bCs/>
                <w:sz w:val="28"/>
                <w:szCs w:val="32"/>
                <w:lang w:val="pt-PT"/>
              </w:rPr>
              <w:t>ARTIGO 233.º Violação de sigilo profissional imposto por lei</w:t>
            </w:r>
          </w:p>
          <w:p w14:paraId="6072A9F8" w14:textId="77777777" w:rsidR="003C1BF7" w:rsidRPr="003C1BF7" w:rsidRDefault="003C1BF7" w:rsidP="003C1BF7">
            <w:pPr>
              <w:rPr>
                <w:sz w:val="28"/>
                <w:szCs w:val="32"/>
                <w:lang w:val="pt-PT"/>
              </w:rPr>
            </w:pPr>
            <w:r w:rsidRPr="003C1BF7">
              <w:rPr>
                <w:sz w:val="28"/>
                <w:szCs w:val="32"/>
                <w:lang w:val="pt-PT"/>
              </w:rPr>
              <w:lastRenderedPageBreak/>
              <w:t>Quem, em violação da sua obrigação de sigilo ou reserva profissional, imposta por lei, divulgar segredo de outra pessoa é punido com pena de prisão de 6 meses a 3 anos ou com a de multa de 60 a 360 dias.</w:t>
            </w:r>
          </w:p>
        </w:tc>
      </w:tr>
      <w:tr w:rsidR="003C1BF7" w:rsidRPr="003C1BF7" w14:paraId="155FEA7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3D26561" w14:textId="77777777" w:rsidR="003C1BF7" w:rsidRPr="003C1BF7" w:rsidRDefault="003C1BF7" w:rsidP="003C1BF7">
            <w:pPr>
              <w:rPr>
                <w:sz w:val="28"/>
                <w:szCs w:val="32"/>
                <w:lang w:val="pt-PT"/>
              </w:rPr>
            </w:pPr>
            <w:r w:rsidRPr="003C1BF7">
              <w:rPr>
                <w:b/>
                <w:bCs/>
                <w:sz w:val="28"/>
                <w:szCs w:val="32"/>
                <w:lang w:val="pt-PT"/>
              </w:rPr>
              <w:lastRenderedPageBreak/>
              <w:t>ARTIGO 234.º Agravação</w:t>
            </w:r>
          </w:p>
          <w:p w14:paraId="19881A26" w14:textId="77777777" w:rsidR="003C1BF7" w:rsidRPr="003C1BF7" w:rsidRDefault="003C1BF7" w:rsidP="003C1BF7">
            <w:pPr>
              <w:rPr>
                <w:sz w:val="28"/>
                <w:szCs w:val="32"/>
                <w:lang w:val="pt-PT"/>
              </w:rPr>
            </w:pPr>
            <w:r w:rsidRPr="003C1BF7">
              <w:rPr>
                <w:sz w:val="28"/>
                <w:szCs w:val="32"/>
                <w:lang w:val="pt-PT"/>
              </w:rPr>
              <w:t>As penas estabelecidas nos artigos 230.º a 233.º são agravadas em um terço nos seus limites mínimo e máximo, se o facto for praticado com intenção de obter recompensa para o agente ou para outra pessoa ou de prejudicar alguém.</w:t>
            </w:r>
          </w:p>
        </w:tc>
      </w:tr>
      <w:tr w:rsidR="003C1BF7" w:rsidRPr="003C1BF7" w14:paraId="3DE4E3E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BB295B9" w14:textId="77777777" w:rsidR="003C1BF7" w:rsidRPr="003C1BF7" w:rsidRDefault="003C1BF7" w:rsidP="003C1BF7">
            <w:pPr>
              <w:rPr>
                <w:sz w:val="28"/>
                <w:szCs w:val="32"/>
                <w:lang w:val="pt-PT"/>
              </w:rPr>
            </w:pPr>
            <w:r w:rsidRPr="003C1BF7">
              <w:rPr>
                <w:b/>
                <w:bCs/>
                <w:sz w:val="28"/>
                <w:szCs w:val="32"/>
                <w:lang w:val="pt-PT"/>
              </w:rPr>
              <w:t>ARTIGO 235.º Procedimento criminal</w:t>
            </w:r>
          </w:p>
          <w:p w14:paraId="2D26A06B" w14:textId="77777777" w:rsidR="003C1BF7" w:rsidRPr="003C1BF7" w:rsidRDefault="003C1BF7" w:rsidP="003C1BF7">
            <w:pPr>
              <w:rPr>
                <w:sz w:val="28"/>
                <w:szCs w:val="32"/>
                <w:lang w:val="pt-PT"/>
              </w:rPr>
            </w:pPr>
            <w:r w:rsidRPr="003C1BF7">
              <w:rPr>
                <w:sz w:val="28"/>
                <w:szCs w:val="32"/>
                <w:lang w:val="pt-PT"/>
              </w:rPr>
              <w:t>O procedimento criminal pelos crimes previstos no presente capítulo depende de queixa, salvo quando praticados no âmbito de uma associação criminosa ou organização terrorista.</w:t>
            </w:r>
          </w:p>
        </w:tc>
      </w:tr>
      <w:tr w:rsidR="003C1BF7" w:rsidRPr="003C1BF7" w14:paraId="0A620AB7"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110866F2" w14:textId="77777777" w:rsidR="003C1BF7" w:rsidRPr="003C1BF7" w:rsidRDefault="003C1BF7" w:rsidP="003C1BF7">
            <w:pPr>
              <w:rPr>
                <w:sz w:val="28"/>
                <w:szCs w:val="32"/>
                <w:lang w:val="pt-PT"/>
              </w:rPr>
            </w:pPr>
            <w:r w:rsidRPr="003C1BF7">
              <w:rPr>
                <w:b/>
                <w:bCs/>
                <w:sz w:val="28"/>
                <w:szCs w:val="32"/>
                <w:lang w:val="pt-PT"/>
              </w:rPr>
              <w:t>CAPÍTULO IX Outros Crimes Contra Bens Jurídicos Pessoais</w:t>
            </w:r>
          </w:p>
        </w:tc>
      </w:tr>
      <w:tr w:rsidR="003C1BF7" w:rsidRPr="003C1BF7" w14:paraId="29E3B4F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E41B5D1" w14:textId="77777777" w:rsidR="003C1BF7" w:rsidRPr="003C1BF7" w:rsidRDefault="003C1BF7" w:rsidP="003C1BF7">
            <w:pPr>
              <w:rPr>
                <w:sz w:val="28"/>
                <w:szCs w:val="32"/>
                <w:lang w:val="pt-PT"/>
              </w:rPr>
            </w:pPr>
            <w:r w:rsidRPr="003C1BF7">
              <w:rPr>
                <w:b/>
                <w:bCs/>
                <w:sz w:val="28"/>
                <w:szCs w:val="32"/>
                <w:lang w:val="pt-PT"/>
              </w:rPr>
              <w:lastRenderedPageBreak/>
              <w:t>ARTIGO 236.º Gravações, fotografias e filmes ilícitos</w:t>
            </w:r>
          </w:p>
          <w:p w14:paraId="69E8FAA0" w14:textId="77777777" w:rsidR="003C1BF7" w:rsidRPr="003C1BF7" w:rsidRDefault="003C1BF7" w:rsidP="003C1BF7">
            <w:pPr>
              <w:rPr>
                <w:sz w:val="28"/>
                <w:szCs w:val="32"/>
              </w:rPr>
            </w:pPr>
            <w:r w:rsidRPr="003C1BF7">
              <w:rPr>
                <w:sz w:val="28"/>
                <w:szCs w:val="32"/>
                <w:lang w:val="pt-PT"/>
              </w:rPr>
              <w:t>1. É punido com pena de prisão até 1 ano ou com multa até 120 dias quem, sem consentimento, expresso ou presumido:</w:t>
            </w:r>
            <w:r w:rsidRPr="003C1BF7">
              <w:rPr>
                <w:sz w:val="28"/>
                <w:szCs w:val="32"/>
                <w:lang w:val="pt-PT"/>
              </w:rPr>
              <w:br/>
            </w:r>
            <w:r w:rsidRPr="003C1BF7">
              <w:rPr>
                <w:sz w:val="28"/>
                <w:szCs w:val="32"/>
                <w:lang w:val="pt-PT"/>
              </w:rPr>
              <w:br/>
              <w:t>a) Gravar as palavras de outra pessoa não proferidas em público, mesmo que lhe sejam dirigidas;</w:t>
            </w:r>
            <w:r w:rsidRPr="003C1BF7">
              <w:rPr>
                <w:sz w:val="28"/>
                <w:szCs w:val="32"/>
                <w:lang w:val="pt-PT"/>
              </w:rPr>
              <w:br/>
              <w:t>b) Utilizar ou permitir que se utilize a gravação a que se refere a alínea anterior, mesmo no caso de ela ter sido licitamente produzida.</w:t>
            </w:r>
            <w:r w:rsidRPr="003C1BF7">
              <w:rPr>
                <w:sz w:val="28"/>
                <w:szCs w:val="32"/>
                <w:lang w:val="pt-PT"/>
              </w:rPr>
              <w:br/>
            </w:r>
            <w:r w:rsidRPr="003C1BF7">
              <w:rPr>
                <w:sz w:val="28"/>
                <w:szCs w:val="32"/>
                <w:lang w:val="pt-PT"/>
              </w:rPr>
              <w:br/>
              <w:t>2. A mesma pena é aplicável a quem, contra a vontade de uma pessoa:</w:t>
            </w:r>
            <w:r w:rsidRPr="003C1BF7">
              <w:rPr>
                <w:sz w:val="28"/>
                <w:szCs w:val="32"/>
                <w:lang w:val="pt-PT"/>
              </w:rPr>
              <w:br/>
            </w:r>
            <w:r w:rsidRPr="003C1BF7">
              <w:rPr>
                <w:sz w:val="28"/>
                <w:szCs w:val="32"/>
                <w:lang w:val="pt-PT"/>
              </w:rPr>
              <w:br/>
              <w:t>a) A fotografar ou filmar, mesmo em reuniões ou eventos em que tenha legitimamente participado;</w:t>
            </w:r>
            <w:r w:rsidRPr="003C1BF7">
              <w:rPr>
                <w:sz w:val="28"/>
                <w:szCs w:val="32"/>
                <w:lang w:val="pt-PT"/>
              </w:rPr>
              <w:br/>
            </w:r>
            <w:r w:rsidRPr="003C1BF7">
              <w:rPr>
                <w:sz w:val="28"/>
                <w:szCs w:val="32"/>
                <w:lang w:val="pt-PT"/>
              </w:rPr>
              <w:lastRenderedPageBreak/>
              <w:t>b) Utilizar ou permitir que se utilize a fotografia ou o filme a que se refere a alínea anterior, mesmo no caso de serem licitamente obtidos.</w:t>
            </w:r>
            <w:r w:rsidRPr="003C1BF7">
              <w:rPr>
                <w:sz w:val="28"/>
                <w:szCs w:val="32"/>
                <w:lang w:val="pt-PT"/>
              </w:rPr>
              <w:br/>
            </w:r>
            <w:r w:rsidRPr="003C1BF7">
              <w:rPr>
                <w:sz w:val="28"/>
                <w:szCs w:val="32"/>
                <w:lang w:val="pt-PT"/>
              </w:rPr>
              <w:br/>
              <w:t>3. Os factos descritos no número anterior não são punidos sempre que:</w:t>
            </w:r>
            <w:r w:rsidRPr="003C1BF7">
              <w:rPr>
                <w:sz w:val="28"/>
                <w:szCs w:val="32"/>
                <w:lang w:val="pt-PT"/>
              </w:rPr>
              <w:br/>
            </w:r>
            <w:r w:rsidRPr="003C1BF7">
              <w:rPr>
                <w:sz w:val="28"/>
                <w:szCs w:val="32"/>
                <w:lang w:val="pt-PT"/>
              </w:rPr>
              <w:br/>
              <w:t>a) A imagem da pessoa fotografada ou filmada estiver enquadrada em fotografia ou filmagem do lugar público em que tenham decorrido;</w:t>
            </w:r>
            <w:r w:rsidRPr="003C1BF7">
              <w:rPr>
                <w:sz w:val="28"/>
                <w:szCs w:val="32"/>
                <w:lang w:val="pt-PT"/>
              </w:rPr>
              <w:br/>
              <w:t xml:space="preserve">b) A fotografia ou a filmagem se justificar pela notoriedade pública da pessoa fotografada ou filmada, em razão do cargo que ocupa ou da </w:t>
            </w:r>
            <w:proofErr w:type="spellStart"/>
            <w:r w:rsidRPr="003C1BF7">
              <w:rPr>
                <w:sz w:val="28"/>
                <w:szCs w:val="32"/>
                <w:lang w:val="pt-PT"/>
              </w:rPr>
              <w:t>actividade</w:t>
            </w:r>
            <w:proofErr w:type="spellEnd"/>
            <w:r w:rsidRPr="003C1BF7">
              <w:rPr>
                <w:sz w:val="28"/>
                <w:szCs w:val="32"/>
                <w:lang w:val="pt-PT"/>
              </w:rPr>
              <w:t xml:space="preserve"> que desenvolve.</w:t>
            </w:r>
            <w:r w:rsidRPr="003C1BF7">
              <w:rPr>
                <w:sz w:val="28"/>
                <w:szCs w:val="32"/>
                <w:lang w:val="pt-PT"/>
              </w:rPr>
              <w:br/>
            </w:r>
            <w:r w:rsidRPr="003C1BF7">
              <w:rPr>
                <w:sz w:val="28"/>
                <w:szCs w:val="32"/>
                <w:lang w:val="pt-PT"/>
              </w:rPr>
              <w:br/>
              <w:t>4. É correspondentemente aplicável aos números anteriores o disposto no artigo 234.º.</w:t>
            </w:r>
            <w:r w:rsidRPr="003C1BF7">
              <w:rPr>
                <w:sz w:val="28"/>
                <w:szCs w:val="32"/>
                <w:lang w:val="pt-PT"/>
              </w:rPr>
              <w:br/>
            </w:r>
            <w:r w:rsidRPr="003C1BF7">
              <w:rPr>
                <w:sz w:val="28"/>
                <w:szCs w:val="32"/>
              </w:rPr>
              <w:lastRenderedPageBreak/>
              <w:t xml:space="preserve">5. O </w:t>
            </w:r>
            <w:proofErr w:type="spellStart"/>
            <w:r w:rsidRPr="003C1BF7">
              <w:rPr>
                <w:sz w:val="28"/>
                <w:szCs w:val="32"/>
              </w:rPr>
              <w:t>procedimento</w:t>
            </w:r>
            <w:proofErr w:type="spellEnd"/>
            <w:r w:rsidRPr="003C1BF7">
              <w:rPr>
                <w:sz w:val="28"/>
                <w:szCs w:val="32"/>
              </w:rPr>
              <w:t xml:space="preserve"> criminal </w:t>
            </w:r>
            <w:proofErr w:type="spellStart"/>
            <w:r w:rsidRPr="003C1BF7">
              <w:rPr>
                <w:sz w:val="28"/>
                <w:szCs w:val="32"/>
              </w:rPr>
              <w:t>depende</w:t>
            </w:r>
            <w:proofErr w:type="spellEnd"/>
            <w:r w:rsidRPr="003C1BF7">
              <w:rPr>
                <w:sz w:val="28"/>
                <w:szCs w:val="32"/>
              </w:rPr>
              <w:t xml:space="preserve"> de </w:t>
            </w:r>
            <w:proofErr w:type="spellStart"/>
            <w:r w:rsidRPr="003C1BF7">
              <w:rPr>
                <w:sz w:val="28"/>
                <w:szCs w:val="32"/>
              </w:rPr>
              <w:t>queixa</w:t>
            </w:r>
            <w:proofErr w:type="spellEnd"/>
            <w:r w:rsidRPr="003C1BF7">
              <w:rPr>
                <w:sz w:val="28"/>
                <w:szCs w:val="32"/>
              </w:rPr>
              <w:t>.</w:t>
            </w:r>
          </w:p>
        </w:tc>
      </w:tr>
      <w:tr w:rsidR="003C1BF7" w:rsidRPr="003C1BF7" w14:paraId="737C19F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FA1AC8A" w14:textId="77777777" w:rsidR="003C1BF7" w:rsidRPr="003C1BF7" w:rsidRDefault="003C1BF7" w:rsidP="003C1BF7">
            <w:pPr>
              <w:rPr>
                <w:sz w:val="28"/>
                <w:szCs w:val="32"/>
                <w:lang w:val="pt-PT"/>
              </w:rPr>
            </w:pPr>
            <w:r w:rsidRPr="003C1BF7">
              <w:rPr>
                <w:b/>
                <w:bCs/>
                <w:sz w:val="28"/>
                <w:szCs w:val="32"/>
                <w:lang w:val="pt-PT"/>
              </w:rPr>
              <w:lastRenderedPageBreak/>
              <w:t xml:space="preserve">ARTIGO 237.º </w:t>
            </w:r>
            <w:proofErr w:type="spellStart"/>
            <w:r w:rsidRPr="003C1BF7">
              <w:rPr>
                <w:b/>
                <w:bCs/>
                <w:sz w:val="28"/>
                <w:szCs w:val="32"/>
                <w:lang w:val="pt-PT"/>
              </w:rPr>
              <w:t>Subtracção</w:t>
            </w:r>
            <w:proofErr w:type="spellEnd"/>
            <w:r w:rsidRPr="003C1BF7">
              <w:rPr>
                <w:b/>
                <w:bCs/>
                <w:sz w:val="28"/>
                <w:szCs w:val="32"/>
                <w:lang w:val="pt-PT"/>
              </w:rPr>
              <w:t xml:space="preserve"> às garantias do Estado Angolano</w:t>
            </w:r>
          </w:p>
          <w:p w14:paraId="1864F0F1" w14:textId="77777777" w:rsidR="003C1BF7" w:rsidRPr="003C1BF7" w:rsidRDefault="003C1BF7" w:rsidP="003C1BF7">
            <w:pPr>
              <w:rPr>
                <w:sz w:val="28"/>
                <w:szCs w:val="32"/>
                <w:lang w:val="pt-PT"/>
              </w:rPr>
            </w:pPr>
            <w:r w:rsidRPr="003C1BF7">
              <w:rPr>
                <w:sz w:val="28"/>
                <w:szCs w:val="32"/>
                <w:lang w:val="pt-PT"/>
              </w:rPr>
              <w:t xml:space="preserve">1. Quem, por meio de violência, ameaça ou qualquer meio fraudulento, fizer com que outra pessoa saia do âmbito de </w:t>
            </w:r>
            <w:proofErr w:type="spellStart"/>
            <w:r w:rsidRPr="003C1BF7">
              <w:rPr>
                <w:sz w:val="28"/>
                <w:szCs w:val="32"/>
                <w:lang w:val="pt-PT"/>
              </w:rPr>
              <w:t>protecção</w:t>
            </w:r>
            <w:proofErr w:type="spellEnd"/>
            <w:r w:rsidRPr="003C1BF7">
              <w:rPr>
                <w:sz w:val="28"/>
                <w:szCs w:val="32"/>
                <w:lang w:val="pt-PT"/>
              </w:rPr>
              <w:t xml:space="preserve"> da lei penal angolana e se exponha a ser perseguido por razões políticas, com risco para a vida, a integridade física ou a liberdade, tornando-se </w:t>
            </w:r>
            <w:proofErr w:type="spellStart"/>
            <w:r w:rsidRPr="003C1BF7">
              <w:rPr>
                <w:sz w:val="28"/>
                <w:szCs w:val="32"/>
                <w:lang w:val="pt-PT"/>
              </w:rPr>
              <w:t>objecto</w:t>
            </w:r>
            <w:proofErr w:type="spellEnd"/>
            <w:r w:rsidRPr="003C1BF7">
              <w:rPr>
                <w:sz w:val="28"/>
                <w:szCs w:val="32"/>
                <w:lang w:val="pt-PT"/>
              </w:rPr>
              <w:t xml:space="preserve"> de violência ou de medidas contrárias aos direitos, liberdades e garantias fundamentais, é punido com pena de prisão de 2 a 10 anos.</w:t>
            </w:r>
            <w:r w:rsidRPr="003C1BF7">
              <w:rPr>
                <w:sz w:val="28"/>
                <w:szCs w:val="32"/>
                <w:lang w:val="pt-PT"/>
              </w:rPr>
              <w:br/>
              <w:t>2. Na mesma pena incorre quem, pelos mesmos meios, impedir outra pessoa de abandonar a situação de perigo referida no número anterior ou a forçar a nela permanecer.</w:t>
            </w:r>
          </w:p>
        </w:tc>
      </w:tr>
      <w:tr w:rsidR="003C1BF7" w:rsidRPr="003C1BF7" w14:paraId="67C44409" w14:textId="77777777" w:rsidTr="003C1BF7">
        <w:trPr>
          <w:tblCellSpacing w:w="15" w:type="dxa"/>
        </w:trPr>
        <w:tc>
          <w:tcPr>
            <w:tcW w:w="11690" w:type="dxa"/>
            <w:shd w:val="clear" w:color="auto" w:fill="FFFFFF"/>
            <w:tcMar>
              <w:top w:w="15" w:type="dxa"/>
              <w:left w:w="900" w:type="dxa"/>
              <w:bottom w:w="15" w:type="dxa"/>
              <w:right w:w="150" w:type="dxa"/>
            </w:tcMar>
            <w:vAlign w:val="center"/>
            <w:hideMark/>
          </w:tcPr>
          <w:p w14:paraId="7AFD7025" w14:textId="77777777" w:rsidR="003C1BF7" w:rsidRPr="003C1BF7" w:rsidRDefault="003C1BF7" w:rsidP="003C1BF7">
            <w:pPr>
              <w:rPr>
                <w:sz w:val="28"/>
                <w:szCs w:val="32"/>
                <w:lang w:val="pt-PT"/>
              </w:rPr>
            </w:pPr>
            <w:r w:rsidRPr="003C1BF7">
              <w:rPr>
                <w:b/>
                <w:bCs/>
                <w:sz w:val="28"/>
                <w:szCs w:val="32"/>
                <w:lang w:val="pt-PT"/>
              </w:rPr>
              <w:t>TÍTULO II Crimes Contra a Família</w:t>
            </w:r>
          </w:p>
        </w:tc>
      </w:tr>
      <w:tr w:rsidR="003C1BF7" w:rsidRPr="003C1BF7" w14:paraId="26DC660D"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6F72EC33" w14:textId="77777777" w:rsidR="003C1BF7" w:rsidRPr="003C1BF7" w:rsidRDefault="003C1BF7" w:rsidP="003C1BF7">
            <w:pPr>
              <w:rPr>
                <w:sz w:val="28"/>
                <w:szCs w:val="32"/>
                <w:lang w:val="pt-PT"/>
              </w:rPr>
            </w:pPr>
            <w:r w:rsidRPr="003C1BF7">
              <w:rPr>
                <w:b/>
                <w:bCs/>
                <w:sz w:val="28"/>
                <w:szCs w:val="32"/>
                <w:lang w:val="pt-PT"/>
              </w:rPr>
              <w:t>CAPÍTULO I Crimes Contra o Casamento, o Estado Civil e a Filiação</w:t>
            </w:r>
          </w:p>
        </w:tc>
      </w:tr>
      <w:tr w:rsidR="003C1BF7" w:rsidRPr="003C1BF7" w14:paraId="08E5499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043CE92" w14:textId="77777777" w:rsidR="003C1BF7" w:rsidRPr="003C1BF7" w:rsidRDefault="003C1BF7" w:rsidP="003C1BF7">
            <w:pPr>
              <w:rPr>
                <w:sz w:val="28"/>
                <w:szCs w:val="32"/>
                <w:lang w:val="pt-PT"/>
              </w:rPr>
            </w:pPr>
            <w:r w:rsidRPr="003C1BF7">
              <w:rPr>
                <w:b/>
                <w:bCs/>
                <w:sz w:val="28"/>
                <w:szCs w:val="32"/>
                <w:lang w:val="pt-PT"/>
              </w:rPr>
              <w:lastRenderedPageBreak/>
              <w:t>ARTIGO 238.º Casamento fraudulento</w:t>
            </w:r>
          </w:p>
          <w:p w14:paraId="7458ACAC" w14:textId="77777777" w:rsidR="003C1BF7" w:rsidRPr="003C1BF7" w:rsidRDefault="003C1BF7" w:rsidP="003C1BF7">
            <w:pPr>
              <w:rPr>
                <w:sz w:val="28"/>
                <w:szCs w:val="32"/>
                <w:lang w:val="pt-PT"/>
              </w:rPr>
            </w:pPr>
            <w:r w:rsidRPr="003C1BF7">
              <w:rPr>
                <w:sz w:val="28"/>
                <w:szCs w:val="32"/>
                <w:lang w:val="pt-PT"/>
              </w:rPr>
              <w:t>1. Quem, sendo casado, contrair novo casamento ou quem contrair casamento com uma pessoa, sabendo que ela é casada, é punido com pena de prisão de 6 meses a 2 anos ou com a de multa de 60 a 240 dias.</w:t>
            </w:r>
            <w:r w:rsidRPr="003C1BF7">
              <w:rPr>
                <w:sz w:val="28"/>
                <w:szCs w:val="32"/>
                <w:lang w:val="pt-PT"/>
              </w:rPr>
              <w:br/>
              <w:t xml:space="preserve">2. Na mesma pena incorre quem, tendo para </w:t>
            </w:r>
            <w:proofErr w:type="gramStart"/>
            <w:r w:rsidRPr="003C1BF7">
              <w:rPr>
                <w:sz w:val="28"/>
                <w:szCs w:val="32"/>
                <w:lang w:val="pt-PT"/>
              </w:rPr>
              <w:t>tanto competência</w:t>
            </w:r>
            <w:proofErr w:type="gramEnd"/>
            <w:r w:rsidRPr="003C1BF7">
              <w:rPr>
                <w:sz w:val="28"/>
                <w:szCs w:val="32"/>
                <w:lang w:val="pt-PT"/>
              </w:rPr>
              <w:t>, realizar ou autorizar a realização de casamento nas condições referidas no número anterior.</w:t>
            </w:r>
            <w:r w:rsidRPr="003C1BF7">
              <w:rPr>
                <w:sz w:val="28"/>
                <w:szCs w:val="32"/>
                <w:lang w:val="pt-PT"/>
              </w:rPr>
              <w:br/>
              <w:t>3. O disposto nos números anteriores é igualmente aplicável à união de facto reconhecida por mútuo acordo.</w:t>
            </w:r>
          </w:p>
        </w:tc>
      </w:tr>
      <w:tr w:rsidR="003C1BF7" w:rsidRPr="003C1BF7" w14:paraId="7384459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F449FC9" w14:textId="77777777" w:rsidR="003C1BF7" w:rsidRPr="003C1BF7" w:rsidRDefault="003C1BF7" w:rsidP="003C1BF7">
            <w:pPr>
              <w:rPr>
                <w:sz w:val="28"/>
                <w:szCs w:val="32"/>
                <w:lang w:val="pt-PT"/>
              </w:rPr>
            </w:pPr>
            <w:r w:rsidRPr="003C1BF7">
              <w:rPr>
                <w:b/>
                <w:bCs/>
                <w:sz w:val="28"/>
                <w:szCs w:val="32"/>
                <w:lang w:val="pt-PT"/>
              </w:rPr>
              <w:t>ARTIGO 239.º Indução em erro sobre impedimento</w:t>
            </w:r>
          </w:p>
          <w:p w14:paraId="66B2C6DF" w14:textId="77777777" w:rsidR="003C1BF7" w:rsidRPr="003C1BF7" w:rsidRDefault="003C1BF7" w:rsidP="003C1BF7">
            <w:pPr>
              <w:rPr>
                <w:sz w:val="28"/>
                <w:szCs w:val="32"/>
              </w:rPr>
            </w:pPr>
            <w:r w:rsidRPr="003C1BF7">
              <w:rPr>
                <w:sz w:val="28"/>
                <w:szCs w:val="32"/>
                <w:lang w:val="pt-PT"/>
              </w:rPr>
              <w:t>1. A pessoa que contrair casamento induzindo o outro contraente em erro essencial a respeito de impedimento que não seja um casamento anterior não dissolvido é punido com pena de prisão até 18 meses ou com a de multa até 180 dias.</w:t>
            </w:r>
            <w:r w:rsidRPr="003C1BF7">
              <w:rPr>
                <w:sz w:val="28"/>
                <w:szCs w:val="32"/>
                <w:lang w:val="pt-PT"/>
              </w:rPr>
              <w:br/>
            </w:r>
            <w:r w:rsidRPr="003C1BF7">
              <w:rPr>
                <w:sz w:val="28"/>
                <w:szCs w:val="32"/>
              </w:rPr>
              <w:t xml:space="preserve">2. O </w:t>
            </w:r>
            <w:proofErr w:type="spellStart"/>
            <w:r w:rsidRPr="003C1BF7">
              <w:rPr>
                <w:sz w:val="28"/>
                <w:szCs w:val="32"/>
              </w:rPr>
              <w:t>procedimento</w:t>
            </w:r>
            <w:proofErr w:type="spellEnd"/>
            <w:r w:rsidRPr="003C1BF7">
              <w:rPr>
                <w:sz w:val="28"/>
                <w:szCs w:val="32"/>
              </w:rPr>
              <w:t xml:space="preserve"> criminal </w:t>
            </w:r>
            <w:proofErr w:type="spellStart"/>
            <w:r w:rsidRPr="003C1BF7">
              <w:rPr>
                <w:sz w:val="28"/>
                <w:szCs w:val="32"/>
              </w:rPr>
              <w:t>depende</w:t>
            </w:r>
            <w:proofErr w:type="spellEnd"/>
            <w:r w:rsidRPr="003C1BF7">
              <w:rPr>
                <w:sz w:val="28"/>
                <w:szCs w:val="32"/>
              </w:rPr>
              <w:t xml:space="preserve"> de </w:t>
            </w:r>
            <w:proofErr w:type="spellStart"/>
            <w:r w:rsidRPr="003C1BF7">
              <w:rPr>
                <w:sz w:val="28"/>
                <w:szCs w:val="32"/>
              </w:rPr>
              <w:t>queixa</w:t>
            </w:r>
            <w:proofErr w:type="spellEnd"/>
            <w:r w:rsidRPr="003C1BF7">
              <w:rPr>
                <w:sz w:val="28"/>
                <w:szCs w:val="32"/>
              </w:rPr>
              <w:t>.</w:t>
            </w:r>
          </w:p>
        </w:tc>
      </w:tr>
      <w:tr w:rsidR="003C1BF7" w:rsidRPr="003C1BF7" w14:paraId="39B0DC8D"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46E4689" w14:textId="77777777" w:rsidR="003C1BF7" w:rsidRPr="003C1BF7" w:rsidRDefault="003C1BF7" w:rsidP="003C1BF7">
            <w:pPr>
              <w:rPr>
                <w:sz w:val="28"/>
                <w:szCs w:val="32"/>
                <w:lang w:val="pt-PT"/>
              </w:rPr>
            </w:pPr>
            <w:r w:rsidRPr="003C1BF7">
              <w:rPr>
                <w:b/>
                <w:bCs/>
                <w:sz w:val="28"/>
                <w:szCs w:val="32"/>
                <w:lang w:val="pt-PT"/>
              </w:rPr>
              <w:lastRenderedPageBreak/>
              <w:t>ARTIGO 240.º Conhecimento e ocultação de impedimento</w:t>
            </w:r>
          </w:p>
          <w:p w14:paraId="0594D4B5" w14:textId="77777777" w:rsidR="003C1BF7" w:rsidRPr="003C1BF7" w:rsidRDefault="003C1BF7" w:rsidP="003C1BF7">
            <w:pPr>
              <w:rPr>
                <w:sz w:val="28"/>
                <w:szCs w:val="32"/>
              </w:rPr>
            </w:pPr>
            <w:r w:rsidRPr="003C1BF7">
              <w:rPr>
                <w:sz w:val="28"/>
                <w:szCs w:val="32"/>
                <w:lang w:val="pt-PT"/>
              </w:rPr>
              <w:t>1. Aquele que contrair casamento com conhecimento prévio de impedimento e o ocultar do outro contraente é punido com pena de prisão até 1 ano ou com a de multa até 120 dias.</w:t>
            </w:r>
            <w:r w:rsidRPr="003C1BF7">
              <w:rPr>
                <w:sz w:val="28"/>
                <w:szCs w:val="32"/>
                <w:lang w:val="pt-PT"/>
              </w:rPr>
              <w:br/>
            </w:r>
            <w:r w:rsidRPr="003C1BF7">
              <w:rPr>
                <w:sz w:val="28"/>
                <w:szCs w:val="32"/>
              </w:rPr>
              <w:t xml:space="preserve">2. O </w:t>
            </w:r>
            <w:proofErr w:type="spellStart"/>
            <w:r w:rsidRPr="003C1BF7">
              <w:rPr>
                <w:sz w:val="28"/>
                <w:szCs w:val="32"/>
              </w:rPr>
              <w:t>procedimento</w:t>
            </w:r>
            <w:proofErr w:type="spellEnd"/>
            <w:r w:rsidRPr="003C1BF7">
              <w:rPr>
                <w:sz w:val="28"/>
                <w:szCs w:val="32"/>
              </w:rPr>
              <w:t xml:space="preserve"> criminal </w:t>
            </w:r>
            <w:proofErr w:type="spellStart"/>
            <w:r w:rsidRPr="003C1BF7">
              <w:rPr>
                <w:sz w:val="28"/>
                <w:szCs w:val="32"/>
              </w:rPr>
              <w:t>depende</w:t>
            </w:r>
            <w:proofErr w:type="spellEnd"/>
            <w:r w:rsidRPr="003C1BF7">
              <w:rPr>
                <w:sz w:val="28"/>
                <w:szCs w:val="32"/>
              </w:rPr>
              <w:t xml:space="preserve"> de </w:t>
            </w:r>
            <w:proofErr w:type="spellStart"/>
            <w:r w:rsidRPr="003C1BF7">
              <w:rPr>
                <w:sz w:val="28"/>
                <w:szCs w:val="32"/>
              </w:rPr>
              <w:t>queixa</w:t>
            </w:r>
            <w:proofErr w:type="spellEnd"/>
            <w:r w:rsidRPr="003C1BF7">
              <w:rPr>
                <w:sz w:val="28"/>
                <w:szCs w:val="32"/>
              </w:rPr>
              <w:t>.</w:t>
            </w:r>
          </w:p>
        </w:tc>
      </w:tr>
      <w:tr w:rsidR="003C1BF7" w:rsidRPr="003C1BF7" w14:paraId="3292C62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109DAEC" w14:textId="77777777" w:rsidR="003C1BF7" w:rsidRPr="003C1BF7" w:rsidRDefault="003C1BF7" w:rsidP="003C1BF7">
            <w:pPr>
              <w:rPr>
                <w:sz w:val="28"/>
                <w:szCs w:val="32"/>
                <w:lang w:val="pt-PT"/>
              </w:rPr>
            </w:pPr>
            <w:r w:rsidRPr="003C1BF7">
              <w:rPr>
                <w:b/>
                <w:bCs/>
                <w:sz w:val="28"/>
                <w:szCs w:val="32"/>
                <w:lang w:val="pt-PT"/>
              </w:rPr>
              <w:t>ARTIGO 241.º Simulação de competência para celebrar casamento</w:t>
            </w:r>
          </w:p>
          <w:p w14:paraId="02207770" w14:textId="77777777" w:rsidR="003C1BF7" w:rsidRPr="003C1BF7" w:rsidRDefault="003C1BF7" w:rsidP="003C1BF7">
            <w:pPr>
              <w:rPr>
                <w:sz w:val="28"/>
                <w:szCs w:val="32"/>
                <w:lang w:val="pt-PT"/>
              </w:rPr>
            </w:pPr>
            <w:r w:rsidRPr="003C1BF7">
              <w:rPr>
                <w:sz w:val="28"/>
                <w:szCs w:val="32"/>
                <w:lang w:val="pt-PT"/>
              </w:rPr>
              <w:t>Quem se fizer passar por autoridade competente para celebrar casamento e, nessa condição, o celebrar é punido com pena de prisão de 1 a 3 anos ou com a de multa de 120 a 360 dias, se pena mais grave não lhe couber por força de outra disposição penal.</w:t>
            </w:r>
          </w:p>
        </w:tc>
      </w:tr>
      <w:tr w:rsidR="003C1BF7" w:rsidRPr="003C1BF7" w14:paraId="78D2C04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3C87E11" w14:textId="77777777" w:rsidR="003C1BF7" w:rsidRPr="003C1BF7" w:rsidRDefault="003C1BF7" w:rsidP="003C1BF7">
            <w:pPr>
              <w:rPr>
                <w:sz w:val="28"/>
                <w:szCs w:val="32"/>
                <w:lang w:val="pt-PT"/>
              </w:rPr>
            </w:pPr>
            <w:r w:rsidRPr="003C1BF7">
              <w:rPr>
                <w:b/>
                <w:bCs/>
                <w:sz w:val="28"/>
                <w:szCs w:val="32"/>
                <w:lang w:val="pt-PT"/>
              </w:rPr>
              <w:t>ARTIGO 242.º Falsas declarações sobre o estado civil</w:t>
            </w:r>
          </w:p>
          <w:p w14:paraId="7D992FFC" w14:textId="77777777" w:rsidR="003C1BF7" w:rsidRPr="003C1BF7" w:rsidRDefault="003C1BF7" w:rsidP="003C1BF7">
            <w:pPr>
              <w:rPr>
                <w:sz w:val="28"/>
                <w:szCs w:val="32"/>
                <w:lang w:val="pt-PT"/>
              </w:rPr>
            </w:pPr>
            <w:r w:rsidRPr="003C1BF7">
              <w:rPr>
                <w:sz w:val="28"/>
                <w:szCs w:val="32"/>
                <w:lang w:val="pt-PT"/>
              </w:rPr>
              <w:t xml:space="preserve">Aquele que, de forma a pôr em perigo a verificação oficial de estado civil ou a de posição jurídica familiar, fizer ou omitir declarações que se traduzam em usurpar, </w:t>
            </w:r>
            <w:r w:rsidRPr="003C1BF7">
              <w:rPr>
                <w:sz w:val="28"/>
                <w:szCs w:val="32"/>
                <w:lang w:val="pt-PT"/>
              </w:rPr>
              <w:lastRenderedPageBreak/>
              <w:t>tornar incerto, falsear, alterar, fazer supor, ocultar ou encobrir o seu estado civil ou o de outra pessoa é punido com pena de prisão até 2 anos ou com a de multa até 240 dias.</w:t>
            </w:r>
          </w:p>
        </w:tc>
      </w:tr>
      <w:tr w:rsidR="003C1BF7" w:rsidRPr="003C1BF7" w14:paraId="7B2CBA4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826FC4B" w14:textId="77777777" w:rsidR="003C1BF7" w:rsidRPr="003C1BF7" w:rsidRDefault="003C1BF7" w:rsidP="003C1BF7">
            <w:pPr>
              <w:rPr>
                <w:sz w:val="28"/>
                <w:szCs w:val="32"/>
                <w:lang w:val="pt-PT"/>
              </w:rPr>
            </w:pPr>
            <w:r w:rsidRPr="003C1BF7">
              <w:rPr>
                <w:b/>
                <w:bCs/>
                <w:sz w:val="28"/>
                <w:szCs w:val="32"/>
                <w:lang w:val="pt-PT"/>
              </w:rPr>
              <w:lastRenderedPageBreak/>
              <w:t>ARTIGO 243.º Registo de nascimento inexistente</w:t>
            </w:r>
          </w:p>
          <w:p w14:paraId="1AA9B260" w14:textId="77777777" w:rsidR="003C1BF7" w:rsidRPr="003C1BF7" w:rsidRDefault="003C1BF7" w:rsidP="003C1BF7">
            <w:pPr>
              <w:rPr>
                <w:sz w:val="28"/>
                <w:szCs w:val="32"/>
                <w:lang w:val="pt-PT"/>
              </w:rPr>
            </w:pPr>
            <w:r w:rsidRPr="003C1BF7">
              <w:rPr>
                <w:sz w:val="28"/>
                <w:szCs w:val="32"/>
                <w:lang w:val="pt-PT"/>
              </w:rPr>
              <w:t>1. Quem declarar no registo civil nascimento inexistente é punido com pena de prisão de 1 a 3 anos ou com a de multa de 120 a 360 dias.</w:t>
            </w:r>
            <w:r w:rsidRPr="003C1BF7">
              <w:rPr>
                <w:sz w:val="28"/>
                <w:szCs w:val="32"/>
                <w:lang w:val="pt-PT"/>
              </w:rPr>
              <w:br/>
              <w:t>2. Se a declaração for feita com intenção de prejudicar outra pessoa, a pena é de prisão de 2 a 6 anos.</w:t>
            </w:r>
          </w:p>
        </w:tc>
      </w:tr>
      <w:tr w:rsidR="003C1BF7" w:rsidRPr="003C1BF7" w14:paraId="6B5ECCE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DF338D7" w14:textId="77777777" w:rsidR="003C1BF7" w:rsidRPr="003C1BF7" w:rsidRDefault="003C1BF7" w:rsidP="003C1BF7">
            <w:pPr>
              <w:rPr>
                <w:sz w:val="28"/>
                <w:szCs w:val="32"/>
                <w:lang w:val="pt-PT"/>
              </w:rPr>
            </w:pPr>
            <w:r w:rsidRPr="003C1BF7">
              <w:rPr>
                <w:b/>
                <w:bCs/>
                <w:sz w:val="28"/>
                <w:szCs w:val="32"/>
                <w:lang w:val="pt-PT"/>
              </w:rPr>
              <w:t>ARTIGO 244.º Parto suposto</w:t>
            </w:r>
          </w:p>
          <w:p w14:paraId="76D88477" w14:textId="77777777" w:rsidR="003C1BF7" w:rsidRPr="003C1BF7" w:rsidRDefault="003C1BF7" w:rsidP="003C1BF7">
            <w:pPr>
              <w:rPr>
                <w:sz w:val="28"/>
                <w:szCs w:val="32"/>
                <w:lang w:val="pt-PT"/>
              </w:rPr>
            </w:pPr>
            <w:r w:rsidRPr="003C1BF7">
              <w:rPr>
                <w:sz w:val="28"/>
                <w:szCs w:val="32"/>
                <w:lang w:val="pt-PT"/>
              </w:rPr>
              <w:t>Quem apresentar parto alheio como se fosse seu é punido com pena de prisão de 1 a 5 anos.</w:t>
            </w:r>
          </w:p>
        </w:tc>
      </w:tr>
      <w:tr w:rsidR="003C1BF7" w:rsidRPr="003C1BF7" w14:paraId="3CE295D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EE6B320" w14:textId="77777777" w:rsidR="003C1BF7" w:rsidRPr="003C1BF7" w:rsidRDefault="003C1BF7" w:rsidP="003C1BF7">
            <w:pPr>
              <w:rPr>
                <w:sz w:val="28"/>
                <w:szCs w:val="32"/>
                <w:lang w:val="pt-PT"/>
              </w:rPr>
            </w:pPr>
            <w:r w:rsidRPr="003C1BF7">
              <w:rPr>
                <w:b/>
                <w:bCs/>
                <w:sz w:val="28"/>
                <w:szCs w:val="32"/>
                <w:lang w:val="pt-PT"/>
              </w:rPr>
              <w:t xml:space="preserve">ARTIGO 245.º Substituição ou </w:t>
            </w:r>
            <w:proofErr w:type="spellStart"/>
            <w:r w:rsidRPr="003C1BF7">
              <w:rPr>
                <w:b/>
                <w:bCs/>
                <w:sz w:val="28"/>
                <w:szCs w:val="32"/>
                <w:lang w:val="pt-PT"/>
              </w:rPr>
              <w:t>subtracção</w:t>
            </w:r>
            <w:proofErr w:type="spellEnd"/>
            <w:r w:rsidRPr="003C1BF7">
              <w:rPr>
                <w:b/>
                <w:bCs/>
                <w:sz w:val="28"/>
                <w:szCs w:val="32"/>
                <w:lang w:val="pt-PT"/>
              </w:rPr>
              <w:t xml:space="preserve"> de recém-nascido</w:t>
            </w:r>
          </w:p>
          <w:p w14:paraId="63728EF1" w14:textId="77777777" w:rsidR="003C1BF7" w:rsidRPr="003C1BF7" w:rsidRDefault="003C1BF7" w:rsidP="003C1BF7">
            <w:pPr>
              <w:rPr>
                <w:sz w:val="28"/>
                <w:szCs w:val="32"/>
                <w:lang w:val="pt-PT"/>
              </w:rPr>
            </w:pPr>
            <w:r w:rsidRPr="003C1BF7">
              <w:rPr>
                <w:sz w:val="28"/>
                <w:szCs w:val="32"/>
                <w:lang w:val="pt-PT"/>
              </w:rPr>
              <w:lastRenderedPageBreak/>
              <w:t>1. Quem proceder à substituição de um recém-nascido por outro ou o subtrair é punido com pena de prisão de 2 a 8 anos.</w:t>
            </w:r>
            <w:r w:rsidRPr="003C1BF7">
              <w:rPr>
                <w:sz w:val="28"/>
                <w:szCs w:val="32"/>
                <w:lang w:val="pt-PT"/>
              </w:rPr>
              <w:br/>
              <w:t>2. Recém-nascido é, nos termos no n.º 1 do artigo 204.º, a criança com menos de 28 dias de vida.</w:t>
            </w:r>
          </w:p>
        </w:tc>
      </w:tr>
      <w:tr w:rsidR="003C1BF7" w:rsidRPr="003C1BF7" w14:paraId="332B857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B9BD863" w14:textId="77777777" w:rsidR="003C1BF7" w:rsidRPr="003C1BF7" w:rsidRDefault="003C1BF7" w:rsidP="003C1BF7">
            <w:pPr>
              <w:rPr>
                <w:sz w:val="28"/>
                <w:szCs w:val="32"/>
                <w:lang w:val="pt-PT"/>
              </w:rPr>
            </w:pPr>
            <w:r w:rsidRPr="003C1BF7">
              <w:rPr>
                <w:b/>
                <w:bCs/>
                <w:sz w:val="28"/>
                <w:szCs w:val="32"/>
                <w:lang w:val="pt-PT"/>
              </w:rPr>
              <w:lastRenderedPageBreak/>
              <w:t>ARTIGO 246.º Sonegação do estado da filiação</w:t>
            </w:r>
          </w:p>
          <w:p w14:paraId="04C9220A" w14:textId="77777777" w:rsidR="003C1BF7" w:rsidRPr="003C1BF7" w:rsidRDefault="003C1BF7" w:rsidP="003C1BF7">
            <w:pPr>
              <w:rPr>
                <w:sz w:val="28"/>
                <w:szCs w:val="32"/>
                <w:lang w:val="pt-PT"/>
              </w:rPr>
            </w:pPr>
            <w:r w:rsidRPr="003C1BF7">
              <w:rPr>
                <w:sz w:val="28"/>
                <w:szCs w:val="32"/>
                <w:lang w:val="pt-PT"/>
              </w:rPr>
              <w:t>1. Quem registar como seu um filho de outrem, alterando o direito ao seu estado civil, é punido com pena de prisão de 6 meses a 2 anos ou com a de multa de 60 a 240 dias.</w:t>
            </w:r>
            <w:r w:rsidRPr="003C1BF7">
              <w:rPr>
                <w:sz w:val="28"/>
                <w:szCs w:val="32"/>
                <w:lang w:val="pt-PT"/>
              </w:rPr>
              <w:br/>
              <w:t>2. Na mesma pena incorre terceiro que, nos casos em que a lei lho permite, declarar falsamente perante a autoridade competente de registo a qualidade de progenitor de outra pessoa.</w:t>
            </w:r>
            <w:r w:rsidRPr="003C1BF7">
              <w:rPr>
                <w:sz w:val="28"/>
                <w:szCs w:val="32"/>
                <w:lang w:val="pt-PT"/>
              </w:rPr>
              <w:br/>
              <w:t>3. Se o crime for cometido por motivo reconhecidamente louvável, pode o Tribunal dispensar o agente da pena.</w:t>
            </w:r>
          </w:p>
        </w:tc>
      </w:tr>
      <w:tr w:rsidR="003C1BF7" w:rsidRPr="003C1BF7" w14:paraId="0E09D304"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27AC0A09" w14:textId="77777777" w:rsidR="003C1BF7" w:rsidRPr="003C1BF7" w:rsidRDefault="003C1BF7" w:rsidP="003C1BF7">
            <w:pPr>
              <w:rPr>
                <w:sz w:val="28"/>
                <w:szCs w:val="32"/>
                <w:lang w:val="pt-PT"/>
              </w:rPr>
            </w:pPr>
            <w:r w:rsidRPr="003C1BF7">
              <w:rPr>
                <w:b/>
                <w:bCs/>
                <w:sz w:val="28"/>
                <w:szCs w:val="32"/>
                <w:lang w:val="pt-PT"/>
              </w:rPr>
              <w:lastRenderedPageBreak/>
              <w:t>CAPÍTULO II Crimes Contra Outros Bens Jurídicos Familiares</w:t>
            </w:r>
          </w:p>
        </w:tc>
      </w:tr>
      <w:tr w:rsidR="003C1BF7" w:rsidRPr="003C1BF7" w14:paraId="64977F7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9F0E877" w14:textId="77777777" w:rsidR="003C1BF7" w:rsidRPr="003C1BF7" w:rsidRDefault="003C1BF7" w:rsidP="003C1BF7">
            <w:pPr>
              <w:rPr>
                <w:sz w:val="28"/>
                <w:szCs w:val="32"/>
                <w:lang w:val="pt-PT"/>
              </w:rPr>
            </w:pPr>
            <w:r w:rsidRPr="003C1BF7">
              <w:rPr>
                <w:b/>
                <w:bCs/>
                <w:sz w:val="28"/>
                <w:szCs w:val="32"/>
                <w:lang w:val="pt-PT"/>
              </w:rPr>
              <w:t>ARTIGO 247.º Abandono de assistência</w:t>
            </w:r>
          </w:p>
          <w:p w14:paraId="1A12F6EC" w14:textId="77777777" w:rsidR="003C1BF7" w:rsidRPr="003C1BF7" w:rsidRDefault="003C1BF7" w:rsidP="003C1BF7">
            <w:pPr>
              <w:rPr>
                <w:sz w:val="28"/>
                <w:szCs w:val="32"/>
                <w:lang w:val="pt-PT"/>
              </w:rPr>
            </w:pPr>
            <w:r w:rsidRPr="003C1BF7">
              <w:rPr>
                <w:sz w:val="28"/>
                <w:szCs w:val="32"/>
                <w:lang w:val="pt-PT"/>
              </w:rPr>
              <w:t>1. Aquele que, sem justa causa, deixar de prover à subsistência do cônjuge ou de pessoa com quem viva em união de facto reconhecida, de filho menor de 18 anos ou incapaz para o trabalho ou de ascendente incapacitado, não lhes proporcionando os recursos necessários ou faltando ao pagamento da pensão alimentícia a que esteja judicialmente obrigado ou, sem justa causa, deixar de socorrer descendente ou ascendente gravemente doentes, é punido com pena de prisão até 2 anos ou com a de multa até 240 dias.</w:t>
            </w:r>
            <w:r w:rsidRPr="003C1BF7">
              <w:rPr>
                <w:sz w:val="28"/>
                <w:szCs w:val="32"/>
                <w:lang w:val="pt-PT"/>
              </w:rPr>
              <w:br/>
              <w:t>2. Se a pessoa com direito a alimentos for uma mulher grávida e a falta de alimentos ou de assistência determinar a criação de perigo de interrupção da gravidez, a pena é de prisão de 1 a 5 anos.</w:t>
            </w:r>
            <w:r w:rsidRPr="003C1BF7">
              <w:rPr>
                <w:sz w:val="28"/>
                <w:szCs w:val="32"/>
                <w:lang w:val="pt-PT"/>
              </w:rPr>
              <w:br/>
              <w:t>3. Se a interrupção da gravidez se verificar, a pena é de prisão de 2 a 8 anos.</w:t>
            </w:r>
            <w:r w:rsidRPr="003C1BF7">
              <w:rPr>
                <w:sz w:val="28"/>
                <w:szCs w:val="32"/>
                <w:lang w:val="pt-PT"/>
              </w:rPr>
              <w:br/>
            </w:r>
            <w:r w:rsidRPr="003C1BF7">
              <w:rPr>
                <w:sz w:val="28"/>
                <w:szCs w:val="32"/>
                <w:lang w:val="pt-PT"/>
              </w:rPr>
              <w:lastRenderedPageBreak/>
              <w:t>4. Se, no caso do n.º 1, a obrigação de prestação de alimentos ou de assistência vier a ser satisfeita, o Tribunal, atendendo às circunstâncias concretas do caso, pode dispensar o agente da pena ou declarar extinta a pena ainda não cumprida.</w:t>
            </w:r>
          </w:p>
        </w:tc>
      </w:tr>
      <w:tr w:rsidR="003C1BF7" w:rsidRPr="003C1BF7" w14:paraId="193693A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302003A" w14:textId="77777777" w:rsidR="003C1BF7" w:rsidRPr="003C1BF7" w:rsidRDefault="003C1BF7" w:rsidP="003C1BF7">
            <w:pPr>
              <w:rPr>
                <w:sz w:val="28"/>
                <w:szCs w:val="32"/>
                <w:lang w:val="pt-PT"/>
              </w:rPr>
            </w:pPr>
            <w:r w:rsidRPr="003C1BF7">
              <w:rPr>
                <w:b/>
                <w:bCs/>
                <w:sz w:val="28"/>
                <w:szCs w:val="32"/>
                <w:lang w:val="pt-PT"/>
              </w:rPr>
              <w:lastRenderedPageBreak/>
              <w:t xml:space="preserve">ARTIGO 248.º </w:t>
            </w:r>
            <w:proofErr w:type="spellStart"/>
            <w:r w:rsidRPr="003C1BF7">
              <w:rPr>
                <w:b/>
                <w:bCs/>
                <w:sz w:val="28"/>
                <w:szCs w:val="32"/>
                <w:lang w:val="pt-PT"/>
              </w:rPr>
              <w:t>Subtracção</w:t>
            </w:r>
            <w:proofErr w:type="spellEnd"/>
            <w:r w:rsidRPr="003C1BF7">
              <w:rPr>
                <w:b/>
                <w:bCs/>
                <w:sz w:val="28"/>
                <w:szCs w:val="32"/>
                <w:lang w:val="pt-PT"/>
              </w:rPr>
              <w:t xml:space="preserve"> ou recusa de entrega de menor</w:t>
            </w:r>
          </w:p>
          <w:p w14:paraId="1ECF7E8C" w14:textId="77777777" w:rsidR="003C1BF7" w:rsidRPr="003C1BF7" w:rsidRDefault="003C1BF7" w:rsidP="003C1BF7">
            <w:pPr>
              <w:rPr>
                <w:sz w:val="28"/>
                <w:szCs w:val="32"/>
                <w:lang w:val="pt-PT"/>
              </w:rPr>
            </w:pPr>
            <w:r w:rsidRPr="003C1BF7">
              <w:rPr>
                <w:sz w:val="28"/>
                <w:szCs w:val="32"/>
                <w:lang w:val="pt-PT"/>
              </w:rPr>
              <w:t>1. Quem subtrair menor a pessoa que sobre ele exerça poder paternal ou tutelar ou a quem esteja legitimamente confiado é punido com pena de prisão de 1 a 4 anos, se pena mais grave lhe não couber por força de outra disposição penal.</w:t>
            </w:r>
            <w:r w:rsidRPr="003C1BF7">
              <w:rPr>
                <w:sz w:val="28"/>
                <w:szCs w:val="32"/>
                <w:lang w:val="pt-PT"/>
              </w:rPr>
              <w:br/>
              <w:t>2. É punido com pena de prisão até 3 anos ou com a de multa até 360 dias quem:</w:t>
            </w:r>
            <w:r w:rsidRPr="003C1BF7">
              <w:rPr>
                <w:sz w:val="28"/>
                <w:szCs w:val="32"/>
                <w:lang w:val="pt-PT"/>
              </w:rPr>
              <w:br/>
            </w:r>
            <w:r w:rsidRPr="003C1BF7">
              <w:rPr>
                <w:sz w:val="28"/>
                <w:szCs w:val="32"/>
                <w:lang w:val="pt-PT"/>
              </w:rPr>
              <w:br/>
              <w:t>a) Recusar a entrega de menor às pessoas indicadas no número anterior;</w:t>
            </w:r>
            <w:r w:rsidRPr="003C1BF7">
              <w:rPr>
                <w:sz w:val="28"/>
                <w:szCs w:val="32"/>
                <w:lang w:val="pt-PT"/>
              </w:rPr>
              <w:br/>
              <w:t>b) Convencer o menor a fugir do domicílio familiar ou do lugar onde reside ou a abandonar esse domicílio ou lugar, por meio de violência, ameaça ou</w:t>
            </w:r>
            <w:r w:rsidRPr="003C1BF7">
              <w:rPr>
                <w:sz w:val="28"/>
                <w:szCs w:val="32"/>
                <w:lang w:val="pt-PT"/>
              </w:rPr>
              <w:br/>
              <w:t>qualquer artifício fraudulento,</w:t>
            </w:r>
          </w:p>
        </w:tc>
      </w:tr>
      <w:tr w:rsidR="003C1BF7" w:rsidRPr="003C1BF7" w14:paraId="2C9DA60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DCB62DB" w14:textId="77777777" w:rsidR="003C1BF7" w:rsidRPr="003C1BF7" w:rsidRDefault="003C1BF7" w:rsidP="003C1BF7">
            <w:pPr>
              <w:rPr>
                <w:sz w:val="28"/>
                <w:szCs w:val="32"/>
                <w:lang w:val="pt-PT"/>
              </w:rPr>
            </w:pPr>
            <w:r w:rsidRPr="003C1BF7">
              <w:rPr>
                <w:b/>
                <w:bCs/>
                <w:sz w:val="28"/>
                <w:szCs w:val="32"/>
                <w:lang w:val="pt-PT"/>
              </w:rPr>
              <w:lastRenderedPageBreak/>
              <w:t>ARTIGO 249.º Divulgação de falsa paternidade</w:t>
            </w:r>
          </w:p>
          <w:p w14:paraId="5E9C48B1" w14:textId="77777777" w:rsidR="003C1BF7" w:rsidRPr="003C1BF7" w:rsidRDefault="003C1BF7" w:rsidP="003C1BF7">
            <w:pPr>
              <w:rPr>
                <w:sz w:val="28"/>
                <w:szCs w:val="32"/>
                <w:lang w:val="pt-PT"/>
              </w:rPr>
            </w:pPr>
            <w:r w:rsidRPr="003C1BF7">
              <w:rPr>
                <w:sz w:val="28"/>
                <w:szCs w:val="32"/>
                <w:lang w:val="pt-PT"/>
              </w:rPr>
              <w:t xml:space="preserve">1. Quem atribuir, a si ou a outrem, pública e falsamente, a paternidade de outra pessoa é </w:t>
            </w:r>
            <w:proofErr w:type="gramStart"/>
            <w:r w:rsidRPr="003C1BF7">
              <w:rPr>
                <w:sz w:val="28"/>
                <w:szCs w:val="32"/>
                <w:lang w:val="pt-PT"/>
              </w:rPr>
              <w:t>punido</w:t>
            </w:r>
            <w:proofErr w:type="gramEnd"/>
            <w:r w:rsidRPr="003C1BF7">
              <w:rPr>
                <w:sz w:val="28"/>
                <w:szCs w:val="32"/>
                <w:lang w:val="pt-PT"/>
              </w:rPr>
              <w:t xml:space="preserve"> com pena de prisão até 6 meses ou com a de multa até 60 dias.</w:t>
            </w:r>
            <w:r w:rsidRPr="003C1BF7">
              <w:rPr>
                <w:sz w:val="28"/>
                <w:szCs w:val="32"/>
                <w:lang w:val="pt-PT"/>
              </w:rPr>
              <w:br/>
              <w:t>2. Na mesma pena incorre quem se assumir, pública e falsamente, como filho de outra pessoa.</w:t>
            </w:r>
          </w:p>
        </w:tc>
      </w:tr>
      <w:tr w:rsidR="003C1BF7" w:rsidRPr="003C1BF7" w14:paraId="51A20F83" w14:textId="77777777" w:rsidTr="003C1BF7">
        <w:trPr>
          <w:tblCellSpacing w:w="15" w:type="dxa"/>
        </w:trPr>
        <w:tc>
          <w:tcPr>
            <w:tcW w:w="11690" w:type="dxa"/>
            <w:shd w:val="clear" w:color="auto" w:fill="FFFFFF"/>
            <w:tcMar>
              <w:top w:w="15" w:type="dxa"/>
              <w:left w:w="900" w:type="dxa"/>
              <w:bottom w:w="15" w:type="dxa"/>
              <w:right w:w="150" w:type="dxa"/>
            </w:tcMar>
            <w:vAlign w:val="center"/>
            <w:hideMark/>
          </w:tcPr>
          <w:p w14:paraId="36F78B26" w14:textId="77777777" w:rsidR="003C1BF7" w:rsidRPr="003C1BF7" w:rsidRDefault="003C1BF7" w:rsidP="003C1BF7">
            <w:pPr>
              <w:rPr>
                <w:sz w:val="28"/>
                <w:szCs w:val="32"/>
                <w:lang w:val="pt-PT"/>
              </w:rPr>
            </w:pPr>
            <w:r w:rsidRPr="003C1BF7">
              <w:rPr>
                <w:b/>
                <w:bCs/>
                <w:sz w:val="28"/>
                <w:szCs w:val="32"/>
                <w:lang w:val="pt-PT"/>
              </w:rPr>
              <w:t>TÍTULO III Crimes Contra a Fé Pública</w:t>
            </w:r>
          </w:p>
        </w:tc>
      </w:tr>
      <w:tr w:rsidR="003C1BF7" w:rsidRPr="003C1BF7" w14:paraId="39E69C52"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513A0535" w14:textId="77777777" w:rsidR="003C1BF7" w:rsidRPr="003C1BF7" w:rsidRDefault="003C1BF7" w:rsidP="003C1BF7">
            <w:pPr>
              <w:rPr>
                <w:sz w:val="28"/>
                <w:szCs w:val="32"/>
                <w:lang w:val="pt-PT"/>
              </w:rPr>
            </w:pPr>
            <w:r w:rsidRPr="003C1BF7">
              <w:rPr>
                <w:b/>
                <w:bCs/>
                <w:sz w:val="28"/>
                <w:szCs w:val="32"/>
                <w:lang w:val="pt-PT"/>
              </w:rPr>
              <w:t>CAPÍTULO I Falsificação de Documentos e Registos Técnicos</w:t>
            </w:r>
          </w:p>
        </w:tc>
      </w:tr>
      <w:tr w:rsidR="003C1BF7" w:rsidRPr="003C1BF7" w14:paraId="734DF8AD"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F07B600" w14:textId="77777777" w:rsidR="003C1BF7" w:rsidRPr="003C1BF7" w:rsidRDefault="003C1BF7" w:rsidP="003C1BF7">
            <w:pPr>
              <w:rPr>
                <w:sz w:val="28"/>
                <w:szCs w:val="32"/>
                <w:lang w:val="pt-PT"/>
              </w:rPr>
            </w:pPr>
            <w:r w:rsidRPr="003C1BF7">
              <w:rPr>
                <w:b/>
                <w:bCs/>
                <w:sz w:val="28"/>
                <w:szCs w:val="32"/>
                <w:lang w:val="pt-PT"/>
              </w:rPr>
              <w:t>ARTIGO 250.º Definições</w:t>
            </w:r>
          </w:p>
          <w:p w14:paraId="45DE1164" w14:textId="77777777" w:rsidR="003C1BF7" w:rsidRPr="003C1BF7" w:rsidRDefault="003C1BF7" w:rsidP="003C1BF7">
            <w:pPr>
              <w:rPr>
                <w:sz w:val="28"/>
                <w:szCs w:val="32"/>
                <w:lang w:val="pt-PT"/>
              </w:rPr>
            </w:pPr>
            <w:r w:rsidRPr="003C1BF7">
              <w:rPr>
                <w:sz w:val="28"/>
                <w:szCs w:val="32"/>
                <w:lang w:val="pt-PT"/>
              </w:rPr>
              <w:t>Para efeitos do presente capítulo:</w:t>
            </w:r>
            <w:r w:rsidRPr="003C1BF7">
              <w:rPr>
                <w:sz w:val="28"/>
                <w:szCs w:val="32"/>
                <w:lang w:val="pt-PT"/>
              </w:rPr>
              <w:br/>
            </w:r>
            <w:r w:rsidRPr="003C1BF7">
              <w:rPr>
                <w:sz w:val="28"/>
                <w:szCs w:val="32"/>
                <w:lang w:val="pt-PT"/>
              </w:rPr>
              <w:br/>
              <w:t>a) «Documento» é todo o suporte material ou técnico, nomeadamente, papel, disco, fita gravada, banda magnética ou outro meio de natureza similar</w:t>
            </w:r>
            <w:r w:rsidRPr="003C1BF7">
              <w:rPr>
                <w:sz w:val="28"/>
                <w:szCs w:val="32"/>
                <w:lang w:val="pt-PT"/>
              </w:rPr>
              <w:br/>
            </w:r>
            <w:r w:rsidRPr="003C1BF7">
              <w:rPr>
                <w:sz w:val="28"/>
                <w:szCs w:val="32"/>
                <w:lang w:val="pt-PT"/>
              </w:rPr>
              <w:lastRenderedPageBreak/>
              <w:t>que incorpore declaração feita por uma pessoa e possua idoneidade para provar um facto juridicamente relevante e, ainda, o sinal, com relevância</w:t>
            </w:r>
            <w:r w:rsidRPr="003C1BF7">
              <w:rPr>
                <w:sz w:val="28"/>
                <w:szCs w:val="32"/>
                <w:lang w:val="pt-PT"/>
              </w:rPr>
              <w:br/>
              <w:t>jurídica e eficácia probatória, gravado ou aposto numa coisa para indicar a sua origem, natureza ou qualidade;</w:t>
            </w:r>
            <w:r w:rsidRPr="003C1BF7">
              <w:rPr>
                <w:sz w:val="28"/>
                <w:szCs w:val="32"/>
                <w:lang w:val="pt-PT"/>
              </w:rPr>
              <w:br/>
              <w:t xml:space="preserve">b) «Registo Técnico» é o registo, com eficácia probatória, de um valor, peso ou medida de um estado ou do decurso de um acontecimento, feito por intermédio de um aparelho técnico que, </w:t>
            </w:r>
            <w:proofErr w:type="spellStart"/>
            <w:r w:rsidRPr="003C1BF7">
              <w:rPr>
                <w:sz w:val="28"/>
                <w:szCs w:val="32"/>
                <w:lang w:val="pt-PT"/>
              </w:rPr>
              <w:t>actuando</w:t>
            </w:r>
            <w:proofErr w:type="spellEnd"/>
            <w:r w:rsidRPr="003C1BF7">
              <w:rPr>
                <w:sz w:val="28"/>
                <w:szCs w:val="32"/>
                <w:lang w:val="pt-PT"/>
              </w:rPr>
              <w:t>, no todo ou em parte, de forma automática, permite obter resultados referidos a factos juridicamente relevantes:</w:t>
            </w:r>
            <w:r w:rsidRPr="003C1BF7">
              <w:rPr>
                <w:sz w:val="28"/>
                <w:szCs w:val="32"/>
                <w:lang w:val="pt-PT"/>
              </w:rPr>
              <w:br/>
              <w:t>c) «Acesso Condicionado» é a sujeição do acesso a um serviço através de uma assinatura ou qualquer outra forma de autorização prévia individual;</w:t>
            </w:r>
            <w:r w:rsidRPr="003C1BF7">
              <w:rPr>
                <w:sz w:val="28"/>
                <w:szCs w:val="32"/>
                <w:lang w:val="pt-PT"/>
              </w:rPr>
              <w:br/>
              <w:t>d) «Dado» é qualquer representação de factos informações ou conceitos, incluindo programas de computador, que é armazenada, transmitida ou processada num sistema de informação;</w:t>
            </w:r>
            <w:r w:rsidRPr="003C1BF7">
              <w:rPr>
                <w:sz w:val="28"/>
                <w:szCs w:val="32"/>
                <w:lang w:val="pt-PT"/>
              </w:rPr>
              <w:br/>
            </w:r>
            <w:r w:rsidRPr="003C1BF7">
              <w:rPr>
                <w:sz w:val="28"/>
                <w:szCs w:val="32"/>
                <w:lang w:val="pt-PT"/>
              </w:rPr>
              <w:lastRenderedPageBreak/>
              <w:t>e) «Sistema de Informação» é qualquer dispositivo ou conjunto de dispositivos, bem como a rede que suporta a comunicação entre eles, que, de forma separada ou conjunta armazena, trata, transmite, recebe ou recupera dados, que inclui mas não se limita a sistemas informáticos, de comunicações </w:t>
            </w:r>
            <w:proofErr w:type="spellStart"/>
            <w:r w:rsidRPr="003C1BF7">
              <w:rPr>
                <w:sz w:val="28"/>
                <w:szCs w:val="32"/>
                <w:lang w:val="pt-PT"/>
              </w:rPr>
              <w:t>electrónicas</w:t>
            </w:r>
            <w:proofErr w:type="spellEnd"/>
            <w:r w:rsidRPr="003C1BF7">
              <w:rPr>
                <w:sz w:val="28"/>
                <w:szCs w:val="32"/>
                <w:lang w:val="pt-PT"/>
              </w:rPr>
              <w:t>, de radiodifusão e telemáticos.</w:t>
            </w:r>
          </w:p>
        </w:tc>
      </w:tr>
      <w:tr w:rsidR="003C1BF7" w:rsidRPr="003C1BF7" w14:paraId="5BE7C6C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149EC67" w14:textId="77777777" w:rsidR="003C1BF7" w:rsidRPr="003C1BF7" w:rsidRDefault="003C1BF7" w:rsidP="003C1BF7">
            <w:pPr>
              <w:rPr>
                <w:sz w:val="28"/>
                <w:szCs w:val="32"/>
                <w:lang w:val="pt-PT"/>
              </w:rPr>
            </w:pPr>
            <w:r w:rsidRPr="003C1BF7">
              <w:rPr>
                <w:b/>
                <w:bCs/>
                <w:sz w:val="28"/>
                <w:szCs w:val="32"/>
                <w:lang w:val="pt-PT"/>
              </w:rPr>
              <w:lastRenderedPageBreak/>
              <w:t>ARTIGO 251.º Falsificação de documento</w:t>
            </w:r>
          </w:p>
          <w:p w14:paraId="5BFEE017" w14:textId="77777777" w:rsidR="003C1BF7" w:rsidRPr="003C1BF7" w:rsidRDefault="003C1BF7" w:rsidP="003C1BF7">
            <w:pPr>
              <w:rPr>
                <w:sz w:val="28"/>
                <w:szCs w:val="32"/>
                <w:lang w:val="pt-PT"/>
              </w:rPr>
            </w:pPr>
            <w:r w:rsidRPr="003C1BF7">
              <w:rPr>
                <w:sz w:val="28"/>
                <w:szCs w:val="32"/>
                <w:lang w:val="pt-PT"/>
              </w:rPr>
              <w:t>1. É punido com pena de prisão até 2 anos ou com multa até 240 dias quem, com o propósito de causar prejuízo a alguém ou de obter, para si ou para outrem, um benefício:</w:t>
            </w:r>
            <w:r w:rsidRPr="003C1BF7">
              <w:rPr>
                <w:sz w:val="28"/>
                <w:szCs w:val="32"/>
                <w:lang w:val="pt-PT"/>
              </w:rPr>
              <w:br/>
            </w:r>
            <w:r w:rsidRPr="003C1BF7">
              <w:rPr>
                <w:sz w:val="28"/>
                <w:szCs w:val="32"/>
                <w:lang w:val="pt-PT"/>
              </w:rPr>
              <w:br/>
              <w:t>a) Elaborar documento falso, imitando o verdadeiro;</w:t>
            </w:r>
            <w:r w:rsidRPr="003C1BF7">
              <w:rPr>
                <w:sz w:val="28"/>
                <w:szCs w:val="32"/>
                <w:lang w:val="pt-PT"/>
              </w:rPr>
              <w:br/>
              <w:t>b) Falsificar ou alterar documento verdadeiro;</w:t>
            </w:r>
            <w:r w:rsidRPr="003C1BF7">
              <w:rPr>
                <w:sz w:val="28"/>
                <w:szCs w:val="32"/>
                <w:lang w:val="pt-PT"/>
              </w:rPr>
              <w:br/>
              <w:t>c) Utilizar abusivamente a assinatura de outra pessoa para elaborar documento falso;</w:t>
            </w:r>
            <w:r w:rsidRPr="003C1BF7">
              <w:rPr>
                <w:sz w:val="28"/>
                <w:szCs w:val="32"/>
                <w:lang w:val="pt-PT"/>
              </w:rPr>
              <w:br/>
            </w:r>
            <w:r w:rsidRPr="003C1BF7">
              <w:rPr>
                <w:sz w:val="28"/>
                <w:szCs w:val="32"/>
                <w:lang w:val="pt-PT"/>
              </w:rPr>
              <w:lastRenderedPageBreak/>
              <w:t>d) Fizer constar falsamente num documento factos juridicamente relevantes ou nele omitir factos juridicamente relevantes que no documento deviam constar.</w:t>
            </w:r>
            <w:r w:rsidRPr="003C1BF7">
              <w:rPr>
                <w:sz w:val="28"/>
                <w:szCs w:val="32"/>
                <w:lang w:val="pt-PT"/>
              </w:rPr>
              <w:br/>
            </w:r>
            <w:r w:rsidRPr="003C1BF7">
              <w:rPr>
                <w:sz w:val="28"/>
                <w:szCs w:val="32"/>
                <w:lang w:val="pt-PT"/>
              </w:rPr>
              <w:br/>
              <w:t>2. A pena é de prisão de 2 a 6 anos se os factos descritos no número anterior:</w:t>
            </w:r>
            <w:r w:rsidRPr="003C1BF7">
              <w:rPr>
                <w:sz w:val="28"/>
                <w:szCs w:val="32"/>
                <w:lang w:val="pt-PT"/>
              </w:rPr>
              <w:br/>
            </w:r>
            <w:r w:rsidRPr="003C1BF7">
              <w:rPr>
                <w:sz w:val="28"/>
                <w:szCs w:val="32"/>
                <w:lang w:val="pt-PT"/>
              </w:rPr>
              <w:br/>
              <w:t>a) Disserem respeito a documentos públicos, testamentos cerrados ou vales de correios;</w:t>
            </w:r>
            <w:r w:rsidRPr="003C1BF7">
              <w:rPr>
                <w:sz w:val="28"/>
                <w:szCs w:val="32"/>
                <w:lang w:val="pt-PT"/>
              </w:rPr>
              <w:br/>
              <w:t>b) Forem praticados por funcionário público no exercício das suas funções.</w:t>
            </w:r>
            <w:r w:rsidRPr="003C1BF7">
              <w:rPr>
                <w:sz w:val="28"/>
                <w:szCs w:val="32"/>
                <w:lang w:val="pt-PT"/>
              </w:rPr>
              <w:br/>
            </w:r>
            <w:r w:rsidRPr="003C1BF7">
              <w:rPr>
                <w:sz w:val="28"/>
                <w:szCs w:val="32"/>
                <w:lang w:val="pt-PT"/>
              </w:rPr>
              <w:br/>
              <w:t xml:space="preserve">3. O funcionário público que, no exercício das suas funções, intercalar </w:t>
            </w:r>
            <w:proofErr w:type="spellStart"/>
            <w:r w:rsidRPr="003C1BF7">
              <w:rPr>
                <w:sz w:val="28"/>
                <w:szCs w:val="32"/>
                <w:lang w:val="pt-PT"/>
              </w:rPr>
              <w:t>acto</w:t>
            </w:r>
            <w:proofErr w:type="spellEnd"/>
            <w:r w:rsidRPr="003C1BF7">
              <w:rPr>
                <w:sz w:val="28"/>
                <w:szCs w:val="32"/>
                <w:lang w:val="pt-PT"/>
              </w:rPr>
              <w:t xml:space="preserve"> ou documento em protocolo, registo ou livro oficial, sem cumprir as formalidades legais, é punido com pena de prisão de 1 a 5 anos.</w:t>
            </w:r>
            <w:r w:rsidRPr="003C1BF7">
              <w:rPr>
                <w:sz w:val="28"/>
                <w:szCs w:val="32"/>
                <w:lang w:val="pt-PT"/>
              </w:rPr>
              <w:br/>
              <w:t xml:space="preserve">4. O uso de documento falso ou falsificado por pessoa diversa do falsificador, com </w:t>
            </w:r>
            <w:r w:rsidRPr="003C1BF7">
              <w:rPr>
                <w:sz w:val="28"/>
                <w:szCs w:val="32"/>
                <w:lang w:val="pt-PT"/>
              </w:rPr>
              <w:lastRenderedPageBreak/>
              <w:t xml:space="preserve">o propósito assinalado no n.º 1, é punível com a pena aplicável ao autor do </w:t>
            </w:r>
            <w:proofErr w:type="spellStart"/>
            <w:r w:rsidRPr="003C1BF7">
              <w:rPr>
                <w:sz w:val="28"/>
                <w:szCs w:val="32"/>
                <w:lang w:val="pt-PT"/>
              </w:rPr>
              <w:t>respectivo</w:t>
            </w:r>
            <w:proofErr w:type="spellEnd"/>
            <w:r w:rsidRPr="003C1BF7">
              <w:rPr>
                <w:sz w:val="28"/>
                <w:szCs w:val="32"/>
                <w:lang w:val="pt-PT"/>
              </w:rPr>
              <w:t xml:space="preserve"> crime de falsificação, reduzida de um quarto no seu limite máximo.</w:t>
            </w:r>
          </w:p>
        </w:tc>
      </w:tr>
      <w:tr w:rsidR="003C1BF7" w:rsidRPr="003C1BF7" w14:paraId="7843E08E"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5C23DEC" w14:textId="77777777" w:rsidR="003C1BF7" w:rsidRPr="003C1BF7" w:rsidRDefault="003C1BF7" w:rsidP="003C1BF7">
            <w:pPr>
              <w:rPr>
                <w:sz w:val="28"/>
                <w:szCs w:val="32"/>
                <w:lang w:val="pt-PT"/>
              </w:rPr>
            </w:pPr>
            <w:r w:rsidRPr="003C1BF7">
              <w:rPr>
                <w:b/>
                <w:bCs/>
                <w:sz w:val="28"/>
                <w:szCs w:val="32"/>
                <w:lang w:val="pt-PT"/>
              </w:rPr>
              <w:lastRenderedPageBreak/>
              <w:t>ARTIGO 252.º Falsificação de registos e aparelhos técnicos</w:t>
            </w:r>
          </w:p>
          <w:p w14:paraId="67CE8151" w14:textId="77777777" w:rsidR="003C1BF7" w:rsidRPr="003C1BF7" w:rsidRDefault="003C1BF7" w:rsidP="003C1BF7">
            <w:pPr>
              <w:rPr>
                <w:sz w:val="28"/>
                <w:szCs w:val="32"/>
                <w:lang w:val="pt-PT"/>
              </w:rPr>
            </w:pPr>
            <w:r w:rsidRPr="003C1BF7">
              <w:rPr>
                <w:sz w:val="28"/>
                <w:szCs w:val="32"/>
                <w:lang w:val="pt-PT"/>
              </w:rPr>
              <w:t>1. É punido com a pena de prisão de 3 meses a 2 anos ou com multa de 30 a 240 dias aquele que, com o propósito de causar prejuízo a alguém ou de obter para si ou para outrem um benefício:</w:t>
            </w:r>
            <w:r w:rsidRPr="003C1BF7">
              <w:rPr>
                <w:sz w:val="28"/>
                <w:szCs w:val="32"/>
                <w:lang w:val="pt-PT"/>
              </w:rPr>
              <w:br/>
            </w:r>
            <w:r w:rsidRPr="003C1BF7">
              <w:rPr>
                <w:sz w:val="28"/>
                <w:szCs w:val="32"/>
                <w:lang w:val="pt-PT"/>
              </w:rPr>
              <w:br/>
              <w:t>a) Elaborar registo técnico falso;</w:t>
            </w:r>
            <w:r w:rsidRPr="003C1BF7">
              <w:rPr>
                <w:sz w:val="28"/>
                <w:szCs w:val="32"/>
                <w:lang w:val="pt-PT"/>
              </w:rPr>
              <w:br/>
              <w:t>b) Falsificar ou alterar registo técnico verdadeiro;</w:t>
            </w:r>
            <w:r w:rsidRPr="003C1BF7">
              <w:rPr>
                <w:sz w:val="28"/>
                <w:szCs w:val="32"/>
                <w:lang w:val="pt-PT"/>
              </w:rPr>
              <w:br/>
              <w:t>c) Fizer constar falsamente de um registo técnico facto juridicamente relevante;</w:t>
            </w:r>
            <w:r w:rsidRPr="003C1BF7">
              <w:rPr>
                <w:sz w:val="28"/>
                <w:szCs w:val="32"/>
                <w:lang w:val="pt-PT"/>
              </w:rPr>
              <w:br/>
              <w:t>d) Avariar ou perturbar o funcionamento do aparelho técnico, por forma a viciar o resultado dos registos obtidos.</w:t>
            </w:r>
            <w:r w:rsidRPr="003C1BF7">
              <w:rPr>
                <w:sz w:val="28"/>
                <w:szCs w:val="32"/>
                <w:lang w:val="pt-PT"/>
              </w:rPr>
              <w:br/>
            </w:r>
            <w:r w:rsidRPr="003C1BF7">
              <w:rPr>
                <w:sz w:val="28"/>
                <w:szCs w:val="32"/>
                <w:lang w:val="pt-PT"/>
              </w:rPr>
              <w:br/>
            </w:r>
            <w:r w:rsidRPr="003C1BF7">
              <w:rPr>
                <w:sz w:val="28"/>
                <w:szCs w:val="32"/>
                <w:lang w:val="pt-PT"/>
              </w:rPr>
              <w:lastRenderedPageBreak/>
              <w:t>2. Se os factos descritos no número anterior forem praticados por funcionário público no exercício das suas funções, o agente é punido com pena de prisão de 2 a 6 anos.</w:t>
            </w:r>
            <w:r w:rsidRPr="003C1BF7">
              <w:rPr>
                <w:sz w:val="28"/>
                <w:szCs w:val="32"/>
                <w:lang w:val="pt-PT"/>
              </w:rPr>
              <w:br/>
              <w:t>3. O uso de registo técnico falso ou falsificado, nos termos do número anterior, por pessoa diversa do autor da falsificação, é punido com a pena aplicável a este, reduzida de um quarto no seu limite máximo.</w:t>
            </w:r>
          </w:p>
        </w:tc>
      </w:tr>
      <w:tr w:rsidR="003C1BF7" w:rsidRPr="003C1BF7" w14:paraId="5D21AFB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F0AA983" w14:textId="77777777" w:rsidR="003C1BF7" w:rsidRPr="003C1BF7" w:rsidRDefault="003C1BF7" w:rsidP="003C1BF7">
            <w:pPr>
              <w:rPr>
                <w:sz w:val="28"/>
                <w:szCs w:val="32"/>
                <w:lang w:val="pt-PT"/>
              </w:rPr>
            </w:pPr>
            <w:r w:rsidRPr="003C1BF7">
              <w:rPr>
                <w:b/>
                <w:bCs/>
                <w:sz w:val="28"/>
                <w:szCs w:val="32"/>
                <w:lang w:val="pt-PT"/>
              </w:rPr>
              <w:lastRenderedPageBreak/>
              <w:t xml:space="preserve">ARTIGO 253.º Destruição, inutilização ou </w:t>
            </w:r>
            <w:proofErr w:type="spellStart"/>
            <w:r w:rsidRPr="003C1BF7">
              <w:rPr>
                <w:b/>
                <w:bCs/>
                <w:sz w:val="28"/>
                <w:szCs w:val="32"/>
                <w:lang w:val="pt-PT"/>
              </w:rPr>
              <w:t>subtracção</w:t>
            </w:r>
            <w:proofErr w:type="spellEnd"/>
            <w:r w:rsidRPr="003C1BF7">
              <w:rPr>
                <w:b/>
                <w:bCs/>
                <w:sz w:val="28"/>
                <w:szCs w:val="32"/>
                <w:lang w:val="pt-PT"/>
              </w:rPr>
              <w:t xml:space="preserve"> de documento registo técnico</w:t>
            </w:r>
          </w:p>
          <w:p w14:paraId="3715DF3B" w14:textId="77777777" w:rsidR="003C1BF7" w:rsidRPr="003C1BF7" w:rsidRDefault="003C1BF7" w:rsidP="003C1BF7">
            <w:pPr>
              <w:rPr>
                <w:sz w:val="28"/>
                <w:szCs w:val="32"/>
                <w:lang w:val="pt-PT"/>
              </w:rPr>
            </w:pPr>
            <w:r w:rsidRPr="003C1BF7">
              <w:rPr>
                <w:sz w:val="28"/>
                <w:szCs w:val="32"/>
                <w:lang w:val="pt-PT"/>
              </w:rPr>
              <w:t>1. Aquele que, com o propósito de causar prejuízo a alguém, obtiver para si ou para outrem um benefício, destruir, inutilizar, fizer desaparecer, esconder ou substituir um documento ou registo técnico de que não possa dispor ou cuja entrega ou apresentação lhe possa ser exigida por</w:t>
            </w:r>
            <w:r w:rsidRPr="003C1BF7">
              <w:rPr>
                <w:sz w:val="28"/>
                <w:szCs w:val="32"/>
                <w:lang w:val="pt-PT"/>
              </w:rPr>
              <w:br/>
              <w:t>outrem é punido com pena de prisão até 2 anos ou com a de multa até 240 dias.</w:t>
            </w:r>
            <w:r w:rsidRPr="003C1BF7">
              <w:rPr>
                <w:sz w:val="28"/>
                <w:szCs w:val="32"/>
                <w:lang w:val="pt-PT"/>
              </w:rPr>
              <w:br/>
            </w:r>
            <w:r w:rsidRPr="003C1BF7">
              <w:rPr>
                <w:sz w:val="28"/>
                <w:szCs w:val="32"/>
                <w:lang w:val="pt-PT"/>
              </w:rPr>
              <w:lastRenderedPageBreak/>
              <w:t>2. Quando os factos descritos no número anterior forem praticados por funcionário público no exercício das suas funções, a pena de prisão é de 2 a 6 anos.</w:t>
            </w:r>
            <w:r w:rsidRPr="003C1BF7">
              <w:rPr>
                <w:sz w:val="28"/>
                <w:szCs w:val="32"/>
                <w:lang w:val="pt-PT"/>
              </w:rPr>
              <w:br/>
              <w:t>3. O procedimento criminal pelos factos descritos no n.º 1 depende de queixa do ofendido, quando este for um particular.</w:t>
            </w:r>
          </w:p>
        </w:tc>
      </w:tr>
      <w:tr w:rsidR="003C1BF7" w:rsidRPr="003C1BF7" w14:paraId="112F549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05E5AFD" w14:textId="77777777" w:rsidR="003C1BF7" w:rsidRPr="003C1BF7" w:rsidRDefault="003C1BF7" w:rsidP="003C1BF7">
            <w:pPr>
              <w:rPr>
                <w:sz w:val="28"/>
                <w:szCs w:val="32"/>
                <w:lang w:val="pt-PT"/>
              </w:rPr>
            </w:pPr>
            <w:r w:rsidRPr="003C1BF7">
              <w:rPr>
                <w:b/>
                <w:bCs/>
                <w:sz w:val="28"/>
                <w:szCs w:val="32"/>
                <w:lang w:val="pt-PT"/>
              </w:rPr>
              <w:lastRenderedPageBreak/>
              <w:t>ARTIGO 254.º Tentativa</w:t>
            </w:r>
          </w:p>
          <w:p w14:paraId="6ED58A80" w14:textId="77777777" w:rsidR="003C1BF7" w:rsidRPr="003C1BF7" w:rsidRDefault="003C1BF7" w:rsidP="003C1BF7">
            <w:pPr>
              <w:rPr>
                <w:sz w:val="28"/>
                <w:szCs w:val="32"/>
                <w:lang w:val="pt-PT"/>
              </w:rPr>
            </w:pPr>
            <w:r w:rsidRPr="003C1BF7">
              <w:rPr>
                <w:sz w:val="28"/>
                <w:szCs w:val="32"/>
                <w:lang w:val="pt-PT"/>
              </w:rPr>
              <w:t>Nos crimes descritos no presente capítulo, a tentativa é sempre punível.</w:t>
            </w:r>
          </w:p>
        </w:tc>
      </w:tr>
      <w:tr w:rsidR="003C1BF7" w:rsidRPr="003C1BF7" w14:paraId="632C3063"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5FCD5469" w14:textId="77777777" w:rsidR="003C1BF7" w:rsidRPr="003C1BF7" w:rsidRDefault="003C1BF7" w:rsidP="003C1BF7">
            <w:pPr>
              <w:rPr>
                <w:sz w:val="28"/>
                <w:szCs w:val="32"/>
                <w:lang w:val="pt-PT"/>
              </w:rPr>
            </w:pPr>
            <w:r w:rsidRPr="003C1BF7">
              <w:rPr>
                <w:b/>
                <w:bCs/>
                <w:sz w:val="28"/>
                <w:szCs w:val="32"/>
                <w:lang w:val="pt-PT"/>
              </w:rPr>
              <w:t>CAPÍTULO II Crimes de Falsificação de Moeda, Valores Selados e Títulos de Crédito</w:t>
            </w:r>
          </w:p>
        </w:tc>
      </w:tr>
      <w:tr w:rsidR="003C1BF7" w:rsidRPr="003C1BF7" w14:paraId="5DE5AD0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149238D" w14:textId="77777777" w:rsidR="003C1BF7" w:rsidRPr="003C1BF7" w:rsidRDefault="003C1BF7" w:rsidP="003C1BF7">
            <w:pPr>
              <w:rPr>
                <w:sz w:val="28"/>
                <w:szCs w:val="32"/>
                <w:lang w:val="pt-PT"/>
              </w:rPr>
            </w:pPr>
            <w:r w:rsidRPr="003C1BF7">
              <w:rPr>
                <w:b/>
                <w:bCs/>
                <w:sz w:val="28"/>
                <w:szCs w:val="32"/>
                <w:lang w:val="pt-PT"/>
              </w:rPr>
              <w:t>SECÇÃO I Falsificação de Moeda</w:t>
            </w:r>
          </w:p>
        </w:tc>
      </w:tr>
      <w:tr w:rsidR="003C1BF7" w:rsidRPr="003C1BF7" w14:paraId="44FD3854"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F2C4A26" w14:textId="77777777" w:rsidR="003C1BF7" w:rsidRPr="003C1BF7" w:rsidRDefault="003C1BF7" w:rsidP="003C1BF7">
            <w:pPr>
              <w:rPr>
                <w:sz w:val="28"/>
                <w:szCs w:val="32"/>
                <w:lang w:val="pt-PT"/>
              </w:rPr>
            </w:pPr>
            <w:r w:rsidRPr="003C1BF7">
              <w:rPr>
                <w:b/>
                <w:bCs/>
                <w:sz w:val="28"/>
                <w:szCs w:val="32"/>
                <w:lang w:val="pt-PT"/>
              </w:rPr>
              <w:t>ARTIGO 255.º Definição de moeda</w:t>
            </w:r>
          </w:p>
          <w:p w14:paraId="712574C2" w14:textId="77777777" w:rsidR="003C1BF7" w:rsidRPr="003C1BF7" w:rsidRDefault="003C1BF7" w:rsidP="003C1BF7">
            <w:pPr>
              <w:rPr>
                <w:sz w:val="28"/>
                <w:szCs w:val="32"/>
                <w:lang w:val="pt-PT"/>
              </w:rPr>
            </w:pPr>
            <w:r w:rsidRPr="003C1BF7">
              <w:rPr>
                <w:sz w:val="28"/>
                <w:szCs w:val="32"/>
                <w:lang w:val="pt-PT"/>
              </w:rPr>
              <w:t>1. Considera-se moeda, para efeitos desta secção, o papel-moeda, constituído pelas notas de banco e pela moeda metálica com curso legal, quer em Angola, quer no estrangeiro.</w:t>
            </w:r>
            <w:r w:rsidRPr="003C1BF7">
              <w:rPr>
                <w:sz w:val="28"/>
                <w:szCs w:val="32"/>
                <w:lang w:val="pt-PT"/>
              </w:rPr>
              <w:br/>
            </w:r>
            <w:r w:rsidRPr="003C1BF7">
              <w:rPr>
                <w:sz w:val="28"/>
                <w:szCs w:val="32"/>
                <w:lang w:val="pt-PT"/>
              </w:rPr>
              <w:lastRenderedPageBreak/>
              <w:t xml:space="preserve">2. São equiparados a moeda, para efeitos deste capítulo, os bilhetes e </w:t>
            </w:r>
            <w:proofErr w:type="spellStart"/>
            <w:r w:rsidRPr="003C1BF7">
              <w:rPr>
                <w:sz w:val="28"/>
                <w:szCs w:val="32"/>
                <w:lang w:val="pt-PT"/>
              </w:rPr>
              <w:t>respectivas</w:t>
            </w:r>
            <w:proofErr w:type="spellEnd"/>
            <w:r w:rsidRPr="003C1BF7">
              <w:rPr>
                <w:sz w:val="28"/>
                <w:szCs w:val="32"/>
                <w:lang w:val="pt-PT"/>
              </w:rPr>
              <w:t xml:space="preserve"> </w:t>
            </w:r>
            <w:proofErr w:type="spellStart"/>
            <w:r w:rsidRPr="003C1BF7">
              <w:rPr>
                <w:sz w:val="28"/>
                <w:szCs w:val="32"/>
                <w:lang w:val="pt-PT"/>
              </w:rPr>
              <w:t>fracções</w:t>
            </w:r>
            <w:proofErr w:type="spellEnd"/>
            <w:r w:rsidRPr="003C1BF7">
              <w:rPr>
                <w:sz w:val="28"/>
                <w:szCs w:val="32"/>
                <w:lang w:val="pt-PT"/>
              </w:rPr>
              <w:t xml:space="preserve"> da lotaria nacional.</w:t>
            </w:r>
          </w:p>
        </w:tc>
      </w:tr>
      <w:tr w:rsidR="003C1BF7" w:rsidRPr="003C1BF7" w14:paraId="72168B59"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166C01D" w14:textId="77777777" w:rsidR="003C1BF7" w:rsidRPr="003C1BF7" w:rsidRDefault="003C1BF7" w:rsidP="003C1BF7">
            <w:pPr>
              <w:rPr>
                <w:sz w:val="28"/>
                <w:szCs w:val="32"/>
                <w:lang w:val="pt-PT"/>
              </w:rPr>
            </w:pPr>
            <w:r w:rsidRPr="003C1BF7">
              <w:rPr>
                <w:b/>
                <w:bCs/>
                <w:sz w:val="28"/>
                <w:szCs w:val="32"/>
                <w:lang w:val="pt-PT"/>
              </w:rPr>
              <w:lastRenderedPageBreak/>
              <w:t xml:space="preserve">ARTIGO 256.º </w:t>
            </w:r>
            <w:proofErr w:type="spellStart"/>
            <w:r w:rsidRPr="003C1BF7">
              <w:rPr>
                <w:b/>
                <w:bCs/>
                <w:sz w:val="28"/>
                <w:szCs w:val="32"/>
                <w:lang w:val="pt-PT"/>
              </w:rPr>
              <w:t>Contrafacção</w:t>
            </w:r>
            <w:proofErr w:type="spellEnd"/>
            <w:r w:rsidRPr="003C1BF7">
              <w:rPr>
                <w:b/>
                <w:bCs/>
                <w:sz w:val="28"/>
                <w:szCs w:val="32"/>
                <w:lang w:val="pt-PT"/>
              </w:rPr>
              <w:t xml:space="preserve"> de moeda</w:t>
            </w:r>
          </w:p>
          <w:p w14:paraId="1DE4EAF5" w14:textId="77777777" w:rsidR="003C1BF7" w:rsidRPr="003C1BF7" w:rsidRDefault="003C1BF7" w:rsidP="003C1BF7">
            <w:pPr>
              <w:rPr>
                <w:sz w:val="28"/>
                <w:szCs w:val="32"/>
                <w:lang w:val="pt-PT"/>
              </w:rPr>
            </w:pPr>
            <w:r w:rsidRPr="003C1BF7">
              <w:rPr>
                <w:sz w:val="28"/>
                <w:szCs w:val="32"/>
                <w:lang w:val="pt-PT"/>
              </w:rPr>
              <w:t>1. A pessoa que fabricar moeda, imitando a verdadeira, com o propósito de a passar ou colocar em circulação é punido com pena de prisão de 2 a 12 anos.</w:t>
            </w:r>
            <w:r w:rsidRPr="003C1BF7">
              <w:rPr>
                <w:sz w:val="28"/>
                <w:szCs w:val="32"/>
                <w:lang w:val="pt-PT"/>
              </w:rPr>
              <w:br/>
              <w:t xml:space="preserve">2. Com a mesma pena é punido o </w:t>
            </w:r>
            <w:proofErr w:type="spellStart"/>
            <w:r w:rsidRPr="003C1BF7">
              <w:rPr>
                <w:sz w:val="28"/>
                <w:szCs w:val="32"/>
                <w:lang w:val="pt-PT"/>
              </w:rPr>
              <w:t>director</w:t>
            </w:r>
            <w:proofErr w:type="spellEnd"/>
            <w:r w:rsidRPr="003C1BF7">
              <w:rPr>
                <w:sz w:val="28"/>
                <w:szCs w:val="32"/>
                <w:lang w:val="pt-PT"/>
              </w:rPr>
              <w:t>, gerente ou funcionário do banco emissor, para tanto competente, que ordenar ou autorizar o fabrico e a emissão de:</w:t>
            </w:r>
            <w:r w:rsidRPr="003C1BF7">
              <w:rPr>
                <w:sz w:val="28"/>
                <w:szCs w:val="32"/>
                <w:lang w:val="pt-PT"/>
              </w:rPr>
              <w:br/>
            </w:r>
            <w:r w:rsidRPr="003C1BF7">
              <w:rPr>
                <w:sz w:val="28"/>
                <w:szCs w:val="32"/>
                <w:lang w:val="pt-PT"/>
              </w:rPr>
              <w:br/>
              <w:t>a) Moeda metálica com valor real inferior ao determinado por lei;</w:t>
            </w:r>
            <w:r w:rsidRPr="003C1BF7">
              <w:rPr>
                <w:sz w:val="28"/>
                <w:szCs w:val="32"/>
                <w:lang w:val="pt-PT"/>
              </w:rPr>
              <w:br/>
              <w:t>b) Papel-moeda em quantidade superior à determinada por lei.</w:t>
            </w:r>
            <w:r w:rsidRPr="003C1BF7">
              <w:rPr>
                <w:sz w:val="28"/>
                <w:szCs w:val="32"/>
                <w:lang w:val="pt-PT"/>
              </w:rPr>
              <w:br/>
            </w:r>
            <w:r w:rsidRPr="003C1BF7">
              <w:rPr>
                <w:sz w:val="28"/>
                <w:szCs w:val="32"/>
                <w:lang w:val="pt-PT"/>
              </w:rPr>
              <w:br/>
              <w:t xml:space="preserve">3. Quem, sem autorização legal, fabricar moeda metálica com valor real igual ou </w:t>
            </w:r>
            <w:r w:rsidRPr="003C1BF7">
              <w:rPr>
                <w:sz w:val="28"/>
                <w:szCs w:val="32"/>
                <w:lang w:val="pt-PT"/>
              </w:rPr>
              <w:lastRenderedPageBreak/>
              <w:t>superior à moeda legítima é punido com pena de prisão até 3 anos ou com a de multa até 360 dias.</w:t>
            </w:r>
            <w:r w:rsidRPr="003C1BF7">
              <w:rPr>
                <w:sz w:val="28"/>
                <w:szCs w:val="32"/>
                <w:lang w:val="pt-PT"/>
              </w:rPr>
              <w:br/>
              <w:t xml:space="preserve">4. Se o autor de </w:t>
            </w:r>
            <w:proofErr w:type="spellStart"/>
            <w:r w:rsidRPr="003C1BF7">
              <w:rPr>
                <w:sz w:val="28"/>
                <w:szCs w:val="32"/>
                <w:lang w:val="pt-PT"/>
              </w:rPr>
              <w:t>contrafacção</w:t>
            </w:r>
            <w:proofErr w:type="spellEnd"/>
            <w:r w:rsidRPr="003C1BF7">
              <w:rPr>
                <w:sz w:val="28"/>
                <w:szCs w:val="32"/>
                <w:lang w:val="pt-PT"/>
              </w:rPr>
              <w:t xml:space="preserve"> não passar nem puser em circulação a moeda falsa fabricada, as penas previstas nos números anteriores são reduzidas de um terço no seu limite máximo.</w:t>
            </w:r>
          </w:p>
        </w:tc>
      </w:tr>
      <w:tr w:rsidR="003C1BF7" w:rsidRPr="003C1BF7" w14:paraId="11954549"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5ECC712" w14:textId="77777777" w:rsidR="003C1BF7" w:rsidRPr="003C1BF7" w:rsidRDefault="003C1BF7" w:rsidP="003C1BF7">
            <w:pPr>
              <w:rPr>
                <w:sz w:val="28"/>
                <w:szCs w:val="32"/>
                <w:lang w:val="pt-PT"/>
              </w:rPr>
            </w:pPr>
            <w:r w:rsidRPr="003C1BF7">
              <w:rPr>
                <w:b/>
                <w:bCs/>
                <w:sz w:val="28"/>
                <w:szCs w:val="32"/>
                <w:lang w:val="pt-PT"/>
              </w:rPr>
              <w:lastRenderedPageBreak/>
              <w:t>ARTIGO 257.º Falsificação ou alteração da moeda com curso legal</w:t>
            </w:r>
          </w:p>
          <w:p w14:paraId="479DF38D" w14:textId="77777777" w:rsidR="003C1BF7" w:rsidRPr="003C1BF7" w:rsidRDefault="003C1BF7" w:rsidP="003C1BF7">
            <w:pPr>
              <w:rPr>
                <w:sz w:val="28"/>
                <w:szCs w:val="32"/>
                <w:lang w:val="pt-PT"/>
              </w:rPr>
            </w:pPr>
            <w:r w:rsidRPr="003C1BF7">
              <w:rPr>
                <w:sz w:val="28"/>
                <w:szCs w:val="32"/>
                <w:lang w:val="pt-PT"/>
              </w:rPr>
              <w:t>1. Quem falsificar moeda com curso legal, por forma a elevar o seu valor facial e passar ou puser em circulação a moeda assim falsificada é punido com pena de prisão de 2 a 9 anos.</w:t>
            </w:r>
            <w:r w:rsidRPr="003C1BF7">
              <w:rPr>
                <w:sz w:val="28"/>
                <w:szCs w:val="32"/>
                <w:lang w:val="pt-PT"/>
              </w:rPr>
              <w:br/>
              <w:t>2. Considera-se falsificação, para os efeitos do número anterior, a supressão de sinal ou marca indicativos de que as notas estão fora de circulação.</w:t>
            </w:r>
            <w:r w:rsidRPr="003C1BF7">
              <w:rPr>
                <w:sz w:val="28"/>
                <w:szCs w:val="32"/>
                <w:lang w:val="pt-PT"/>
              </w:rPr>
              <w:br/>
              <w:t xml:space="preserve">3. Se o autor da falsificação não passar nem puser em circulação a moeda falsificada, a pena estabelecida no n.º 1 é reduzida de um terço no seu limite </w:t>
            </w:r>
            <w:r w:rsidRPr="003C1BF7">
              <w:rPr>
                <w:sz w:val="28"/>
                <w:szCs w:val="32"/>
                <w:lang w:val="pt-PT"/>
              </w:rPr>
              <w:lastRenderedPageBreak/>
              <w:t>máximo.</w:t>
            </w:r>
          </w:p>
        </w:tc>
      </w:tr>
      <w:tr w:rsidR="003C1BF7" w:rsidRPr="003C1BF7" w14:paraId="0AB57EA3"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68FCBED" w14:textId="77777777" w:rsidR="003C1BF7" w:rsidRPr="003C1BF7" w:rsidRDefault="003C1BF7" w:rsidP="003C1BF7">
            <w:pPr>
              <w:rPr>
                <w:sz w:val="28"/>
                <w:szCs w:val="32"/>
                <w:lang w:val="pt-PT"/>
              </w:rPr>
            </w:pPr>
            <w:r w:rsidRPr="003C1BF7">
              <w:rPr>
                <w:b/>
                <w:bCs/>
                <w:sz w:val="28"/>
                <w:szCs w:val="32"/>
                <w:lang w:val="pt-PT"/>
              </w:rPr>
              <w:lastRenderedPageBreak/>
              <w:t>ARTIGO 258.º Passagem e colocação em circulação de moeda falsa ou falsificada</w:t>
            </w:r>
          </w:p>
          <w:p w14:paraId="758F04BB" w14:textId="77777777" w:rsidR="003C1BF7" w:rsidRPr="003C1BF7" w:rsidRDefault="003C1BF7" w:rsidP="003C1BF7">
            <w:pPr>
              <w:rPr>
                <w:sz w:val="28"/>
                <w:szCs w:val="32"/>
                <w:lang w:val="pt-PT"/>
              </w:rPr>
            </w:pPr>
            <w:r w:rsidRPr="003C1BF7">
              <w:rPr>
                <w:sz w:val="28"/>
                <w:szCs w:val="32"/>
                <w:lang w:val="pt-PT"/>
              </w:rPr>
              <w:t>1. Quem, não sendo autor dos crimes previstos nos artigos anteriores, mas, em concerto com ele, passar ou puser em circulação moeda falsa ou falsificada incorre na pena aplicável ao falsificador.</w:t>
            </w:r>
            <w:r w:rsidRPr="003C1BF7">
              <w:rPr>
                <w:sz w:val="28"/>
                <w:szCs w:val="32"/>
                <w:lang w:val="pt-PT"/>
              </w:rPr>
              <w:br/>
              <w:t>2. A passagem ou colocação em circulação da moeda falsa nas condições do número anterior sem concerto com o falsificador é punida com a pena aplicável ao autor da falsificação, reduzida de um quarto no seu limite máximo.</w:t>
            </w:r>
            <w:r w:rsidRPr="003C1BF7">
              <w:rPr>
                <w:sz w:val="28"/>
                <w:szCs w:val="32"/>
                <w:lang w:val="pt-PT"/>
              </w:rPr>
              <w:br/>
              <w:t xml:space="preserve">3. Se o agente só teve conhecimento da falsidade da moeda depois de a ter recebido, a passagem ou colocação da moeda falsa em circulação é punida com pena de prisão até um ano ou com a de multa até 120 dias, salvo tratando-se de fabrico de moeda metálica com valor real igual ou superior ao da legítima, nos </w:t>
            </w:r>
            <w:r w:rsidRPr="003C1BF7">
              <w:rPr>
                <w:sz w:val="28"/>
                <w:szCs w:val="32"/>
                <w:lang w:val="pt-PT"/>
              </w:rPr>
              <w:lastRenderedPageBreak/>
              <w:t>termos do n.º 3 do artigo 256.º, caso em que a pena é de multa até 90 dias.</w:t>
            </w:r>
          </w:p>
        </w:tc>
      </w:tr>
      <w:tr w:rsidR="003C1BF7" w:rsidRPr="003C1BF7" w14:paraId="611DFAA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FC7DAB3" w14:textId="77777777" w:rsidR="003C1BF7" w:rsidRPr="003C1BF7" w:rsidRDefault="003C1BF7" w:rsidP="003C1BF7">
            <w:pPr>
              <w:rPr>
                <w:sz w:val="28"/>
                <w:szCs w:val="32"/>
                <w:lang w:val="pt-PT"/>
              </w:rPr>
            </w:pPr>
            <w:r w:rsidRPr="003C1BF7">
              <w:rPr>
                <w:b/>
                <w:bCs/>
                <w:sz w:val="28"/>
                <w:szCs w:val="32"/>
                <w:lang w:val="pt-PT"/>
              </w:rPr>
              <w:lastRenderedPageBreak/>
              <w:t>SECÇÃO II Falsificação de Valores Selados</w:t>
            </w:r>
          </w:p>
        </w:tc>
      </w:tr>
      <w:tr w:rsidR="003C1BF7" w:rsidRPr="003C1BF7" w14:paraId="4EFF14F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56262C7D" w14:textId="77777777" w:rsidR="003C1BF7" w:rsidRPr="003C1BF7" w:rsidRDefault="003C1BF7" w:rsidP="003C1BF7">
            <w:pPr>
              <w:rPr>
                <w:sz w:val="28"/>
                <w:szCs w:val="32"/>
                <w:lang w:val="pt-PT"/>
              </w:rPr>
            </w:pPr>
            <w:r w:rsidRPr="003C1BF7">
              <w:rPr>
                <w:b/>
                <w:bCs/>
                <w:sz w:val="28"/>
                <w:szCs w:val="32"/>
                <w:lang w:val="pt-PT"/>
              </w:rPr>
              <w:t>ARTIGO 259.º Fabrico e falsificação ou alteração de valores selados</w:t>
            </w:r>
          </w:p>
          <w:p w14:paraId="1185A45C" w14:textId="77777777" w:rsidR="003C1BF7" w:rsidRPr="003C1BF7" w:rsidRDefault="003C1BF7" w:rsidP="003C1BF7">
            <w:pPr>
              <w:rPr>
                <w:sz w:val="28"/>
                <w:szCs w:val="32"/>
                <w:lang w:val="pt-PT"/>
              </w:rPr>
            </w:pPr>
            <w:r w:rsidRPr="003C1BF7">
              <w:rPr>
                <w:sz w:val="28"/>
                <w:szCs w:val="32"/>
                <w:lang w:val="pt-PT"/>
              </w:rPr>
              <w:t>1. Aquele que fabricar, imitando os verdadeiros, falsificar ou alterar valores selados ou timbrados oficiais destinados à cobrança de impostos ou taxas, incluindo o papel selado de letra de câmbio e selos postais, com o propósito de utilizar, nomeadamente, passando-os ou pondo-os em circulação, é punido com pena de prisão até 5 anos.</w:t>
            </w:r>
            <w:r w:rsidRPr="003C1BF7">
              <w:rPr>
                <w:sz w:val="28"/>
                <w:szCs w:val="32"/>
                <w:lang w:val="pt-PT"/>
              </w:rPr>
              <w:br/>
              <w:t xml:space="preserve">2. Se a falsificação consistir na simples supressão dos sinais ou </w:t>
            </w:r>
            <w:proofErr w:type="gramStart"/>
            <w:r w:rsidRPr="003C1BF7">
              <w:rPr>
                <w:sz w:val="28"/>
                <w:szCs w:val="32"/>
                <w:lang w:val="pt-PT"/>
              </w:rPr>
              <w:t>marcas indicativos</w:t>
            </w:r>
            <w:proofErr w:type="gramEnd"/>
            <w:r w:rsidRPr="003C1BF7">
              <w:rPr>
                <w:sz w:val="28"/>
                <w:szCs w:val="32"/>
                <w:lang w:val="pt-PT"/>
              </w:rPr>
              <w:t xml:space="preserve"> de os valores selados ou timbrados já terem sido utilizados, a pena aplicável é de multa até 120 dias.</w:t>
            </w:r>
            <w:r w:rsidRPr="003C1BF7">
              <w:rPr>
                <w:sz w:val="28"/>
                <w:szCs w:val="32"/>
                <w:lang w:val="pt-PT"/>
              </w:rPr>
              <w:br/>
              <w:t xml:space="preserve">3. Se o autor da falsidade não chegar a dar utilização aos valores selados ou timbrados falsos ou falsificados, a pena é reduzida de um terço no seu limite </w:t>
            </w:r>
            <w:r w:rsidRPr="003C1BF7">
              <w:rPr>
                <w:sz w:val="28"/>
                <w:szCs w:val="32"/>
                <w:lang w:val="pt-PT"/>
              </w:rPr>
              <w:lastRenderedPageBreak/>
              <w:t>máximo.</w:t>
            </w:r>
          </w:p>
        </w:tc>
      </w:tr>
      <w:tr w:rsidR="003C1BF7" w:rsidRPr="003C1BF7" w14:paraId="0E072B0C"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AD3523F" w14:textId="77777777" w:rsidR="003C1BF7" w:rsidRPr="003C1BF7" w:rsidRDefault="003C1BF7" w:rsidP="003C1BF7">
            <w:pPr>
              <w:rPr>
                <w:sz w:val="28"/>
                <w:szCs w:val="32"/>
                <w:lang w:val="pt-PT"/>
              </w:rPr>
            </w:pPr>
            <w:r w:rsidRPr="003C1BF7">
              <w:rPr>
                <w:b/>
                <w:bCs/>
                <w:sz w:val="28"/>
                <w:szCs w:val="32"/>
                <w:lang w:val="pt-PT"/>
              </w:rPr>
              <w:lastRenderedPageBreak/>
              <w:t>ARTIGO 260.º Utilização de valores selados falsos ou falsificados</w:t>
            </w:r>
          </w:p>
          <w:p w14:paraId="0806F58F" w14:textId="77777777" w:rsidR="003C1BF7" w:rsidRPr="003C1BF7" w:rsidRDefault="003C1BF7" w:rsidP="003C1BF7">
            <w:pPr>
              <w:rPr>
                <w:sz w:val="28"/>
                <w:szCs w:val="32"/>
                <w:lang w:val="pt-PT"/>
              </w:rPr>
            </w:pPr>
            <w:r w:rsidRPr="003C1BF7">
              <w:rPr>
                <w:sz w:val="28"/>
                <w:szCs w:val="32"/>
                <w:lang w:val="pt-PT"/>
              </w:rPr>
              <w:t>1. Quem, não sendo o falsificador, mas em concerto com ele, utilizar valores selados ou timbrados falsos ou falsificados como verdadeiros ou inalterados, é punido, seja qual for a forma de utilização, com a pena aplicável ao autor da falsidade.</w:t>
            </w:r>
            <w:r w:rsidRPr="003C1BF7">
              <w:rPr>
                <w:sz w:val="28"/>
                <w:szCs w:val="32"/>
                <w:lang w:val="pt-PT"/>
              </w:rPr>
              <w:br/>
              <w:t>2. A utilização dos valores selados ou timbrados falsos ou falsificados, sem concerto com o falsificador, é punível com a pena aplicável ao autor da falsidade, reduzida de um quarto no seu limite máximo.</w:t>
            </w:r>
            <w:r w:rsidRPr="003C1BF7">
              <w:rPr>
                <w:sz w:val="28"/>
                <w:szCs w:val="32"/>
                <w:lang w:val="pt-PT"/>
              </w:rPr>
              <w:br/>
              <w:t>3. Se quem utilizar os valores selados ou timbrados falsos ou falsificados só tiver conhecimento da falsidade depois de os ter adquirido, a pena aplicável é de:</w:t>
            </w:r>
            <w:r w:rsidRPr="003C1BF7">
              <w:rPr>
                <w:sz w:val="28"/>
                <w:szCs w:val="32"/>
                <w:lang w:val="pt-PT"/>
              </w:rPr>
              <w:br/>
            </w:r>
            <w:r w:rsidRPr="003C1BF7">
              <w:rPr>
                <w:sz w:val="28"/>
                <w:szCs w:val="32"/>
                <w:lang w:val="pt-PT"/>
              </w:rPr>
              <w:br/>
              <w:t xml:space="preserve">a) Prisão até 1 ano ou multa até 120 dias, tratando-se do crime previsto no n.º 1 </w:t>
            </w:r>
            <w:r w:rsidRPr="003C1BF7">
              <w:rPr>
                <w:sz w:val="28"/>
                <w:szCs w:val="32"/>
                <w:lang w:val="pt-PT"/>
              </w:rPr>
              <w:lastRenderedPageBreak/>
              <w:t>do artigo anterior;</w:t>
            </w:r>
            <w:r w:rsidRPr="003C1BF7">
              <w:rPr>
                <w:sz w:val="28"/>
                <w:szCs w:val="32"/>
                <w:lang w:val="pt-PT"/>
              </w:rPr>
              <w:br/>
              <w:t>b) Multa até 60 dias, tratando-se do crime previsto no n.º 2 do mesmo artigo.</w:t>
            </w:r>
          </w:p>
        </w:tc>
      </w:tr>
      <w:tr w:rsidR="003C1BF7" w:rsidRPr="003C1BF7" w14:paraId="77CD9EE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40B1266" w14:textId="77777777" w:rsidR="003C1BF7" w:rsidRPr="003C1BF7" w:rsidRDefault="003C1BF7" w:rsidP="003C1BF7">
            <w:pPr>
              <w:rPr>
                <w:sz w:val="28"/>
                <w:szCs w:val="32"/>
                <w:lang w:val="pt-PT"/>
              </w:rPr>
            </w:pPr>
            <w:r w:rsidRPr="003C1BF7">
              <w:rPr>
                <w:b/>
                <w:bCs/>
                <w:sz w:val="28"/>
                <w:szCs w:val="32"/>
                <w:lang w:val="pt-PT"/>
              </w:rPr>
              <w:lastRenderedPageBreak/>
              <w:t>SECÇÃO III Falsificação de Títulos de Crédito</w:t>
            </w:r>
          </w:p>
        </w:tc>
      </w:tr>
      <w:tr w:rsidR="003C1BF7" w:rsidRPr="003C1BF7" w14:paraId="3047CE07"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655170D" w14:textId="77777777" w:rsidR="003C1BF7" w:rsidRPr="003C1BF7" w:rsidRDefault="003C1BF7" w:rsidP="003C1BF7">
            <w:pPr>
              <w:rPr>
                <w:sz w:val="28"/>
                <w:szCs w:val="32"/>
                <w:lang w:val="pt-PT"/>
              </w:rPr>
            </w:pPr>
            <w:r w:rsidRPr="003C1BF7">
              <w:rPr>
                <w:b/>
                <w:bCs/>
                <w:sz w:val="28"/>
                <w:szCs w:val="32"/>
                <w:lang w:val="pt-PT"/>
              </w:rPr>
              <w:t>ARTIGO 261.º Fabrico e falsificação de títulos de crédito</w:t>
            </w:r>
          </w:p>
          <w:p w14:paraId="29620432" w14:textId="77777777" w:rsidR="003C1BF7" w:rsidRPr="003C1BF7" w:rsidRDefault="003C1BF7" w:rsidP="003C1BF7">
            <w:pPr>
              <w:rPr>
                <w:sz w:val="28"/>
                <w:szCs w:val="32"/>
                <w:lang w:val="pt-PT"/>
              </w:rPr>
            </w:pPr>
            <w:r w:rsidRPr="003C1BF7">
              <w:rPr>
                <w:sz w:val="28"/>
                <w:szCs w:val="32"/>
                <w:lang w:val="pt-PT"/>
              </w:rPr>
              <w:t xml:space="preserve">1. Quem, com o propósito de causar prejuízo a alguém ou de obter benefício para si ou para outrem, fabricar, falsificar ou alterar, para os fazer passar como verdadeiros ou inalterados, cheques, </w:t>
            </w:r>
            <w:proofErr w:type="spellStart"/>
            <w:r w:rsidRPr="003C1BF7">
              <w:rPr>
                <w:sz w:val="28"/>
                <w:szCs w:val="32"/>
                <w:lang w:val="pt-PT"/>
              </w:rPr>
              <w:t>acções</w:t>
            </w:r>
            <w:proofErr w:type="spellEnd"/>
            <w:r w:rsidRPr="003C1BF7">
              <w:rPr>
                <w:sz w:val="28"/>
                <w:szCs w:val="32"/>
                <w:lang w:val="pt-PT"/>
              </w:rPr>
              <w:t xml:space="preserve"> ou obrigações ou outro documento de natureza mercantil ao portador ou transmissível</w:t>
            </w:r>
            <w:r w:rsidRPr="003C1BF7">
              <w:rPr>
                <w:sz w:val="28"/>
                <w:szCs w:val="32"/>
                <w:lang w:val="pt-PT"/>
              </w:rPr>
              <w:br/>
              <w:t>por endosso e, em geral, qualquer título de crédito nacional ou estrangeiro é punido com pena de prisão de 2 a 8 anos.</w:t>
            </w:r>
            <w:r w:rsidRPr="003C1BF7">
              <w:rPr>
                <w:sz w:val="28"/>
                <w:szCs w:val="32"/>
                <w:lang w:val="pt-PT"/>
              </w:rPr>
              <w:br/>
              <w:t>2. Se algum dos títulos mencionados no n.º 1 for emitido pelo Estado ou por banco ou instituição bancária, a pena é de prisão de 3 a 12 anos.</w:t>
            </w:r>
            <w:r w:rsidRPr="003C1BF7">
              <w:rPr>
                <w:sz w:val="28"/>
                <w:szCs w:val="32"/>
                <w:lang w:val="pt-PT"/>
              </w:rPr>
              <w:br/>
              <w:t xml:space="preserve">3. Com a mesma pena é punido quem, com os mesmos propósito e fim, fabricar, </w:t>
            </w:r>
            <w:r w:rsidRPr="003C1BF7">
              <w:rPr>
                <w:sz w:val="28"/>
                <w:szCs w:val="32"/>
                <w:lang w:val="pt-PT"/>
              </w:rPr>
              <w:lastRenderedPageBreak/>
              <w:t>copiar, falsificar ou alterar, cartões de crédito, de débito ou de garantia.</w:t>
            </w:r>
            <w:r w:rsidRPr="003C1BF7">
              <w:rPr>
                <w:sz w:val="28"/>
                <w:szCs w:val="32"/>
                <w:lang w:val="pt-PT"/>
              </w:rPr>
              <w:br/>
              <w:t>4. Se o autor do fabrico ou da falsificação não chegar a utilizar os títulos falsos ou falsificados, as penas dos números anteriores são reduzidas de um terço no seu limite máximo.</w:t>
            </w:r>
          </w:p>
        </w:tc>
      </w:tr>
      <w:tr w:rsidR="003C1BF7" w:rsidRPr="003C1BF7" w14:paraId="68D47518"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DB7B08B" w14:textId="77777777" w:rsidR="003C1BF7" w:rsidRPr="003C1BF7" w:rsidRDefault="003C1BF7" w:rsidP="003C1BF7">
            <w:pPr>
              <w:rPr>
                <w:sz w:val="28"/>
                <w:szCs w:val="32"/>
                <w:lang w:val="pt-PT"/>
              </w:rPr>
            </w:pPr>
            <w:r w:rsidRPr="003C1BF7">
              <w:rPr>
                <w:b/>
                <w:bCs/>
                <w:sz w:val="28"/>
                <w:szCs w:val="32"/>
                <w:lang w:val="pt-PT"/>
              </w:rPr>
              <w:lastRenderedPageBreak/>
              <w:t>ARTIGO 262.º Utilização de títulos de crédito falsos ou falsificados</w:t>
            </w:r>
          </w:p>
          <w:p w14:paraId="1AFCA1B6" w14:textId="77777777" w:rsidR="003C1BF7" w:rsidRPr="003C1BF7" w:rsidRDefault="003C1BF7" w:rsidP="003C1BF7">
            <w:pPr>
              <w:rPr>
                <w:sz w:val="28"/>
                <w:szCs w:val="32"/>
                <w:lang w:val="pt-PT"/>
              </w:rPr>
            </w:pPr>
            <w:r w:rsidRPr="003C1BF7">
              <w:rPr>
                <w:sz w:val="28"/>
                <w:szCs w:val="32"/>
                <w:lang w:val="pt-PT"/>
              </w:rPr>
              <w:t>1. Quem, não sendo o falsificador, mas em concerto com ele, utilizar títulos falsos ou falsificados, nos termos do artigo anterior, é punido, seja qual for a forma de utilização, com a pena aplicável ao autor da falsidade.</w:t>
            </w:r>
            <w:r w:rsidRPr="003C1BF7">
              <w:rPr>
                <w:sz w:val="28"/>
                <w:szCs w:val="32"/>
                <w:lang w:val="pt-PT"/>
              </w:rPr>
              <w:br/>
              <w:t>2. A utilização de títulos falsos ou falsificados, sem concerto com o falsificador, é punível com a pena aplicável ao autor da falsidade, reduzida de um quarto no seu limite máximo.</w:t>
            </w:r>
            <w:r w:rsidRPr="003C1BF7">
              <w:rPr>
                <w:sz w:val="28"/>
                <w:szCs w:val="32"/>
                <w:lang w:val="pt-PT"/>
              </w:rPr>
              <w:br/>
              <w:t>3. Quando a pessoa que utilizar os títulos falsos ou falsificados só tiver conhecimento da falsidade depois de os ter adquirido, é punida com pena de:</w:t>
            </w:r>
            <w:r w:rsidRPr="003C1BF7">
              <w:rPr>
                <w:sz w:val="28"/>
                <w:szCs w:val="32"/>
                <w:lang w:val="pt-PT"/>
              </w:rPr>
              <w:br/>
            </w:r>
            <w:r w:rsidRPr="003C1BF7">
              <w:rPr>
                <w:sz w:val="28"/>
                <w:szCs w:val="32"/>
                <w:lang w:val="pt-PT"/>
              </w:rPr>
              <w:lastRenderedPageBreak/>
              <w:br/>
              <w:t>a) Prisão até 2 anos ou multa até 240 dias, no caso de o crime ser o previsto no n.º 1 do artigo anterior;</w:t>
            </w:r>
            <w:r w:rsidRPr="003C1BF7">
              <w:rPr>
                <w:sz w:val="28"/>
                <w:szCs w:val="32"/>
                <w:lang w:val="pt-PT"/>
              </w:rPr>
              <w:br/>
              <w:t>b) Prisão até 3 anos ou multa até 360 dias, no caso de o crime ser o previsto no n.º 2 do mesmo artigo.</w:t>
            </w:r>
          </w:p>
        </w:tc>
      </w:tr>
      <w:tr w:rsidR="003C1BF7" w:rsidRPr="003C1BF7" w14:paraId="561B9C6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99CF97A" w14:textId="77777777" w:rsidR="003C1BF7" w:rsidRPr="003C1BF7" w:rsidRDefault="003C1BF7" w:rsidP="003C1BF7">
            <w:pPr>
              <w:rPr>
                <w:sz w:val="28"/>
                <w:szCs w:val="32"/>
              </w:rPr>
            </w:pPr>
            <w:r w:rsidRPr="003C1BF7">
              <w:rPr>
                <w:b/>
                <w:bCs/>
                <w:sz w:val="28"/>
                <w:szCs w:val="32"/>
              </w:rPr>
              <w:lastRenderedPageBreak/>
              <w:t xml:space="preserve">SECÇÃO IV </w:t>
            </w:r>
            <w:proofErr w:type="spellStart"/>
            <w:r w:rsidRPr="003C1BF7">
              <w:rPr>
                <w:b/>
                <w:bCs/>
                <w:sz w:val="28"/>
                <w:szCs w:val="32"/>
              </w:rPr>
              <w:t>Disposições</w:t>
            </w:r>
            <w:proofErr w:type="spellEnd"/>
            <w:r w:rsidRPr="003C1BF7">
              <w:rPr>
                <w:b/>
                <w:bCs/>
                <w:sz w:val="28"/>
                <w:szCs w:val="32"/>
              </w:rPr>
              <w:t xml:space="preserve"> </w:t>
            </w:r>
            <w:proofErr w:type="spellStart"/>
            <w:r w:rsidRPr="003C1BF7">
              <w:rPr>
                <w:b/>
                <w:bCs/>
                <w:sz w:val="28"/>
                <w:szCs w:val="32"/>
              </w:rPr>
              <w:t>Comuns</w:t>
            </w:r>
            <w:proofErr w:type="spellEnd"/>
          </w:p>
        </w:tc>
      </w:tr>
      <w:tr w:rsidR="003C1BF7" w:rsidRPr="003C1BF7" w14:paraId="7C7825AB"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C4C0883" w14:textId="77777777" w:rsidR="003C1BF7" w:rsidRPr="003C1BF7" w:rsidRDefault="003C1BF7" w:rsidP="003C1BF7">
            <w:pPr>
              <w:rPr>
                <w:sz w:val="28"/>
                <w:szCs w:val="32"/>
                <w:lang w:val="pt-PT"/>
              </w:rPr>
            </w:pPr>
            <w:r w:rsidRPr="003C1BF7">
              <w:rPr>
                <w:b/>
                <w:bCs/>
                <w:sz w:val="28"/>
                <w:szCs w:val="32"/>
                <w:lang w:val="pt-PT"/>
              </w:rPr>
              <w:t xml:space="preserve">ARTIGO 263.º </w:t>
            </w:r>
            <w:proofErr w:type="spellStart"/>
            <w:r w:rsidRPr="003C1BF7">
              <w:rPr>
                <w:b/>
                <w:bCs/>
                <w:sz w:val="28"/>
                <w:szCs w:val="32"/>
                <w:lang w:val="pt-PT"/>
              </w:rPr>
              <w:t>Actos</w:t>
            </w:r>
            <w:proofErr w:type="spellEnd"/>
            <w:r w:rsidRPr="003C1BF7">
              <w:rPr>
                <w:b/>
                <w:bCs/>
                <w:sz w:val="28"/>
                <w:szCs w:val="32"/>
                <w:lang w:val="pt-PT"/>
              </w:rPr>
              <w:t xml:space="preserve"> preparatórios</w:t>
            </w:r>
          </w:p>
          <w:p w14:paraId="0BEF756A" w14:textId="77777777" w:rsidR="003C1BF7" w:rsidRPr="003C1BF7" w:rsidRDefault="003C1BF7" w:rsidP="003C1BF7">
            <w:pPr>
              <w:rPr>
                <w:sz w:val="28"/>
                <w:szCs w:val="32"/>
                <w:lang w:val="pt-PT"/>
              </w:rPr>
            </w:pPr>
            <w:r w:rsidRPr="003C1BF7">
              <w:rPr>
                <w:sz w:val="28"/>
                <w:szCs w:val="32"/>
                <w:lang w:val="pt-PT"/>
              </w:rPr>
              <w:t>1. Quem preparar a execução dos crimes descritos no presente capítulo, adquirindo, tendo em seu poder ou introduzindo em território angolano equipamentos ou materiais adequados e destinados ao fabrico ou à falsificação de moeda, valores selados ou títulos de crédito é punido com</w:t>
            </w:r>
            <w:r w:rsidRPr="003C1BF7">
              <w:rPr>
                <w:sz w:val="28"/>
                <w:szCs w:val="32"/>
                <w:lang w:val="pt-PT"/>
              </w:rPr>
              <w:br/>
              <w:t>a pena de prisão até 3 anos ou com a de multa até 360 dias.</w:t>
            </w:r>
            <w:r w:rsidRPr="003C1BF7">
              <w:rPr>
                <w:sz w:val="28"/>
                <w:szCs w:val="32"/>
                <w:lang w:val="pt-PT"/>
              </w:rPr>
              <w:br/>
              <w:t>2. Os factos descritos no número anterior não são puníveis, se o seu autor:</w:t>
            </w:r>
            <w:r w:rsidRPr="003C1BF7">
              <w:rPr>
                <w:sz w:val="28"/>
                <w:szCs w:val="32"/>
                <w:lang w:val="pt-PT"/>
              </w:rPr>
              <w:br/>
            </w:r>
            <w:r w:rsidRPr="003C1BF7">
              <w:rPr>
                <w:sz w:val="28"/>
                <w:szCs w:val="32"/>
                <w:lang w:val="pt-PT"/>
              </w:rPr>
              <w:lastRenderedPageBreak/>
              <w:br/>
              <w:t>a) Abandonar voluntariamente a execução dos crimes ou impedir que outra pessoa os execute;</w:t>
            </w:r>
            <w:r w:rsidRPr="003C1BF7">
              <w:rPr>
                <w:sz w:val="28"/>
                <w:szCs w:val="32"/>
                <w:lang w:val="pt-PT"/>
              </w:rPr>
              <w:br/>
              <w:t>b) Destruir, inutilizar ou entregar às autoridades competentes os equipamentos e materiais a que se refere o n.º 1 ou denunciar às mesmas autoridades quem os possui ou o local em que se encontram.</w:t>
            </w:r>
          </w:p>
        </w:tc>
      </w:tr>
      <w:tr w:rsidR="003C1BF7" w:rsidRPr="003C1BF7" w14:paraId="5EA1B60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849F9DF" w14:textId="77777777" w:rsidR="003C1BF7" w:rsidRPr="003C1BF7" w:rsidRDefault="003C1BF7" w:rsidP="003C1BF7">
            <w:pPr>
              <w:rPr>
                <w:sz w:val="28"/>
                <w:szCs w:val="32"/>
                <w:lang w:val="pt-PT"/>
              </w:rPr>
            </w:pPr>
            <w:r w:rsidRPr="003C1BF7">
              <w:rPr>
                <w:b/>
                <w:bCs/>
                <w:sz w:val="28"/>
                <w:szCs w:val="32"/>
                <w:lang w:val="pt-PT"/>
              </w:rPr>
              <w:lastRenderedPageBreak/>
              <w:t>ARTIGO 264.º Aquisição, detenção ou tráfico de moeda, valores selados e títulos de crédito falsos ou falsificados</w:t>
            </w:r>
          </w:p>
          <w:p w14:paraId="3903B774" w14:textId="77777777" w:rsidR="003C1BF7" w:rsidRPr="003C1BF7" w:rsidRDefault="003C1BF7" w:rsidP="003C1BF7">
            <w:pPr>
              <w:rPr>
                <w:sz w:val="28"/>
                <w:szCs w:val="32"/>
                <w:lang w:val="pt-PT"/>
              </w:rPr>
            </w:pPr>
            <w:r w:rsidRPr="003C1BF7">
              <w:rPr>
                <w:sz w:val="28"/>
                <w:szCs w:val="32"/>
                <w:lang w:val="pt-PT"/>
              </w:rPr>
              <w:t xml:space="preserve">Quem adquirir, tiver em seu poder, transportar, fizer sair do território angolano ou nele introduzir moeda, valores selados ou títulos de crédito falsos ou falsificados é punido com as penas aplicáveis aos autores das </w:t>
            </w:r>
            <w:proofErr w:type="spellStart"/>
            <w:r w:rsidRPr="003C1BF7">
              <w:rPr>
                <w:sz w:val="28"/>
                <w:szCs w:val="32"/>
                <w:lang w:val="pt-PT"/>
              </w:rPr>
              <w:t>respectivas</w:t>
            </w:r>
            <w:proofErr w:type="spellEnd"/>
            <w:r w:rsidRPr="003C1BF7">
              <w:rPr>
                <w:sz w:val="28"/>
                <w:szCs w:val="32"/>
                <w:lang w:val="pt-PT"/>
              </w:rPr>
              <w:t xml:space="preserve"> falsificações, reduzidas em metade no seu limite máximo.</w:t>
            </w:r>
          </w:p>
        </w:tc>
      </w:tr>
      <w:tr w:rsidR="003C1BF7" w:rsidRPr="003C1BF7" w14:paraId="704AD3DD"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CD02E89" w14:textId="77777777" w:rsidR="003C1BF7" w:rsidRPr="003C1BF7" w:rsidRDefault="003C1BF7" w:rsidP="003C1BF7">
            <w:pPr>
              <w:rPr>
                <w:sz w:val="28"/>
                <w:szCs w:val="32"/>
                <w:lang w:val="pt-PT"/>
              </w:rPr>
            </w:pPr>
            <w:r w:rsidRPr="003C1BF7">
              <w:rPr>
                <w:b/>
                <w:bCs/>
                <w:sz w:val="28"/>
                <w:szCs w:val="32"/>
                <w:lang w:val="pt-PT"/>
              </w:rPr>
              <w:t>ARTIGO 265.º Tentativa</w:t>
            </w:r>
          </w:p>
          <w:p w14:paraId="5996265E" w14:textId="77777777" w:rsidR="003C1BF7" w:rsidRPr="003C1BF7" w:rsidRDefault="003C1BF7" w:rsidP="003C1BF7">
            <w:pPr>
              <w:rPr>
                <w:sz w:val="28"/>
                <w:szCs w:val="32"/>
                <w:lang w:val="pt-PT"/>
              </w:rPr>
            </w:pPr>
            <w:r w:rsidRPr="003C1BF7">
              <w:rPr>
                <w:sz w:val="28"/>
                <w:szCs w:val="32"/>
                <w:lang w:val="pt-PT"/>
              </w:rPr>
              <w:lastRenderedPageBreak/>
              <w:t>Nos crimes de falsificação de moeda, valores selados e títulos de crédito, descritos no presente capítulo, a tentativa é sempre punível.</w:t>
            </w:r>
          </w:p>
        </w:tc>
      </w:tr>
      <w:tr w:rsidR="003C1BF7" w:rsidRPr="003C1BF7" w14:paraId="27DB49BE"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01AEBED3" w14:textId="77777777" w:rsidR="003C1BF7" w:rsidRPr="003C1BF7" w:rsidRDefault="003C1BF7" w:rsidP="003C1BF7">
            <w:pPr>
              <w:rPr>
                <w:sz w:val="28"/>
                <w:szCs w:val="32"/>
                <w:lang w:val="pt-PT"/>
              </w:rPr>
            </w:pPr>
            <w:r w:rsidRPr="003C1BF7">
              <w:rPr>
                <w:b/>
                <w:bCs/>
                <w:sz w:val="28"/>
                <w:szCs w:val="32"/>
                <w:lang w:val="pt-PT"/>
              </w:rPr>
              <w:lastRenderedPageBreak/>
              <w:t>CAPÍTULO III Falsificação de Selos, Cunhos, Marcas, Pesos e Medidas</w:t>
            </w:r>
          </w:p>
        </w:tc>
      </w:tr>
      <w:tr w:rsidR="003C1BF7" w:rsidRPr="003C1BF7" w14:paraId="33B90D9D"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2A8D47F" w14:textId="77777777" w:rsidR="003C1BF7" w:rsidRPr="003C1BF7" w:rsidRDefault="003C1BF7" w:rsidP="003C1BF7">
            <w:pPr>
              <w:rPr>
                <w:sz w:val="28"/>
                <w:szCs w:val="32"/>
                <w:lang w:val="pt-PT"/>
              </w:rPr>
            </w:pPr>
            <w:r w:rsidRPr="003C1BF7">
              <w:rPr>
                <w:b/>
                <w:bCs/>
                <w:sz w:val="28"/>
                <w:szCs w:val="32"/>
                <w:lang w:val="pt-PT"/>
              </w:rPr>
              <w:t>ARTIGO 266.º Falsificação de selos, cunhos e marcas</w:t>
            </w:r>
          </w:p>
          <w:p w14:paraId="41ECC7C8" w14:textId="77777777" w:rsidR="003C1BF7" w:rsidRPr="003C1BF7" w:rsidRDefault="003C1BF7" w:rsidP="003C1BF7">
            <w:pPr>
              <w:rPr>
                <w:sz w:val="28"/>
                <w:szCs w:val="32"/>
                <w:lang w:val="pt-PT"/>
              </w:rPr>
            </w:pPr>
            <w:r w:rsidRPr="003C1BF7">
              <w:rPr>
                <w:sz w:val="28"/>
                <w:szCs w:val="32"/>
                <w:lang w:val="pt-PT"/>
              </w:rPr>
              <w:t>1. Quem, com o propósito de os utilizar ou de serem utilizados por outrem como verdadeiros ou inalterados, fabricar, falsificar ou alterar selos, cunhos, carimbos, chancelas, marcas ou outros sinais de qualquer autoridade ou repartição pública é punido com pena de prisão de 2 a 6 anos.</w:t>
            </w:r>
            <w:r w:rsidRPr="003C1BF7">
              <w:rPr>
                <w:sz w:val="28"/>
                <w:szCs w:val="32"/>
                <w:lang w:val="pt-PT"/>
              </w:rPr>
              <w:br/>
              <w:t xml:space="preserve">2. Se os </w:t>
            </w:r>
            <w:proofErr w:type="spellStart"/>
            <w:r w:rsidRPr="003C1BF7">
              <w:rPr>
                <w:sz w:val="28"/>
                <w:szCs w:val="32"/>
                <w:lang w:val="pt-PT"/>
              </w:rPr>
              <w:t>objectos</w:t>
            </w:r>
            <w:proofErr w:type="spellEnd"/>
            <w:r w:rsidRPr="003C1BF7">
              <w:rPr>
                <w:sz w:val="28"/>
                <w:szCs w:val="32"/>
                <w:lang w:val="pt-PT"/>
              </w:rPr>
              <w:t xml:space="preserve"> a que se refere o número anterior disserem respeito a entidade particular, a pena aplicável é de prisão até 3 anos ou de multa até 360 dias.</w:t>
            </w:r>
          </w:p>
        </w:tc>
      </w:tr>
      <w:tr w:rsidR="003C1BF7" w:rsidRPr="003C1BF7" w14:paraId="00509C19"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D4BFE39" w14:textId="77777777" w:rsidR="003C1BF7" w:rsidRPr="003C1BF7" w:rsidRDefault="003C1BF7" w:rsidP="003C1BF7">
            <w:pPr>
              <w:rPr>
                <w:sz w:val="28"/>
                <w:szCs w:val="32"/>
                <w:lang w:val="pt-PT"/>
              </w:rPr>
            </w:pPr>
            <w:r w:rsidRPr="003C1BF7">
              <w:rPr>
                <w:b/>
                <w:bCs/>
                <w:sz w:val="28"/>
                <w:szCs w:val="32"/>
                <w:lang w:val="pt-PT"/>
              </w:rPr>
              <w:t>ARTIGO 267.º Utilização e posse de selos, cunhos e marcas falsos ou falsificados</w:t>
            </w:r>
          </w:p>
          <w:p w14:paraId="4764C7C5" w14:textId="77777777" w:rsidR="003C1BF7" w:rsidRPr="003C1BF7" w:rsidRDefault="003C1BF7" w:rsidP="003C1BF7">
            <w:pPr>
              <w:rPr>
                <w:sz w:val="28"/>
                <w:szCs w:val="32"/>
                <w:lang w:val="pt-PT"/>
              </w:rPr>
            </w:pPr>
            <w:r w:rsidRPr="003C1BF7">
              <w:rPr>
                <w:sz w:val="28"/>
                <w:szCs w:val="32"/>
                <w:lang w:val="pt-PT"/>
              </w:rPr>
              <w:t xml:space="preserve">1. Quem, com o propósito de causar prejuízo a alguém ou de obter para si ou para </w:t>
            </w:r>
            <w:r w:rsidRPr="003C1BF7">
              <w:rPr>
                <w:sz w:val="28"/>
                <w:szCs w:val="32"/>
                <w:lang w:val="pt-PT"/>
              </w:rPr>
              <w:lastRenderedPageBreak/>
              <w:t xml:space="preserve">outrem um benefício, utilizar ou permitir que outras pessoas utilizem os </w:t>
            </w:r>
            <w:proofErr w:type="spellStart"/>
            <w:r w:rsidRPr="003C1BF7">
              <w:rPr>
                <w:sz w:val="28"/>
                <w:szCs w:val="32"/>
                <w:lang w:val="pt-PT"/>
              </w:rPr>
              <w:t>objectos</w:t>
            </w:r>
            <w:proofErr w:type="spellEnd"/>
            <w:r w:rsidRPr="003C1BF7">
              <w:rPr>
                <w:sz w:val="28"/>
                <w:szCs w:val="32"/>
                <w:lang w:val="pt-PT"/>
              </w:rPr>
              <w:t xml:space="preserve"> referidos no artigo anterior é punido, não sendo ele o falsificador, com as penas estabelecidas nos </w:t>
            </w:r>
            <w:proofErr w:type="spellStart"/>
            <w:proofErr w:type="gramStart"/>
            <w:r w:rsidRPr="003C1BF7">
              <w:rPr>
                <w:sz w:val="28"/>
                <w:szCs w:val="32"/>
                <w:lang w:val="pt-PT"/>
              </w:rPr>
              <w:t>n.os</w:t>
            </w:r>
            <w:proofErr w:type="spellEnd"/>
            <w:proofErr w:type="gramEnd"/>
            <w:r w:rsidRPr="003C1BF7">
              <w:rPr>
                <w:sz w:val="28"/>
                <w:szCs w:val="32"/>
                <w:lang w:val="pt-PT"/>
              </w:rPr>
              <w:t xml:space="preserve"> 1 e 2 do mesmo artigo, reduzidas de um quarto no seu limite máximo.</w:t>
            </w:r>
            <w:r w:rsidRPr="003C1BF7">
              <w:rPr>
                <w:sz w:val="28"/>
                <w:szCs w:val="32"/>
                <w:lang w:val="pt-PT"/>
              </w:rPr>
              <w:br/>
              <w:t xml:space="preserve">2. Quem, não sendo o autor da falsificação, tiver em seu poder, com o propósito de os utilizar ou de que outrem os utilize, os </w:t>
            </w:r>
            <w:proofErr w:type="spellStart"/>
            <w:r w:rsidRPr="003C1BF7">
              <w:rPr>
                <w:sz w:val="28"/>
                <w:szCs w:val="32"/>
                <w:lang w:val="pt-PT"/>
              </w:rPr>
              <w:t>objectos</w:t>
            </w:r>
            <w:proofErr w:type="spellEnd"/>
            <w:r w:rsidRPr="003C1BF7">
              <w:rPr>
                <w:sz w:val="28"/>
                <w:szCs w:val="32"/>
                <w:lang w:val="pt-PT"/>
              </w:rPr>
              <w:t xml:space="preserve"> referidos no artigo anterior, é punido com pena de prisão até 2 anos ou com a de multa até 240 dias.</w:t>
            </w:r>
          </w:p>
        </w:tc>
      </w:tr>
      <w:tr w:rsidR="003C1BF7" w:rsidRPr="003C1BF7" w14:paraId="3AAA074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F812228" w14:textId="77777777" w:rsidR="003C1BF7" w:rsidRPr="003C1BF7" w:rsidRDefault="003C1BF7" w:rsidP="003C1BF7">
            <w:pPr>
              <w:rPr>
                <w:sz w:val="28"/>
                <w:szCs w:val="32"/>
                <w:lang w:val="pt-PT"/>
              </w:rPr>
            </w:pPr>
            <w:r w:rsidRPr="003C1BF7">
              <w:rPr>
                <w:b/>
                <w:bCs/>
                <w:sz w:val="28"/>
                <w:szCs w:val="32"/>
                <w:lang w:val="pt-PT"/>
              </w:rPr>
              <w:lastRenderedPageBreak/>
              <w:t>ARTIGO 268.º Utilização abusiva de selos, cunhos, marcas ou chancelas</w:t>
            </w:r>
          </w:p>
          <w:p w14:paraId="08081F6B" w14:textId="77777777" w:rsidR="003C1BF7" w:rsidRPr="003C1BF7" w:rsidRDefault="003C1BF7" w:rsidP="003C1BF7">
            <w:pPr>
              <w:rPr>
                <w:sz w:val="28"/>
                <w:szCs w:val="32"/>
                <w:lang w:val="pt-PT"/>
              </w:rPr>
            </w:pPr>
            <w:r w:rsidRPr="003C1BF7">
              <w:rPr>
                <w:sz w:val="28"/>
                <w:szCs w:val="32"/>
                <w:lang w:val="pt-PT"/>
              </w:rPr>
              <w:t>1. Quem utilizar, sem autorização da entidade competente, cunhos, carimbos, marcas, chancelas ou sinais verdadeiros pertencentes a qualquer entidade ou repartição pública, com o propósito de causar prejuízo a alguém ou de obter benefício para si ou para outrem, é punido com pena de</w:t>
            </w:r>
            <w:r w:rsidRPr="003C1BF7">
              <w:rPr>
                <w:sz w:val="28"/>
                <w:szCs w:val="32"/>
                <w:lang w:val="pt-PT"/>
              </w:rPr>
              <w:br/>
              <w:t>prisão até 3 anos ou com a de multa até 360 dias.</w:t>
            </w:r>
            <w:r w:rsidRPr="003C1BF7">
              <w:rPr>
                <w:sz w:val="28"/>
                <w:szCs w:val="32"/>
                <w:lang w:val="pt-PT"/>
              </w:rPr>
              <w:br/>
            </w:r>
            <w:r w:rsidRPr="003C1BF7">
              <w:rPr>
                <w:sz w:val="28"/>
                <w:szCs w:val="32"/>
                <w:lang w:val="pt-PT"/>
              </w:rPr>
              <w:lastRenderedPageBreak/>
              <w:t>2. Se a utilização disser respeito a selos, cunhos, carimbos, chancelas ou sinais verdadeiros pertencentes a entidades particulares, a pena aplicável é de prisão até 2 anos ou de multa até 240 dias.</w:t>
            </w:r>
          </w:p>
        </w:tc>
      </w:tr>
      <w:tr w:rsidR="003C1BF7" w:rsidRPr="003C1BF7" w14:paraId="4AF0F5D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7E67D4C" w14:textId="77777777" w:rsidR="003C1BF7" w:rsidRPr="003C1BF7" w:rsidRDefault="003C1BF7" w:rsidP="003C1BF7">
            <w:pPr>
              <w:rPr>
                <w:sz w:val="28"/>
                <w:szCs w:val="32"/>
                <w:lang w:val="pt-PT"/>
              </w:rPr>
            </w:pPr>
            <w:r w:rsidRPr="003C1BF7">
              <w:rPr>
                <w:b/>
                <w:bCs/>
                <w:sz w:val="28"/>
                <w:szCs w:val="32"/>
                <w:lang w:val="pt-PT"/>
              </w:rPr>
              <w:lastRenderedPageBreak/>
              <w:t>ARTIGO 269.º Falsificação de pesos e medidas</w:t>
            </w:r>
          </w:p>
          <w:p w14:paraId="5061972A" w14:textId="77777777" w:rsidR="003C1BF7" w:rsidRPr="003C1BF7" w:rsidRDefault="003C1BF7" w:rsidP="003C1BF7">
            <w:pPr>
              <w:rPr>
                <w:sz w:val="28"/>
                <w:szCs w:val="32"/>
                <w:lang w:val="pt-PT"/>
              </w:rPr>
            </w:pPr>
            <w:r w:rsidRPr="003C1BF7">
              <w:rPr>
                <w:sz w:val="28"/>
                <w:szCs w:val="32"/>
                <w:lang w:val="pt-PT"/>
              </w:rPr>
              <w:t>É punido com pena de prisão até 3 anos ou com a de multa até 360 dias quem, com o propósito de causar prejuízo a alguém ou obter para si ou para outrem qualquer benefício:</w:t>
            </w:r>
            <w:r w:rsidRPr="003C1BF7">
              <w:rPr>
                <w:sz w:val="28"/>
                <w:szCs w:val="32"/>
                <w:lang w:val="pt-PT"/>
              </w:rPr>
              <w:br/>
            </w:r>
            <w:r w:rsidRPr="003C1BF7">
              <w:rPr>
                <w:sz w:val="28"/>
                <w:szCs w:val="32"/>
                <w:lang w:val="pt-PT"/>
              </w:rPr>
              <w:br/>
              <w:t>a) Apuser sobre pesos, medidas, balanças ou outros instrumentos de medição uma punção falsa, imitando a verdadeira;</w:t>
            </w:r>
            <w:r w:rsidRPr="003C1BF7">
              <w:rPr>
                <w:sz w:val="28"/>
                <w:szCs w:val="32"/>
                <w:lang w:val="pt-PT"/>
              </w:rPr>
              <w:br/>
              <w:t>b) Falsificar a punção legalmente aposta em pesos, medidas, balanças ou outros instrumentos de medição;</w:t>
            </w:r>
            <w:r w:rsidRPr="003C1BF7">
              <w:rPr>
                <w:sz w:val="28"/>
                <w:szCs w:val="32"/>
                <w:lang w:val="pt-PT"/>
              </w:rPr>
              <w:br/>
              <w:t xml:space="preserve">c) Alterar pesos, medidas, balanças ou outros instrumentos de medição legalmente </w:t>
            </w:r>
            <w:r w:rsidRPr="003C1BF7">
              <w:rPr>
                <w:sz w:val="28"/>
                <w:szCs w:val="32"/>
                <w:lang w:val="pt-PT"/>
              </w:rPr>
              <w:lastRenderedPageBreak/>
              <w:t>sujeitos a certificação por meio de punção.</w:t>
            </w:r>
          </w:p>
        </w:tc>
      </w:tr>
      <w:tr w:rsidR="003C1BF7" w:rsidRPr="003C1BF7" w14:paraId="11B9D85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913C279" w14:textId="77777777" w:rsidR="003C1BF7" w:rsidRPr="003C1BF7" w:rsidRDefault="003C1BF7" w:rsidP="003C1BF7">
            <w:pPr>
              <w:rPr>
                <w:sz w:val="28"/>
                <w:szCs w:val="32"/>
                <w:lang w:val="pt-PT"/>
              </w:rPr>
            </w:pPr>
            <w:r w:rsidRPr="003C1BF7">
              <w:rPr>
                <w:b/>
                <w:bCs/>
                <w:sz w:val="28"/>
                <w:szCs w:val="32"/>
                <w:lang w:val="pt-PT"/>
              </w:rPr>
              <w:lastRenderedPageBreak/>
              <w:t>ARTIGO 270.º Utilização de pesos e medidas falsos ou falsificados</w:t>
            </w:r>
          </w:p>
          <w:p w14:paraId="26186A7C" w14:textId="77777777" w:rsidR="003C1BF7" w:rsidRPr="003C1BF7" w:rsidRDefault="003C1BF7" w:rsidP="003C1BF7">
            <w:pPr>
              <w:rPr>
                <w:sz w:val="28"/>
                <w:szCs w:val="32"/>
                <w:lang w:val="pt-PT"/>
              </w:rPr>
            </w:pPr>
            <w:r w:rsidRPr="003C1BF7">
              <w:rPr>
                <w:sz w:val="28"/>
                <w:szCs w:val="32"/>
                <w:lang w:val="pt-PT"/>
              </w:rPr>
              <w:t>Quem utilizar, não sendo o falsificador, pesos, medidas, balanças ou outros instrumentos de medição falsos ou falsificados é punido com pena de prisão até 2 anos ou com a de multa até 240 dias.</w:t>
            </w:r>
          </w:p>
        </w:tc>
      </w:tr>
      <w:tr w:rsidR="003C1BF7" w:rsidRPr="003C1BF7" w14:paraId="6852858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1AC308F" w14:textId="77777777" w:rsidR="003C1BF7" w:rsidRPr="003C1BF7" w:rsidRDefault="003C1BF7" w:rsidP="003C1BF7">
            <w:pPr>
              <w:rPr>
                <w:sz w:val="28"/>
                <w:szCs w:val="32"/>
                <w:lang w:val="pt-PT"/>
              </w:rPr>
            </w:pPr>
            <w:r w:rsidRPr="003C1BF7">
              <w:rPr>
                <w:b/>
                <w:bCs/>
                <w:sz w:val="28"/>
                <w:szCs w:val="32"/>
                <w:lang w:val="pt-PT"/>
              </w:rPr>
              <w:t>ARTIGO 271.º Tentativa</w:t>
            </w:r>
          </w:p>
          <w:p w14:paraId="65CF99F7" w14:textId="77777777" w:rsidR="003C1BF7" w:rsidRPr="003C1BF7" w:rsidRDefault="003C1BF7" w:rsidP="003C1BF7">
            <w:pPr>
              <w:rPr>
                <w:sz w:val="28"/>
                <w:szCs w:val="32"/>
                <w:lang w:val="pt-PT"/>
              </w:rPr>
            </w:pPr>
            <w:r w:rsidRPr="003C1BF7">
              <w:rPr>
                <w:sz w:val="28"/>
                <w:szCs w:val="32"/>
                <w:lang w:val="pt-PT"/>
              </w:rPr>
              <w:t>Nos crimes descritos neste capítulo, a tentativa é sempre punível.</w:t>
            </w:r>
          </w:p>
        </w:tc>
      </w:tr>
      <w:tr w:rsidR="003C1BF7" w:rsidRPr="003C1BF7" w14:paraId="6DAAF1D8"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40D95BFE" w14:textId="77777777" w:rsidR="003C1BF7" w:rsidRPr="003C1BF7" w:rsidRDefault="003C1BF7" w:rsidP="003C1BF7">
            <w:pPr>
              <w:rPr>
                <w:sz w:val="28"/>
                <w:szCs w:val="32"/>
                <w:lang w:val="pt-PT"/>
              </w:rPr>
            </w:pPr>
            <w:r w:rsidRPr="003C1BF7">
              <w:rPr>
                <w:b/>
                <w:bCs/>
                <w:sz w:val="28"/>
                <w:szCs w:val="32"/>
                <w:lang w:val="pt-PT"/>
              </w:rPr>
              <w:t>CAPÍTULO IV Outras Falsificações</w:t>
            </w:r>
          </w:p>
        </w:tc>
      </w:tr>
      <w:tr w:rsidR="003C1BF7" w:rsidRPr="003C1BF7" w14:paraId="7C223D5E"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20CCBC0" w14:textId="77777777" w:rsidR="003C1BF7" w:rsidRPr="003C1BF7" w:rsidRDefault="003C1BF7" w:rsidP="003C1BF7">
            <w:pPr>
              <w:rPr>
                <w:sz w:val="28"/>
                <w:szCs w:val="32"/>
                <w:lang w:val="pt-PT"/>
              </w:rPr>
            </w:pPr>
            <w:r w:rsidRPr="003C1BF7">
              <w:rPr>
                <w:b/>
                <w:bCs/>
                <w:sz w:val="28"/>
                <w:szCs w:val="32"/>
                <w:lang w:val="pt-PT"/>
              </w:rPr>
              <w:t>ARTIGO 272.º Atestado ou certificado falso</w:t>
            </w:r>
          </w:p>
          <w:p w14:paraId="4FF16E53" w14:textId="77777777" w:rsidR="003C1BF7" w:rsidRPr="003C1BF7" w:rsidRDefault="003C1BF7" w:rsidP="003C1BF7">
            <w:pPr>
              <w:rPr>
                <w:sz w:val="28"/>
                <w:szCs w:val="32"/>
                <w:lang w:val="pt-PT"/>
              </w:rPr>
            </w:pPr>
            <w:r w:rsidRPr="003C1BF7">
              <w:rPr>
                <w:sz w:val="28"/>
                <w:szCs w:val="32"/>
                <w:lang w:val="pt-PT"/>
              </w:rPr>
              <w:t xml:space="preserve">1. Quem, sendo médico, dentista, enfermeiro, dirigente ou empregado de laboratório ou de instituição com fins médicos ou pessoa encarregada de fazer autópsias ou outros exames médico-forenses, passar atestado ou certificado ou </w:t>
            </w:r>
            <w:r w:rsidRPr="003C1BF7">
              <w:rPr>
                <w:sz w:val="28"/>
                <w:szCs w:val="32"/>
                <w:lang w:val="pt-PT"/>
              </w:rPr>
              <w:lastRenderedPageBreak/>
              <w:t>assinar relatório, que sabe não corresponderem à verdade, sobre o estado do corpo ou da saúde física ou mental, o nascimento ou a morte de uma pessoa, destinados a fazer fé perante autoridade pública, para causar prejuízo a outrem, é punido com pena de prisão de 6 meses a 3 anos ou com a de multa de 60 a 360 dias.</w:t>
            </w:r>
            <w:r w:rsidRPr="003C1BF7">
              <w:rPr>
                <w:sz w:val="28"/>
                <w:szCs w:val="32"/>
                <w:lang w:val="pt-PT"/>
              </w:rPr>
              <w:br/>
              <w:t>2. Com a mesma pena é punido o veterinário que passar atestado, nos termos e para os fins descritos no número anterior relativamente a animais.</w:t>
            </w:r>
            <w:r w:rsidRPr="003C1BF7">
              <w:rPr>
                <w:sz w:val="28"/>
                <w:szCs w:val="32"/>
                <w:lang w:val="pt-PT"/>
              </w:rPr>
              <w:br/>
              <w:t>3. Na mesma pena incorre ainda quem passar atestados ou certificados ou subscrever relatórios, nos termos dos números anteriores, invocando falsamente a profissão, qualidade ou funções em que atesta, certifica ou relata.</w:t>
            </w:r>
          </w:p>
        </w:tc>
      </w:tr>
      <w:tr w:rsidR="003C1BF7" w:rsidRPr="003C1BF7" w14:paraId="37C4D45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8992979" w14:textId="77777777" w:rsidR="003C1BF7" w:rsidRPr="003C1BF7" w:rsidRDefault="003C1BF7" w:rsidP="003C1BF7">
            <w:pPr>
              <w:rPr>
                <w:sz w:val="28"/>
                <w:szCs w:val="32"/>
                <w:lang w:val="pt-PT"/>
              </w:rPr>
            </w:pPr>
            <w:r w:rsidRPr="003C1BF7">
              <w:rPr>
                <w:b/>
                <w:bCs/>
                <w:sz w:val="28"/>
                <w:szCs w:val="32"/>
                <w:lang w:val="pt-PT"/>
              </w:rPr>
              <w:lastRenderedPageBreak/>
              <w:t>ARTIGO 273.º Uso de atestados ou certificados falsos</w:t>
            </w:r>
          </w:p>
          <w:p w14:paraId="36D8D735" w14:textId="77777777" w:rsidR="003C1BF7" w:rsidRPr="003C1BF7" w:rsidRDefault="003C1BF7" w:rsidP="003C1BF7">
            <w:pPr>
              <w:rPr>
                <w:sz w:val="28"/>
                <w:szCs w:val="32"/>
                <w:lang w:val="pt-PT"/>
              </w:rPr>
            </w:pPr>
            <w:r w:rsidRPr="003C1BF7">
              <w:rPr>
                <w:sz w:val="28"/>
                <w:szCs w:val="32"/>
                <w:lang w:val="pt-PT"/>
              </w:rPr>
              <w:t xml:space="preserve">Quem, com o propósito de enganar as autoridades públicas ou de prejudicar o interesse do Estado ou de outra pessoa, utilizar os certificados, atestados ou relatórios falsos a que se refere o artigo anterior é punido com pena de prisão até </w:t>
            </w:r>
            <w:r w:rsidRPr="003C1BF7">
              <w:rPr>
                <w:sz w:val="28"/>
                <w:szCs w:val="32"/>
                <w:lang w:val="pt-PT"/>
              </w:rPr>
              <w:lastRenderedPageBreak/>
              <w:t>1 ano ou com a de multa até 120 dias.</w:t>
            </w:r>
          </w:p>
        </w:tc>
      </w:tr>
      <w:tr w:rsidR="003C1BF7" w:rsidRPr="003C1BF7" w14:paraId="78EA3A0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512B70B" w14:textId="77777777" w:rsidR="003C1BF7" w:rsidRPr="003C1BF7" w:rsidRDefault="003C1BF7" w:rsidP="003C1BF7">
            <w:pPr>
              <w:rPr>
                <w:sz w:val="28"/>
                <w:szCs w:val="32"/>
                <w:lang w:val="pt-PT"/>
              </w:rPr>
            </w:pPr>
            <w:r w:rsidRPr="003C1BF7">
              <w:rPr>
                <w:b/>
                <w:bCs/>
                <w:sz w:val="28"/>
                <w:szCs w:val="32"/>
                <w:lang w:val="pt-PT"/>
              </w:rPr>
              <w:lastRenderedPageBreak/>
              <w:t>ARTIGO 274.º Assunção ou atribuição de falsa identidade</w:t>
            </w:r>
          </w:p>
          <w:p w14:paraId="0A04E5A2" w14:textId="77777777" w:rsidR="003C1BF7" w:rsidRPr="003C1BF7" w:rsidRDefault="003C1BF7" w:rsidP="003C1BF7">
            <w:pPr>
              <w:rPr>
                <w:sz w:val="28"/>
                <w:szCs w:val="32"/>
                <w:lang w:val="pt-PT"/>
              </w:rPr>
            </w:pPr>
            <w:r w:rsidRPr="003C1BF7">
              <w:rPr>
                <w:sz w:val="28"/>
                <w:szCs w:val="32"/>
                <w:lang w:val="pt-PT"/>
              </w:rPr>
              <w:t>Aquele que assumir a identidade de terceira pessoa ou atribuir a terceira pessoa falsa identidade com o propósito de obter benefício, para si ou para outrem, ou de causar prejuízo a alguém é punido com pena de prisão até 2 anos ou com a de multa até 240 dias.</w:t>
            </w:r>
          </w:p>
        </w:tc>
      </w:tr>
      <w:tr w:rsidR="003C1BF7" w:rsidRPr="003C1BF7" w14:paraId="5148DBB9"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CC06DD7" w14:textId="77777777" w:rsidR="003C1BF7" w:rsidRPr="003C1BF7" w:rsidRDefault="003C1BF7" w:rsidP="003C1BF7">
            <w:pPr>
              <w:rPr>
                <w:sz w:val="28"/>
                <w:szCs w:val="32"/>
                <w:lang w:val="pt-PT"/>
              </w:rPr>
            </w:pPr>
            <w:r w:rsidRPr="003C1BF7">
              <w:rPr>
                <w:b/>
                <w:bCs/>
                <w:sz w:val="28"/>
                <w:szCs w:val="32"/>
                <w:lang w:val="pt-PT"/>
              </w:rPr>
              <w:t>ARTIGO 275.º Uso de documento de identificação alheio</w:t>
            </w:r>
          </w:p>
          <w:p w14:paraId="0D42A88D" w14:textId="77777777" w:rsidR="003C1BF7" w:rsidRPr="003C1BF7" w:rsidRDefault="003C1BF7" w:rsidP="003C1BF7">
            <w:pPr>
              <w:rPr>
                <w:sz w:val="28"/>
                <w:szCs w:val="32"/>
                <w:lang w:val="pt-PT"/>
              </w:rPr>
            </w:pPr>
            <w:r w:rsidRPr="003C1BF7">
              <w:rPr>
                <w:sz w:val="28"/>
                <w:szCs w:val="32"/>
                <w:lang w:val="pt-PT"/>
              </w:rPr>
              <w:t>1. Quem, com intenção de causar prejuízo a outrem, utilizar documento de identificação emitido a favor de outra pessoa é punido com pena de prisão até 6 meses ou com a de multa até 60 dias.</w:t>
            </w:r>
            <w:r w:rsidRPr="003C1BF7">
              <w:rPr>
                <w:sz w:val="28"/>
                <w:szCs w:val="32"/>
                <w:lang w:val="pt-PT"/>
              </w:rPr>
              <w:br/>
              <w:t xml:space="preserve">2. Para efeitos deste artigo, documento de identificação é qualquer documento a que a lei atribua aptidão para identificar as pessoas ou certificar o seu estado, condição ou situação profissional e de que possam resultar direitos, benefícios ou </w:t>
            </w:r>
            <w:r w:rsidRPr="003C1BF7">
              <w:rPr>
                <w:sz w:val="28"/>
                <w:szCs w:val="32"/>
                <w:lang w:val="pt-PT"/>
              </w:rPr>
              <w:lastRenderedPageBreak/>
              <w:t xml:space="preserve">vantagens para o </w:t>
            </w:r>
            <w:proofErr w:type="spellStart"/>
            <w:r w:rsidRPr="003C1BF7">
              <w:rPr>
                <w:sz w:val="28"/>
                <w:szCs w:val="32"/>
                <w:lang w:val="pt-PT"/>
              </w:rPr>
              <w:t>respectivo</w:t>
            </w:r>
            <w:proofErr w:type="spellEnd"/>
            <w:r w:rsidRPr="003C1BF7">
              <w:rPr>
                <w:sz w:val="28"/>
                <w:szCs w:val="32"/>
                <w:lang w:val="pt-PT"/>
              </w:rPr>
              <w:t xml:space="preserve"> titular.</w:t>
            </w:r>
          </w:p>
        </w:tc>
      </w:tr>
      <w:tr w:rsidR="003C1BF7" w:rsidRPr="003C1BF7" w14:paraId="79AE507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3223261" w14:textId="77777777" w:rsidR="003C1BF7" w:rsidRPr="003C1BF7" w:rsidRDefault="003C1BF7" w:rsidP="003C1BF7">
            <w:pPr>
              <w:rPr>
                <w:sz w:val="28"/>
                <w:szCs w:val="32"/>
                <w:lang w:val="pt-PT"/>
              </w:rPr>
            </w:pPr>
            <w:r w:rsidRPr="003C1BF7">
              <w:rPr>
                <w:b/>
                <w:bCs/>
                <w:sz w:val="28"/>
                <w:szCs w:val="32"/>
                <w:lang w:val="pt-PT"/>
              </w:rPr>
              <w:lastRenderedPageBreak/>
              <w:t>ARTIGO 276.º Uso ilegítimo de designação, sinal ou uniforme</w:t>
            </w:r>
          </w:p>
          <w:p w14:paraId="01F39BD8" w14:textId="77777777" w:rsidR="003C1BF7" w:rsidRPr="003C1BF7" w:rsidRDefault="003C1BF7" w:rsidP="003C1BF7">
            <w:pPr>
              <w:rPr>
                <w:sz w:val="28"/>
                <w:szCs w:val="32"/>
                <w:lang w:val="pt-PT"/>
              </w:rPr>
            </w:pPr>
            <w:r w:rsidRPr="003C1BF7">
              <w:rPr>
                <w:sz w:val="28"/>
                <w:szCs w:val="32"/>
                <w:lang w:val="pt-PT"/>
              </w:rPr>
              <w:t>1. Quem, com o propósito de fazer crer que lhe pertencem, usar designação, sinal, traje ou uniforme próprio da função de serviço público, nacional ou estrangeiro, é punido com a pena de prisão até 6 meses ou com a de multa até 60 dias.</w:t>
            </w:r>
            <w:r w:rsidRPr="003C1BF7">
              <w:rPr>
                <w:sz w:val="28"/>
                <w:szCs w:val="32"/>
                <w:lang w:val="pt-PT"/>
              </w:rPr>
              <w:br/>
              <w:t>2. Se a designação, sinal, traje ou uniforme forem privativos de membros das forças armadas ou de quem exercer autoridade pública, o agente é punido com pena de prisão até 1 ano ou com a de multa até 120 dias.</w:t>
            </w:r>
          </w:p>
        </w:tc>
      </w:tr>
      <w:tr w:rsidR="003C1BF7" w:rsidRPr="003C1BF7" w14:paraId="675C6C03" w14:textId="77777777" w:rsidTr="003C1BF7">
        <w:trPr>
          <w:tblCellSpacing w:w="15" w:type="dxa"/>
        </w:trPr>
        <w:tc>
          <w:tcPr>
            <w:tcW w:w="11690" w:type="dxa"/>
            <w:shd w:val="clear" w:color="auto" w:fill="FFFFFF"/>
            <w:tcMar>
              <w:top w:w="15" w:type="dxa"/>
              <w:left w:w="900" w:type="dxa"/>
              <w:bottom w:w="15" w:type="dxa"/>
              <w:right w:w="150" w:type="dxa"/>
            </w:tcMar>
            <w:vAlign w:val="center"/>
            <w:hideMark/>
          </w:tcPr>
          <w:p w14:paraId="2F51920B" w14:textId="77777777" w:rsidR="003C1BF7" w:rsidRPr="003C1BF7" w:rsidRDefault="003C1BF7" w:rsidP="003C1BF7">
            <w:pPr>
              <w:rPr>
                <w:sz w:val="28"/>
                <w:szCs w:val="32"/>
                <w:lang w:val="pt-PT"/>
              </w:rPr>
            </w:pPr>
            <w:r w:rsidRPr="003C1BF7">
              <w:rPr>
                <w:b/>
                <w:bCs/>
                <w:sz w:val="28"/>
                <w:szCs w:val="32"/>
                <w:lang w:val="pt-PT"/>
              </w:rPr>
              <w:t xml:space="preserve">TÍTULO IV Crimes Contra a Segurança </w:t>
            </w:r>
            <w:proofErr w:type="spellStart"/>
            <w:r w:rsidRPr="003C1BF7">
              <w:rPr>
                <w:b/>
                <w:bCs/>
                <w:sz w:val="28"/>
                <w:szCs w:val="32"/>
                <w:lang w:val="pt-PT"/>
              </w:rPr>
              <w:t>Colectiva</w:t>
            </w:r>
            <w:proofErr w:type="spellEnd"/>
          </w:p>
        </w:tc>
      </w:tr>
      <w:tr w:rsidR="003C1BF7" w:rsidRPr="003C1BF7" w14:paraId="62712369"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5FA89BE2" w14:textId="77777777" w:rsidR="003C1BF7" w:rsidRPr="003C1BF7" w:rsidRDefault="003C1BF7" w:rsidP="003C1BF7">
            <w:pPr>
              <w:rPr>
                <w:sz w:val="28"/>
                <w:szCs w:val="32"/>
                <w:lang w:val="pt-PT"/>
              </w:rPr>
            </w:pPr>
            <w:r w:rsidRPr="003C1BF7">
              <w:rPr>
                <w:b/>
                <w:bCs/>
                <w:sz w:val="28"/>
                <w:szCs w:val="32"/>
                <w:lang w:val="pt-PT"/>
              </w:rPr>
              <w:t>CAPÍTULO I Crimes de Perigo Comum</w:t>
            </w:r>
          </w:p>
        </w:tc>
      </w:tr>
      <w:tr w:rsidR="003C1BF7" w:rsidRPr="003C1BF7" w14:paraId="79B8B35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9686C15" w14:textId="77777777" w:rsidR="003C1BF7" w:rsidRPr="003C1BF7" w:rsidRDefault="003C1BF7" w:rsidP="003C1BF7">
            <w:pPr>
              <w:rPr>
                <w:sz w:val="28"/>
                <w:szCs w:val="32"/>
                <w:lang w:val="pt-PT"/>
              </w:rPr>
            </w:pPr>
            <w:r w:rsidRPr="003C1BF7">
              <w:rPr>
                <w:b/>
                <w:bCs/>
                <w:sz w:val="28"/>
                <w:szCs w:val="32"/>
                <w:lang w:val="pt-PT"/>
              </w:rPr>
              <w:t>ARTIGO 277.º Incêndio, inundações, explosão e outras condutas particularmente perigosas</w:t>
            </w:r>
          </w:p>
          <w:p w14:paraId="26071B8D" w14:textId="77777777" w:rsidR="003C1BF7" w:rsidRPr="003C1BF7" w:rsidRDefault="003C1BF7" w:rsidP="003C1BF7">
            <w:pPr>
              <w:rPr>
                <w:sz w:val="28"/>
                <w:szCs w:val="32"/>
                <w:lang w:val="pt-PT"/>
              </w:rPr>
            </w:pPr>
            <w:r w:rsidRPr="003C1BF7">
              <w:rPr>
                <w:sz w:val="28"/>
                <w:szCs w:val="32"/>
                <w:lang w:val="pt-PT"/>
              </w:rPr>
              <w:lastRenderedPageBreak/>
              <w:t>1. É punido com pena de prisão de 2 a 12 anos quem:</w:t>
            </w:r>
            <w:r w:rsidRPr="003C1BF7">
              <w:rPr>
                <w:sz w:val="28"/>
                <w:szCs w:val="32"/>
                <w:lang w:val="pt-PT"/>
              </w:rPr>
              <w:br/>
            </w:r>
            <w:r w:rsidRPr="003C1BF7">
              <w:rPr>
                <w:sz w:val="28"/>
                <w:szCs w:val="32"/>
                <w:lang w:val="pt-PT"/>
              </w:rPr>
              <w:br/>
              <w:t>a) Provocar incêndio, pondo fogo a edifício, construção, meio de transporte, floresta, moita, arvoredo, seara ou campo;</w:t>
            </w:r>
            <w:r w:rsidRPr="003C1BF7">
              <w:rPr>
                <w:sz w:val="28"/>
                <w:szCs w:val="32"/>
                <w:lang w:val="pt-PT"/>
              </w:rPr>
              <w:br/>
              <w:t>b) Provocar inundação, explosão, desprendimento de solos ou desmoronamento ou desabamento de edifício ou construção;</w:t>
            </w:r>
            <w:r w:rsidRPr="003C1BF7">
              <w:rPr>
                <w:sz w:val="28"/>
                <w:szCs w:val="32"/>
                <w:lang w:val="pt-PT"/>
              </w:rPr>
              <w:br/>
              <w:t xml:space="preserve">c) Emitir radiações ou libertar substâncias </w:t>
            </w:r>
            <w:proofErr w:type="spellStart"/>
            <w:r w:rsidRPr="003C1BF7">
              <w:rPr>
                <w:sz w:val="28"/>
                <w:szCs w:val="32"/>
                <w:lang w:val="pt-PT"/>
              </w:rPr>
              <w:t>radioactivas</w:t>
            </w:r>
            <w:proofErr w:type="spellEnd"/>
            <w:r w:rsidRPr="003C1BF7">
              <w:rPr>
                <w:sz w:val="28"/>
                <w:szCs w:val="32"/>
                <w:lang w:val="pt-PT"/>
              </w:rPr>
              <w:t>, gases tóxicos ou asfixiantes e pelos modos descritos, puser em perigo a vida, a integridade física de alguma pessoa ou património alheio de valor consideravelmente elevado, nos termos da alínea a) do artigo 391.º.</w:t>
            </w:r>
            <w:r w:rsidRPr="003C1BF7">
              <w:rPr>
                <w:sz w:val="28"/>
                <w:szCs w:val="32"/>
                <w:lang w:val="pt-PT"/>
              </w:rPr>
              <w:br/>
            </w:r>
            <w:r w:rsidRPr="003C1BF7">
              <w:rPr>
                <w:sz w:val="28"/>
                <w:szCs w:val="32"/>
                <w:lang w:val="pt-PT"/>
              </w:rPr>
              <w:br/>
              <w:t>2. A pena é de prisão de 1 a 5 anos, se o perigo a que se refere o número anterior for causado por negligência do agente.</w:t>
            </w:r>
          </w:p>
        </w:tc>
      </w:tr>
      <w:tr w:rsidR="003C1BF7" w:rsidRPr="003C1BF7" w14:paraId="7885A05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DC5A0AC" w14:textId="77777777" w:rsidR="003C1BF7" w:rsidRPr="003C1BF7" w:rsidRDefault="003C1BF7" w:rsidP="003C1BF7">
            <w:pPr>
              <w:rPr>
                <w:sz w:val="28"/>
                <w:szCs w:val="32"/>
                <w:lang w:val="pt-PT"/>
              </w:rPr>
            </w:pPr>
            <w:r w:rsidRPr="003C1BF7">
              <w:rPr>
                <w:b/>
                <w:bCs/>
                <w:sz w:val="28"/>
                <w:szCs w:val="32"/>
                <w:lang w:val="pt-PT"/>
              </w:rPr>
              <w:lastRenderedPageBreak/>
              <w:t>ARTIGO 278.º Fabrico, aquisição ou posse de substâncias explosivas, tóxicas e asfixiantes</w:t>
            </w:r>
          </w:p>
          <w:p w14:paraId="61B1AEA3" w14:textId="77777777" w:rsidR="003C1BF7" w:rsidRPr="003C1BF7" w:rsidRDefault="003C1BF7" w:rsidP="003C1BF7">
            <w:pPr>
              <w:rPr>
                <w:sz w:val="28"/>
                <w:szCs w:val="32"/>
                <w:lang w:val="pt-PT"/>
              </w:rPr>
            </w:pPr>
            <w:r w:rsidRPr="003C1BF7">
              <w:rPr>
                <w:sz w:val="28"/>
                <w:szCs w:val="32"/>
                <w:lang w:val="pt-PT"/>
              </w:rPr>
              <w:t xml:space="preserve">1. Quem fabricar, adquirir ou, por qualquer meio ou título, ceder, importar, transportar, comercializar ou, simplesmente, detiver substâncias ou materiais </w:t>
            </w:r>
            <w:proofErr w:type="spellStart"/>
            <w:r w:rsidRPr="003C1BF7">
              <w:rPr>
                <w:sz w:val="28"/>
                <w:szCs w:val="32"/>
                <w:lang w:val="pt-PT"/>
              </w:rPr>
              <w:t>radioactivos</w:t>
            </w:r>
            <w:proofErr w:type="spellEnd"/>
            <w:r w:rsidRPr="003C1BF7">
              <w:rPr>
                <w:sz w:val="28"/>
                <w:szCs w:val="32"/>
                <w:lang w:val="pt-PT"/>
              </w:rPr>
              <w:t>, explosivos ou incendiários, gases tóxicos ou asfixiantes ou substâncias próprias para o seu fabrico, em violação das</w:t>
            </w:r>
            <w:r w:rsidRPr="003C1BF7">
              <w:rPr>
                <w:sz w:val="28"/>
                <w:szCs w:val="32"/>
                <w:lang w:val="pt-PT"/>
              </w:rPr>
              <w:br/>
              <w:t>disposições legais ou em desobediência às prescrições das autoridades competentes, é punido com pena de prisão de 1 a 5 anos.</w:t>
            </w:r>
            <w:r w:rsidRPr="003C1BF7">
              <w:rPr>
                <w:sz w:val="28"/>
                <w:szCs w:val="32"/>
                <w:lang w:val="pt-PT"/>
              </w:rPr>
              <w:br/>
              <w:t>2. Se as condutas descritas no número anterior se destinarem à execução do crime previsto no artigo anterior, a pena aplicável é de prisão de 2 a 6 anos.</w:t>
            </w:r>
          </w:p>
        </w:tc>
      </w:tr>
      <w:tr w:rsidR="003C1BF7" w:rsidRPr="003C1BF7" w14:paraId="46700C3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96536D9" w14:textId="77777777" w:rsidR="003C1BF7" w:rsidRPr="003C1BF7" w:rsidRDefault="003C1BF7" w:rsidP="003C1BF7">
            <w:pPr>
              <w:rPr>
                <w:sz w:val="28"/>
                <w:szCs w:val="32"/>
                <w:lang w:val="pt-PT"/>
              </w:rPr>
            </w:pPr>
            <w:r w:rsidRPr="003C1BF7">
              <w:rPr>
                <w:b/>
                <w:bCs/>
                <w:sz w:val="28"/>
                <w:szCs w:val="32"/>
                <w:lang w:val="pt-PT"/>
              </w:rPr>
              <w:t>ARTIGO 279.º Fabrico, tráfico, detenção e alteração de armas e munições proibidas</w:t>
            </w:r>
          </w:p>
          <w:p w14:paraId="7AF5E571" w14:textId="77777777" w:rsidR="003C1BF7" w:rsidRPr="003C1BF7" w:rsidRDefault="003C1BF7" w:rsidP="003C1BF7">
            <w:pPr>
              <w:rPr>
                <w:sz w:val="28"/>
                <w:szCs w:val="32"/>
                <w:lang w:val="pt-PT"/>
              </w:rPr>
            </w:pPr>
            <w:r w:rsidRPr="003C1BF7">
              <w:rPr>
                <w:sz w:val="28"/>
                <w:szCs w:val="32"/>
                <w:lang w:val="pt-PT"/>
              </w:rPr>
              <w:t xml:space="preserve">1. Quem fabricar, importar, exportar, adquirir a qualquer título, transportar, vender, </w:t>
            </w:r>
            <w:r w:rsidRPr="003C1BF7">
              <w:rPr>
                <w:sz w:val="28"/>
                <w:szCs w:val="32"/>
                <w:lang w:val="pt-PT"/>
              </w:rPr>
              <w:lastRenderedPageBreak/>
              <w:t>ceder, distribuir, fizer depósito ou armazenar, comercializar, mediar negócio ou participar nele ou, simplesmente, detiver armas classificadas como material de guerra, armas de fogo ou suas partes, peças ou munições proibidas em violação das disposições legais ou em desobediência às prescrições das autoridades competentes, estabelecidas de acordo com aquelas disposições, é punido com pena de prisão de 1 a 8 anos.</w:t>
            </w:r>
            <w:r w:rsidRPr="003C1BF7">
              <w:rPr>
                <w:sz w:val="28"/>
                <w:szCs w:val="32"/>
                <w:lang w:val="pt-PT"/>
              </w:rPr>
              <w:br/>
              <w:t>2. Com a mesma pena é punido quem:</w:t>
            </w:r>
            <w:r w:rsidRPr="003C1BF7">
              <w:rPr>
                <w:sz w:val="28"/>
                <w:szCs w:val="32"/>
                <w:lang w:val="pt-PT"/>
              </w:rPr>
              <w:br/>
            </w:r>
            <w:r w:rsidRPr="003C1BF7">
              <w:rPr>
                <w:sz w:val="28"/>
                <w:szCs w:val="32"/>
                <w:lang w:val="pt-PT"/>
              </w:rPr>
              <w:br/>
              <w:t>a) Fabricar, importar, exportar, adquirir a qualquer título, transportar, vender, ceder, distribuir, fizer depósito ou armazenar, comercializar, mediar</w:t>
            </w:r>
            <w:r w:rsidRPr="003C1BF7">
              <w:rPr>
                <w:sz w:val="28"/>
                <w:szCs w:val="32"/>
                <w:lang w:val="pt-PT"/>
              </w:rPr>
              <w:br/>
              <w:t xml:space="preserve">negócio ou participar nele ou simplesmente detiver armas ou engenhos ou suas partes, peças ou munições proibidos destinados a </w:t>
            </w:r>
            <w:proofErr w:type="spellStart"/>
            <w:r w:rsidRPr="003C1BF7">
              <w:rPr>
                <w:sz w:val="28"/>
                <w:szCs w:val="32"/>
                <w:lang w:val="pt-PT"/>
              </w:rPr>
              <w:t>projectar</w:t>
            </w:r>
            <w:proofErr w:type="spellEnd"/>
            <w:r w:rsidRPr="003C1BF7">
              <w:rPr>
                <w:sz w:val="28"/>
                <w:szCs w:val="32"/>
                <w:lang w:val="pt-PT"/>
              </w:rPr>
              <w:t>,</w:t>
            </w:r>
            <w:r w:rsidRPr="003C1BF7">
              <w:rPr>
                <w:sz w:val="28"/>
                <w:szCs w:val="32"/>
                <w:lang w:val="pt-PT"/>
              </w:rPr>
              <w:br/>
              <w:t xml:space="preserve">libertar ou difundir os materiais ou substâncias a que se refere o n.º 1 do artigo </w:t>
            </w:r>
            <w:r w:rsidRPr="003C1BF7">
              <w:rPr>
                <w:sz w:val="28"/>
                <w:szCs w:val="32"/>
                <w:lang w:val="pt-PT"/>
              </w:rPr>
              <w:lastRenderedPageBreak/>
              <w:t>anterior, em violação das disposições legais ou em desobediência</w:t>
            </w:r>
            <w:r w:rsidRPr="003C1BF7">
              <w:rPr>
                <w:sz w:val="28"/>
                <w:szCs w:val="32"/>
                <w:lang w:val="pt-PT"/>
              </w:rPr>
              <w:br/>
              <w:t>às prescrições das autoridades competentes estabelecidas de harmonia com as mesmas disposições;</w:t>
            </w:r>
            <w:r w:rsidRPr="003C1BF7">
              <w:rPr>
                <w:sz w:val="28"/>
                <w:szCs w:val="32"/>
                <w:lang w:val="pt-PT"/>
              </w:rPr>
              <w:br/>
              <w:t>b) Alterar as características de armas ou engenhos ou as suas partes, peças ou munições proibidas.</w:t>
            </w:r>
            <w:r w:rsidRPr="003C1BF7">
              <w:rPr>
                <w:sz w:val="28"/>
                <w:szCs w:val="32"/>
                <w:lang w:val="pt-PT"/>
              </w:rPr>
              <w:br/>
            </w:r>
            <w:r w:rsidRPr="003C1BF7">
              <w:rPr>
                <w:sz w:val="28"/>
                <w:szCs w:val="32"/>
                <w:lang w:val="pt-PT"/>
              </w:rPr>
              <w:br/>
              <w:t>3. Quem fabricar, importar, exportar, adquirir a qualquer título, transportar, vender, ceder, distribuir, esconder, fizer depósito, comercializar, mediar negócio ou intervier nele ou simplesmente detiver armas, engenhos ou suas partes, peças ou munições capazes de produzir explosão nuclear,</w:t>
            </w:r>
            <w:r w:rsidRPr="003C1BF7">
              <w:rPr>
                <w:sz w:val="28"/>
                <w:szCs w:val="32"/>
                <w:lang w:val="pt-PT"/>
              </w:rPr>
              <w:br/>
              <w:t>em violação das disposições legais ou em desobediência às prescrições das autoridades competentes estabelecidas de harmonia com as mesmas disposições, é punido com pena de prisão de 6 a 12 anos.</w:t>
            </w:r>
            <w:r w:rsidRPr="003C1BF7">
              <w:rPr>
                <w:sz w:val="28"/>
                <w:szCs w:val="32"/>
                <w:lang w:val="pt-PT"/>
              </w:rPr>
              <w:br/>
            </w:r>
            <w:r w:rsidRPr="003C1BF7">
              <w:rPr>
                <w:sz w:val="28"/>
                <w:szCs w:val="32"/>
                <w:lang w:val="pt-PT"/>
              </w:rPr>
              <w:lastRenderedPageBreak/>
              <w:t>4. Quem alterar engenho, armas ou munições proibidas de modo a transformá-las em engenhos, armas ou suas partes ou munições capazes de produzir explosão nuclear, é punido com a pena estabelecida no número anterior.</w:t>
            </w:r>
            <w:r w:rsidRPr="003C1BF7">
              <w:rPr>
                <w:sz w:val="28"/>
                <w:szCs w:val="32"/>
                <w:lang w:val="pt-PT"/>
              </w:rPr>
              <w:br/>
              <w:t xml:space="preserve">5. A pena pode ser especialmente atenuada ou não ter lugar a punição, se o agente abandonar voluntariamente a sua </w:t>
            </w:r>
            <w:proofErr w:type="spellStart"/>
            <w:r w:rsidRPr="003C1BF7">
              <w:rPr>
                <w:sz w:val="28"/>
                <w:szCs w:val="32"/>
                <w:lang w:val="pt-PT"/>
              </w:rPr>
              <w:t>actividade</w:t>
            </w:r>
            <w:proofErr w:type="spellEnd"/>
            <w:r w:rsidRPr="003C1BF7">
              <w:rPr>
                <w:sz w:val="28"/>
                <w:szCs w:val="32"/>
                <w:lang w:val="pt-PT"/>
              </w:rPr>
              <w:t>, afastar ou fizer diminuir consideravelmente o perigo por ela provocado, impedir que o resultado que a lei quer evitar se verifique ou auxiliar concretamente na recolha de provas decisivas para a identificação ou a captura de outros responsáveis.</w:t>
            </w:r>
          </w:p>
        </w:tc>
      </w:tr>
      <w:tr w:rsidR="003C1BF7" w:rsidRPr="003C1BF7" w14:paraId="008BFEBC"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392B1D0" w14:textId="77777777" w:rsidR="003C1BF7" w:rsidRPr="003C1BF7" w:rsidRDefault="003C1BF7" w:rsidP="003C1BF7">
            <w:pPr>
              <w:rPr>
                <w:sz w:val="28"/>
                <w:szCs w:val="32"/>
                <w:lang w:val="pt-PT"/>
              </w:rPr>
            </w:pPr>
            <w:r w:rsidRPr="003C1BF7">
              <w:rPr>
                <w:b/>
                <w:bCs/>
                <w:sz w:val="28"/>
                <w:szCs w:val="32"/>
                <w:lang w:val="pt-PT"/>
              </w:rPr>
              <w:lastRenderedPageBreak/>
              <w:t>ARTIGO 280.º Armas não proibidas, sujeitas a regulamentação</w:t>
            </w:r>
          </w:p>
          <w:p w14:paraId="3DBC6C1A" w14:textId="77777777" w:rsidR="003C1BF7" w:rsidRPr="003C1BF7" w:rsidRDefault="003C1BF7" w:rsidP="003C1BF7">
            <w:pPr>
              <w:rPr>
                <w:sz w:val="28"/>
                <w:szCs w:val="32"/>
                <w:lang w:val="pt-PT"/>
              </w:rPr>
            </w:pPr>
            <w:r w:rsidRPr="003C1BF7">
              <w:rPr>
                <w:sz w:val="28"/>
                <w:szCs w:val="32"/>
                <w:lang w:val="pt-PT"/>
              </w:rPr>
              <w:t>1. Quem fabricar, importar, armazenar ou comercializar armas de fogo não proibidas, mas submetidas a regulamentação, sem estar legalmente autorizado ou licenciado pelas autoridades e entidades competentes, é punido com pena de prisão até 3 anos ou com a de multa até 360 dias.</w:t>
            </w:r>
            <w:r w:rsidRPr="003C1BF7">
              <w:rPr>
                <w:sz w:val="28"/>
                <w:szCs w:val="32"/>
                <w:lang w:val="pt-PT"/>
              </w:rPr>
              <w:br/>
            </w:r>
            <w:r w:rsidRPr="003C1BF7">
              <w:rPr>
                <w:sz w:val="28"/>
                <w:szCs w:val="32"/>
                <w:lang w:val="pt-PT"/>
              </w:rPr>
              <w:lastRenderedPageBreak/>
              <w:t>2. Quem tiver em seu poder uma arma de fogo não proibida, mas submetida a regulamentação, sem a necessária autorização ou licença, é punido com pena de prisão até 1 ano ou com a de multa até 120 dias.</w:t>
            </w:r>
            <w:r w:rsidRPr="003C1BF7">
              <w:rPr>
                <w:sz w:val="28"/>
                <w:szCs w:val="32"/>
                <w:lang w:val="pt-PT"/>
              </w:rPr>
              <w:br/>
              <w:t>3. Quem tiver em seu poder uma arma de fogo não proibida, mas submetida a regulamentação, sem a necessária autorização ou licença, em reunião ou manifestação, em lugar público, aberto ao público, ou privado, é punido com pena de prisão até 2 anos ou com a de multa até 240 dias.</w:t>
            </w:r>
            <w:r w:rsidRPr="003C1BF7">
              <w:rPr>
                <w:sz w:val="28"/>
                <w:szCs w:val="32"/>
                <w:lang w:val="pt-PT"/>
              </w:rPr>
              <w:br/>
              <w:t>4. Quem tiver em seu poder uma arma branca, arma de arremesso ou outro instrumento, gravemente perigosos, com o propósito de os usar como arma de agressão, é punido com pena de multa até 60 dias.</w:t>
            </w:r>
          </w:p>
        </w:tc>
      </w:tr>
      <w:tr w:rsidR="003C1BF7" w:rsidRPr="003C1BF7" w14:paraId="561BA0D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5B82B3F" w14:textId="77777777" w:rsidR="003C1BF7" w:rsidRPr="003C1BF7" w:rsidRDefault="003C1BF7" w:rsidP="003C1BF7">
            <w:pPr>
              <w:rPr>
                <w:sz w:val="28"/>
                <w:szCs w:val="32"/>
                <w:lang w:val="pt-PT"/>
              </w:rPr>
            </w:pPr>
            <w:r w:rsidRPr="003C1BF7">
              <w:rPr>
                <w:b/>
                <w:bCs/>
                <w:sz w:val="28"/>
                <w:szCs w:val="32"/>
                <w:lang w:val="pt-PT"/>
              </w:rPr>
              <w:lastRenderedPageBreak/>
              <w:t>ARTIGO 281.º Tráfico ilícito de migrantes</w:t>
            </w:r>
          </w:p>
          <w:p w14:paraId="555FC529" w14:textId="77777777" w:rsidR="003C1BF7" w:rsidRPr="003C1BF7" w:rsidRDefault="003C1BF7" w:rsidP="003C1BF7">
            <w:pPr>
              <w:rPr>
                <w:sz w:val="28"/>
                <w:szCs w:val="32"/>
                <w:lang w:val="pt-PT"/>
              </w:rPr>
            </w:pPr>
            <w:r w:rsidRPr="003C1BF7">
              <w:rPr>
                <w:sz w:val="28"/>
                <w:szCs w:val="32"/>
                <w:lang w:val="pt-PT"/>
              </w:rPr>
              <w:t xml:space="preserve">1. Aquele que com fim lucrativo promover ou de qualquer outra forma prestar ajuda a cidadão estrangeiro para entrar ilegalmente em território angolano, é condenado </w:t>
            </w:r>
            <w:r w:rsidRPr="003C1BF7">
              <w:rPr>
                <w:sz w:val="28"/>
                <w:szCs w:val="32"/>
                <w:lang w:val="pt-PT"/>
              </w:rPr>
              <w:lastRenderedPageBreak/>
              <w:t>em pena de prisão até 3 anos ou multa até 360 dias.</w:t>
            </w:r>
            <w:r w:rsidRPr="003C1BF7">
              <w:rPr>
                <w:sz w:val="28"/>
                <w:szCs w:val="32"/>
                <w:lang w:val="pt-PT"/>
              </w:rPr>
              <w:br/>
              <w:t>2. É condenado com a pena de prisão até 2 anos ou multa até 240 dias:</w:t>
            </w:r>
            <w:r w:rsidRPr="003C1BF7">
              <w:rPr>
                <w:sz w:val="28"/>
                <w:szCs w:val="32"/>
                <w:lang w:val="pt-PT"/>
              </w:rPr>
              <w:br/>
            </w:r>
            <w:r w:rsidRPr="003C1BF7">
              <w:rPr>
                <w:sz w:val="28"/>
                <w:szCs w:val="32"/>
                <w:lang w:val="pt-PT"/>
              </w:rPr>
              <w:br/>
              <w:t>a) Aquele que sem fim lucrativo promover ou de qualquer outra forma prestar ajuda a cidadão estrangeiro para entrada ilegal em território angolano;</w:t>
            </w:r>
            <w:r w:rsidRPr="003C1BF7">
              <w:rPr>
                <w:sz w:val="28"/>
                <w:szCs w:val="32"/>
                <w:lang w:val="pt-PT"/>
              </w:rPr>
              <w:br/>
              <w:t>b) Aquele que hospedar ou de algum modo ocultar a permanência de cidadão estrangeiro em situação ilegal.</w:t>
            </w:r>
            <w:r w:rsidRPr="003C1BF7">
              <w:rPr>
                <w:sz w:val="28"/>
                <w:szCs w:val="32"/>
                <w:lang w:val="pt-PT"/>
              </w:rPr>
              <w:br/>
            </w:r>
            <w:r w:rsidRPr="003C1BF7">
              <w:rPr>
                <w:sz w:val="28"/>
                <w:szCs w:val="32"/>
                <w:lang w:val="pt-PT"/>
              </w:rPr>
              <w:br/>
              <w:t>3. Incorre nas penas dos números anteriores quem promover ou de qualquer outra forma facilitar a saída ilegal de cidadão nacional ou estrangeiro do território angolano.</w:t>
            </w:r>
            <w:r w:rsidRPr="003C1BF7">
              <w:rPr>
                <w:sz w:val="28"/>
                <w:szCs w:val="32"/>
                <w:lang w:val="pt-PT"/>
              </w:rPr>
              <w:br/>
              <w:t>4. Quando o crime de tráfico ilícito de migrantes envolver uma associação, organização ou grupo criminosos, a pena é de 4 a 6 anos de prisão.</w:t>
            </w:r>
          </w:p>
        </w:tc>
      </w:tr>
      <w:tr w:rsidR="003C1BF7" w:rsidRPr="003C1BF7" w14:paraId="4F704BBC"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CF6C360" w14:textId="77777777" w:rsidR="003C1BF7" w:rsidRPr="003C1BF7" w:rsidRDefault="003C1BF7" w:rsidP="003C1BF7">
            <w:pPr>
              <w:rPr>
                <w:sz w:val="28"/>
                <w:szCs w:val="32"/>
                <w:lang w:val="pt-PT"/>
              </w:rPr>
            </w:pPr>
            <w:r w:rsidRPr="003C1BF7">
              <w:rPr>
                <w:b/>
                <w:bCs/>
                <w:sz w:val="28"/>
                <w:szCs w:val="32"/>
                <w:lang w:val="pt-PT"/>
              </w:rPr>
              <w:lastRenderedPageBreak/>
              <w:t>ARTIGO 282.º Agressão ao ambiente</w:t>
            </w:r>
          </w:p>
          <w:p w14:paraId="21B24791" w14:textId="77777777" w:rsidR="003C1BF7" w:rsidRPr="003C1BF7" w:rsidRDefault="003C1BF7" w:rsidP="003C1BF7">
            <w:pPr>
              <w:rPr>
                <w:sz w:val="28"/>
                <w:szCs w:val="32"/>
                <w:lang w:val="pt-PT"/>
              </w:rPr>
            </w:pPr>
            <w:r w:rsidRPr="003C1BF7">
              <w:rPr>
                <w:sz w:val="28"/>
                <w:szCs w:val="32"/>
                <w:lang w:val="pt-PT"/>
              </w:rPr>
              <w:t>1. É punido com pena de prisão de 1 a 5 anos quem, em violação dos preceitos das leis e regulamentos em vigor e das prescrições impostas pelas autoridades competentes, de acordo com aqueles preceitos criar o perigo de extinção de:</w:t>
            </w:r>
            <w:r w:rsidRPr="003C1BF7">
              <w:rPr>
                <w:sz w:val="28"/>
                <w:szCs w:val="32"/>
                <w:lang w:val="pt-PT"/>
              </w:rPr>
              <w:br/>
            </w:r>
            <w:r w:rsidRPr="003C1BF7">
              <w:rPr>
                <w:sz w:val="28"/>
                <w:szCs w:val="32"/>
                <w:lang w:val="pt-PT"/>
              </w:rPr>
              <w:br/>
              <w:t>a) Uma ou mais espécies animais ou vegetais eliminando exemplares da fauna ou da flora;</w:t>
            </w:r>
            <w:r w:rsidRPr="003C1BF7">
              <w:rPr>
                <w:sz w:val="28"/>
                <w:szCs w:val="32"/>
                <w:lang w:val="pt-PT"/>
              </w:rPr>
              <w:br/>
              <w:t>b) Espécies da fauna ou da flora legalmente protegidas, destruindo ou deteriorando o seu habitat natural.</w:t>
            </w:r>
            <w:r w:rsidRPr="003C1BF7">
              <w:rPr>
                <w:sz w:val="28"/>
                <w:szCs w:val="32"/>
                <w:lang w:val="pt-PT"/>
              </w:rPr>
              <w:br/>
            </w:r>
            <w:r w:rsidRPr="003C1BF7">
              <w:rPr>
                <w:sz w:val="28"/>
                <w:szCs w:val="32"/>
                <w:lang w:val="pt-PT"/>
              </w:rPr>
              <w:br/>
              <w:t>2. Com a mesma pena é punido quem, em violação dos preceitos das leis e regulamentos ou das prescrições impostas pelas autoridades competentes, de acordo com aqueles preceitos:</w:t>
            </w:r>
            <w:r w:rsidRPr="003C1BF7">
              <w:rPr>
                <w:sz w:val="28"/>
                <w:szCs w:val="32"/>
                <w:lang w:val="pt-PT"/>
              </w:rPr>
              <w:br/>
            </w:r>
            <w:r w:rsidRPr="003C1BF7">
              <w:rPr>
                <w:sz w:val="28"/>
                <w:szCs w:val="32"/>
                <w:lang w:val="pt-PT"/>
              </w:rPr>
              <w:lastRenderedPageBreak/>
              <w:br/>
              <w:t>a) Adquirir, alienar, transportar ou, simplesmente, detiver espécies da fauna ou da flora legalmente protegidas;</w:t>
            </w:r>
            <w:r w:rsidRPr="003C1BF7">
              <w:rPr>
                <w:sz w:val="28"/>
                <w:szCs w:val="32"/>
                <w:lang w:val="pt-PT"/>
              </w:rPr>
              <w:br/>
              <w:t>b) Impedir a renovação de um ou mais recursos do subsolo ou criar o perigo do seu esgotamento.</w:t>
            </w:r>
            <w:r w:rsidRPr="003C1BF7">
              <w:rPr>
                <w:sz w:val="28"/>
                <w:szCs w:val="32"/>
                <w:lang w:val="pt-PT"/>
              </w:rPr>
              <w:br/>
            </w:r>
            <w:r w:rsidRPr="003C1BF7">
              <w:rPr>
                <w:sz w:val="28"/>
                <w:szCs w:val="32"/>
                <w:lang w:val="pt-PT"/>
              </w:rPr>
              <w:br/>
              <w:t xml:space="preserve">3. Quem lançar para o ambiente quaisquer fontes, dispositivos, substâncias ou materiais </w:t>
            </w:r>
            <w:proofErr w:type="spellStart"/>
            <w:r w:rsidRPr="003C1BF7">
              <w:rPr>
                <w:sz w:val="28"/>
                <w:szCs w:val="32"/>
                <w:lang w:val="pt-PT"/>
              </w:rPr>
              <w:t>radioactivos</w:t>
            </w:r>
            <w:proofErr w:type="spellEnd"/>
            <w:r w:rsidRPr="003C1BF7">
              <w:rPr>
                <w:sz w:val="28"/>
                <w:szCs w:val="32"/>
                <w:lang w:val="pt-PT"/>
              </w:rPr>
              <w:t xml:space="preserve"> ou os depositar no solo ou no subsolo, no mar, em rios, lagos ou outras massas de água, sem estar autorizado, nos termos </w:t>
            </w:r>
            <w:proofErr w:type="gramStart"/>
            <w:r w:rsidRPr="003C1BF7">
              <w:rPr>
                <w:sz w:val="28"/>
                <w:szCs w:val="32"/>
                <w:lang w:val="pt-PT"/>
              </w:rPr>
              <w:t>da  lei</w:t>
            </w:r>
            <w:proofErr w:type="gramEnd"/>
            <w:r w:rsidRPr="003C1BF7">
              <w:rPr>
                <w:sz w:val="28"/>
                <w:szCs w:val="32"/>
                <w:lang w:val="pt-PT"/>
              </w:rPr>
              <w:t xml:space="preserve"> e regulamentos aplicáveis ou, estando autorizado, não</w:t>
            </w:r>
            <w:r w:rsidRPr="003C1BF7">
              <w:rPr>
                <w:sz w:val="28"/>
                <w:szCs w:val="32"/>
                <w:lang w:val="pt-PT"/>
              </w:rPr>
              <w:br/>
              <w:t xml:space="preserve">observar as medidas de </w:t>
            </w:r>
            <w:proofErr w:type="spellStart"/>
            <w:r w:rsidRPr="003C1BF7">
              <w:rPr>
                <w:sz w:val="28"/>
                <w:szCs w:val="32"/>
                <w:lang w:val="pt-PT"/>
              </w:rPr>
              <w:t>protecção</w:t>
            </w:r>
            <w:proofErr w:type="spellEnd"/>
            <w:r w:rsidRPr="003C1BF7">
              <w:rPr>
                <w:sz w:val="28"/>
                <w:szCs w:val="32"/>
                <w:lang w:val="pt-PT"/>
              </w:rPr>
              <w:t xml:space="preserve"> e segurança específicas legalmente exigíveis ou impostas pelas autoridades competentes, de acordo com a lei ou regulamentos em vigor, é punido com pena de prisão de 2 a 12 anos.</w:t>
            </w:r>
            <w:r w:rsidRPr="003C1BF7">
              <w:rPr>
                <w:sz w:val="28"/>
                <w:szCs w:val="32"/>
                <w:lang w:val="pt-PT"/>
              </w:rPr>
              <w:br/>
            </w:r>
            <w:r w:rsidRPr="003C1BF7">
              <w:rPr>
                <w:sz w:val="28"/>
                <w:szCs w:val="32"/>
                <w:lang w:val="pt-PT"/>
              </w:rPr>
              <w:lastRenderedPageBreak/>
              <w:t xml:space="preserve">4. Se os factos descritos nos números anteriores forem devidos à negligência do agente, a pena é de prisão até 2 anos ou de multa até 240 dias, no caso dos </w:t>
            </w:r>
            <w:proofErr w:type="spellStart"/>
            <w:proofErr w:type="gramStart"/>
            <w:r w:rsidRPr="003C1BF7">
              <w:rPr>
                <w:sz w:val="28"/>
                <w:szCs w:val="32"/>
                <w:lang w:val="pt-PT"/>
              </w:rPr>
              <w:t>n.os</w:t>
            </w:r>
            <w:proofErr w:type="spellEnd"/>
            <w:proofErr w:type="gramEnd"/>
            <w:r w:rsidRPr="003C1BF7">
              <w:rPr>
                <w:sz w:val="28"/>
                <w:szCs w:val="32"/>
                <w:lang w:val="pt-PT"/>
              </w:rPr>
              <w:t xml:space="preserve"> 1 e 2, e de prisão até 5 anos, no caso do n.º 3.</w:t>
            </w:r>
          </w:p>
        </w:tc>
      </w:tr>
      <w:tr w:rsidR="003C1BF7" w:rsidRPr="003C1BF7" w14:paraId="311783A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2163EC5" w14:textId="77777777" w:rsidR="003C1BF7" w:rsidRPr="003C1BF7" w:rsidRDefault="003C1BF7" w:rsidP="003C1BF7">
            <w:pPr>
              <w:rPr>
                <w:sz w:val="28"/>
                <w:szCs w:val="32"/>
                <w:lang w:val="pt-PT"/>
              </w:rPr>
            </w:pPr>
            <w:r w:rsidRPr="003C1BF7">
              <w:rPr>
                <w:b/>
                <w:bCs/>
                <w:sz w:val="28"/>
                <w:szCs w:val="32"/>
                <w:lang w:val="pt-PT"/>
              </w:rPr>
              <w:lastRenderedPageBreak/>
              <w:t>ARTIGO 283.º Poluição</w:t>
            </w:r>
          </w:p>
          <w:p w14:paraId="4A72CC61" w14:textId="77777777" w:rsidR="003C1BF7" w:rsidRPr="003C1BF7" w:rsidRDefault="003C1BF7" w:rsidP="003C1BF7">
            <w:pPr>
              <w:rPr>
                <w:sz w:val="28"/>
                <w:szCs w:val="32"/>
                <w:lang w:val="pt-PT"/>
              </w:rPr>
            </w:pPr>
            <w:r w:rsidRPr="003C1BF7">
              <w:rPr>
                <w:sz w:val="28"/>
                <w:szCs w:val="32"/>
                <w:lang w:val="pt-PT"/>
              </w:rPr>
              <w:t>1. Quem, em violação das leis e regulamentos em vigor ou das imposições, limites e condicionamentos determinados pelas autoridades competentes, contaminar ou poluir as águas, os solos ou o ar ou, por qualquer forma, deteriorar as propriedades destes componentes ambientais, é punido com pena de prisão até 3 anos ou com a de multa até 360 dias.</w:t>
            </w:r>
            <w:r w:rsidRPr="003C1BF7">
              <w:rPr>
                <w:sz w:val="28"/>
                <w:szCs w:val="32"/>
                <w:lang w:val="pt-PT"/>
              </w:rPr>
              <w:br/>
              <w:t>2. Se, com a conduta descrita no número anterior, o agente tiver posto em perigo a vida ou a integridade física de qualquer pessoa, património alheio de valor consideravelmente elevado, nos termos da alínea a) do artigo 391.º, ou bens de natureza cultural ou artística, a pena de prisão é</w:t>
            </w:r>
            <w:r w:rsidRPr="003C1BF7">
              <w:rPr>
                <w:sz w:val="28"/>
                <w:szCs w:val="32"/>
                <w:lang w:val="pt-PT"/>
              </w:rPr>
              <w:br/>
            </w:r>
            <w:r w:rsidRPr="003C1BF7">
              <w:rPr>
                <w:sz w:val="28"/>
                <w:szCs w:val="32"/>
                <w:lang w:val="pt-PT"/>
              </w:rPr>
              <w:lastRenderedPageBreak/>
              <w:t>de 2 a 7 anos.</w:t>
            </w:r>
            <w:r w:rsidRPr="003C1BF7">
              <w:rPr>
                <w:sz w:val="28"/>
                <w:szCs w:val="32"/>
                <w:lang w:val="pt-PT"/>
              </w:rPr>
              <w:br/>
              <w:t>3. A pena do número anterior é aplicável se a conduta descrita no n.º 1 causar às propriedades do ar, da água e do solo, à fauna ou à flora danos substanciais.</w:t>
            </w:r>
            <w:r w:rsidRPr="003C1BF7">
              <w:rPr>
                <w:sz w:val="28"/>
                <w:szCs w:val="32"/>
                <w:lang w:val="pt-PT"/>
              </w:rPr>
              <w:br/>
              <w:t xml:space="preserve">4. Se, no caso dos </w:t>
            </w:r>
            <w:proofErr w:type="spellStart"/>
            <w:proofErr w:type="gramStart"/>
            <w:r w:rsidRPr="003C1BF7">
              <w:rPr>
                <w:sz w:val="28"/>
                <w:szCs w:val="32"/>
                <w:lang w:val="pt-PT"/>
              </w:rPr>
              <w:t>n.os</w:t>
            </w:r>
            <w:proofErr w:type="spellEnd"/>
            <w:proofErr w:type="gramEnd"/>
            <w:r w:rsidRPr="003C1BF7">
              <w:rPr>
                <w:sz w:val="28"/>
                <w:szCs w:val="32"/>
                <w:lang w:val="pt-PT"/>
              </w:rPr>
              <w:t xml:space="preserve"> 2 e 3, o perigo ou o dano, </w:t>
            </w:r>
            <w:proofErr w:type="spellStart"/>
            <w:r w:rsidRPr="003C1BF7">
              <w:rPr>
                <w:sz w:val="28"/>
                <w:szCs w:val="32"/>
                <w:lang w:val="pt-PT"/>
              </w:rPr>
              <w:t>respectivamente</w:t>
            </w:r>
            <w:proofErr w:type="spellEnd"/>
            <w:r w:rsidRPr="003C1BF7">
              <w:rPr>
                <w:sz w:val="28"/>
                <w:szCs w:val="32"/>
                <w:lang w:val="pt-PT"/>
              </w:rPr>
              <w:t>, forem causados por dolo do agente, a pena é de prisão até 2 anos ou de multa até 240 dias; se a conduta for negligente, a pena é de prisão até 1 ano ou de multa até 120 dias.</w:t>
            </w:r>
            <w:r w:rsidRPr="003C1BF7">
              <w:rPr>
                <w:sz w:val="28"/>
                <w:szCs w:val="32"/>
                <w:lang w:val="pt-PT"/>
              </w:rPr>
              <w:br/>
              <w:t>5. Os danos são substanciais sempre que:</w:t>
            </w:r>
            <w:r w:rsidRPr="003C1BF7">
              <w:rPr>
                <w:sz w:val="28"/>
                <w:szCs w:val="32"/>
                <w:lang w:val="pt-PT"/>
              </w:rPr>
              <w:br/>
            </w:r>
            <w:r w:rsidRPr="003C1BF7">
              <w:rPr>
                <w:sz w:val="28"/>
                <w:szCs w:val="32"/>
                <w:lang w:val="pt-PT"/>
              </w:rPr>
              <w:br/>
              <w:t>a) Impeçam, com efeito duradouro, a utilização de uma componente ambiental;</w:t>
            </w:r>
            <w:r w:rsidRPr="003C1BF7">
              <w:rPr>
                <w:sz w:val="28"/>
                <w:szCs w:val="32"/>
                <w:lang w:val="pt-PT"/>
              </w:rPr>
              <w:br/>
              <w:t xml:space="preserve">b) Causem a destruição generalizada da flora e da fauna da área em que a poluição ocorreu ou tiverem impacto nocivo duradouro sobre a conservação das espécies ou do </w:t>
            </w:r>
            <w:proofErr w:type="spellStart"/>
            <w:r w:rsidRPr="003C1BF7">
              <w:rPr>
                <w:sz w:val="28"/>
                <w:szCs w:val="32"/>
                <w:lang w:val="pt-PT"/>
              </w:rPr>
              <w:t>respectivo</w:t>
            </w:r>
            <w:proofErr w:type="spellEnd"/>
            <w:r w:rsidRPr="003C1BF7">
              <w:rPr>
                <w:sz w:val="28"/>
                <w:szCs w:val="32"/>
                <w:lang w:val="pt-PT"/>
              </w:rPr>
              <w:t xml:space="preserve"> habitat.</w:t>
            </w:r>
            <w:r w:rsidRPr="003C1BF7">
              <w:rPr>
                <w:sz w:val="28"/>
                <w:szCs w:val="32"/>
                <w:lang w:val="pt-PT"/>
              </w:rPr>
              <w:br/>
            </w:r>
            <w:r w:rsidRPr="003C1BF7">
              <w:rPr>
                <w:sz w:val="28"/>
                <w:szCs w:val="32"/>
                <w:lang w:val="pt-PT"/>
              </w:rPr>
              <w:br/>
            </w:r>
            <w:r w:rsidRPr="003C1BF7">
              <w:rPr>
                <w:sz w:val="28"/>
                <w:szCs w:val="32"/>
                <w:lang w:val="pt-PT"/>
              </w:rPr>
              <w:lastRenderedPageBreak/>
              <w:t>6. O efeito e o impacto a que se referem as alíneas a) e b) do número anterior são duradouros sempre que possam perdurar, no mínimo, por 2 anos.</w:t>
            </w:r>
          </w:p>
        </w:tc>
      </w:tr>
      <w:tr w:rsidR="003C1BF7" w:rsidRPr="003C1BF7" w14:paraId="1D95738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E224C0C" w14:textId="77777777" w:rsidR="003C1BF7" w:rsidRPr="003C1BF7" w:rsidRDefault="003C1BF7" w:rsidP="003C1BF7">
            <w:pPr>
              <w:rPr>
                <w:sz w:val="28"/>
                <w:szCs w:val="32"/>
                <w:lang w:val="pt-PT"/>
              </w:rPr>
            </w:pPr>
            <w:r w:rsidRPr="003C1BF7">
              <w:rPr>
                <w:b/>
                <w:bCs/>
                <w:sz w:val="28"/>
                <w:szCs w:val="32"/>
                <w:lang w:val="pt-PT"/>
              </w:rPr>
              <w:lastRenderedPageBreak/>
              <w:t>ARTIGO 284.º Propagação de doença, praga, animal nocivo ou planta daninha</w:t>
            </w:r>
          </w:p>
          <w:p w14:paraId="34CC52E9" w14:textId="77777777" w:rsidR="003C1BF7" w:rsidRPr="003C1BF7" w:rsidRDefault="003C1BF7" w:rsidP="003C1BF7">
            <w:pPr>
              <w:rPr>
                <w:sz w:val="28"/>
                <w:szCs w:val="32"/>
                <w:lang w:val="pt-PT"/>
              </w:rPr>
            </w:pPr>
            <w:r w:rsidRPr="003C1BF7">
              <w:rPr>
                <w:sz w:val="28"/>
                <w:szCs w:val="32"/>
                <w:lang w:val="pt-PT"/>
              </w:rPr>
              <w:t xml:space="preserve">1. Quem propagar doença, praga, animal nocivo ou planta daninha e, por via da propagação, criar perigo </w:t>
            </w:r>
            <w:proofErr w:type="spellStart"/>
            <w:r w:rsidRPr="003C1BF7">
              <w:rPr>
                <w:sz w:val="28"/>
                <w:szCs w:val="32"/>
                <w:lang w:val="pt-PT"/>
              </w:rPr>
              <w:t>efectivo</w:t>
            </w:r>
            <w:proofErr w:type="spellEnd"/>
            <w:r w:rsidRPr="003C1BF7">
              <w:rPr>
                <w:sz w:val="28"/>
                <w:szCs w:val="32"/>
                <w:lang w:val="pt-PT"/>
              </w:rPr>
              <w:t xml:space="preserve"> de dano para um número elevado de animais alheios, domésticos ou úteis ao homem ou para culturas, plantações, moitas ou florestas de outrem, de elevada extensão, é punido com pena de prisão até 5 anos.</w:t>
            </w:r>
            <w:r w:rsidRPr="003C1BF7">
              <w:rPr>
                <w:sz w:val="28"/>
                <w:szCs w:val="32"/>
                <w:lang w:val="pt-PT"/>
              </w:rPr>
              <w:br/>
              <w:t>2. Se o perigo a que se refere o número anterior for devido a negligência do agente, a pena é de prisão até 2 anos ou de multa até 240 dias.</w:t>
            </w:r>
            <w:r w:rsidRPr="003C1BF7">
              <w:rPr>
                <w:sz w:val="28"/>
                <w:szCs w:val="32"/>
                <w:lang w:val="pt-PT"/>
              </w:rPr>
              <w:br/>
              <w:t>3. Se as condutas descritas no mesmo número forem devidas a negligência do agente, a pena é de prisão até 1 ano ou de multa até 120 dias.</w:t>
            </w:r>
            <w:r w:rsidRPr="003C1BF7">
              <w:rPr>
                <w:sz w:val="28"/>
                <w:szCs w:val="32"/>
                <w:lang w:val="pt-PT"/>
              </w:rPr>
              <w:br/>
              <w:t xml:space="preserve">4. O número e a extensão consideram-se elevados, sempre que ultrapassarem 250 animais ou 50 hectares, </w:t>
            </w:r>
            <w:proofErr w:type="spellStart"/>
            <w:r w:rsidRPr="003C1BF7">
              <w:rPr>
                <w:sz w:val="28"/>
                <w:szCs w:val="32"/>
                <w:lang w:val="pt-PT"/>
              </w:rPr>
              <w:t>respectivamente</w:t>
            </w:r>
            <w:proofErr w:type="spellEnd"/>
            <w:r w:rsidRPr="003C1BF7">
              <w:rPr>
                <w:sz w:val="28"/>
                <w:szCs w:val="32"/>
                <w:lang w:val="pt-PT"/>
              </w:rPr>
              <w:t>.</w:t>
            </w:r>
          </w:p>
        </w:tc>
      </w:tr>
      <w:tr w:rsidR="003C1BF7" w:rsidRPr="003C1BF7" w14:paraId="5E4D1B0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97D2B48" w14:textId="77777777" w:rsidR="003C1BF7" w:rsidRPr="003C1BF7" w:rsidRDefault="003C1BF7" w:rsidP="003C1BF7">
            <w:pPr>
              <w:rPr>
                <w:sz w:val="28"/>
                <w:szCs w:val="32"/>
                <w:lang w:val="pt-PT"/>
              </w:rPr>
            </w:pPr>
            <w:r w:rsidRPr="003C1BF7">
              <w:rPr>
                <w:b/>
                <w:bCs/>
                <w:sz w:val="28"/>
                <w:szCs w:val="32"/>
                <w:lang w:val="pt-PT"/>
              </w:rPr>
              <w:lastRenderedPageBreak/>
              <w:t>ARTIGO 285.º Adulteração de alimentos ou forragens para animais</w:t>
            </w:r>
          </w:p>
          <w:p w14:paraId="21F20F99" w14:textId="77777777" w:rsidR="003C1BF7" w:rsidRPr="003C1BF7" w:rsidRDefault="003C1BF7" w:rsidP="003C1BF7">
            <w:pPr>
              <w:rPr>
                <w:sz w:val="28"/>
                <w:szCs w:val="32"/>
                <w:lang w:val="pt-PT"/>
              </w:rPr>
            </w:pPr>
            <w:r w:rsidRPr="003C1BF7">
              <w:rPr>
                <w:sz w:val="28"/>
                <w:szCs w:val="32"/>
                <w:lang w:val="pt-PT"/>
              </w:rPr>
              <w:t xml:space="preserve">1. Quem corromper, adulterar ou falsificar forragens ou alimentos destinados a animais domésticos ou importar, exportar, transportar, detiver, colocar à venda, vender, entregar ou distribuir forragens ou alimentos destinados a esses animais, que se encontrarem corrompidos, adulterados ou falsificados e das condutas descritas resultar a criação de um perigo </w:t>
            </w:r>
            <w:proofErr w:type="spellStart"/>
            <w:r w:rsidRPr="003C1BF7">
              <w:rPr>
                <w:sz w:val="28"/>
                <w:szCs w:val="32"/>
                <w:lang w:val="pt-PT"/>
              </w:rPr>
              <w:t>efectivo</w:t>
            </w:r>
            <w:proofErr w:type="spellEnd"/>
            <w:r w:rsidRPr="003C1BF7">
              <w:rPr>
                <w:sz w:val="28"/>
                <w:szCs w:val="32"/>
                <w:lang w:val="pt-PT"/>
              </w:rPr>
              <w:t xml:space="preserve"> de dano para um número elevado de animais é punido com pena de prisão até 3 anos ou com a de multa até 360 dias.</w:t>
            </w:r>
            <w:r w:rsidRPr="003C1BF7">
              <w:rPr>
                <w:sz w:val="28"/>
                <w:szCs w:val="32"/>
                <w:lang w:val="pt-PT"/>
              </w:rPr>
              <w:br/>
              <w:t>2. Se o perigo criado for devido a negligência do agente, a pena é de prisão até 18 meses ou de multa até 180 dias.</w:t>
            </w:r>
            <w:r w:rsidRPr="003C1BF7">
              <w:rPr>
                <w:sz w:val="28"/>
                <w:szCs w:val="32"/>
                <w:lang w:val="pt-PT"/>
              </w:rPr>
              <w:br/>
              <w:t>3. Se as condutas descritas forem devidas a negligência do agente, a pena é de prisão até 1 ano ou de multa até 120 dias.</w:t>
            </w:r>
            <w:r w:rsidRPr="003C1BF7">
              <w:rPr>
                <w:sz w:val="28"/>
                <w:szCs w:val="32"/>
                <w:lang w:val="pt-PT"/>
              </w:rPr>
              <w:br/>
              <w:t>4. Para os efeitos do n.º 1, o número de animais é elevado, sempre que for superior a 250.</w:t>
            </w:r>
          </w:p>
        </w:tc>
      </w:tr>
      <w:tr w:rsidR="003C1BF7" w:rsidRPr="003C1BF7" w14:paraId="54707AC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F12A918" w14:textId="77777777" w:rsidR="003C1BF7" w:rsidRPr="003C1BF7" w:rsidRDefault="003C1BF7" w:rsidP="003C1BF7">
            <w:pPr>
              <w:rPr>
                <w:sz w:val="28"/>
                <w:szCs w:val="32"/>
                <w:lang w:val="pt-PT"/>
              </w:rPr>
            </w:pPr>
            <w:r w:rsidRPr="003C1BF7">
              <w:rPr>
                <w:b/>
                <w:bCs/>
                <w:sz w:val="28"/>
                <w:szCs w:val="32"/>
                <w:lang w:val="pt-PT"/>
              </w:rPr>
              <w:lastRenderedPageBreak/>
              <w:t>ARTIGO 286.º Adulteração de substâncias alimentares ou medicinais</w:t>
            </w:r>
          </w:p>
          <w:p w14:paraId="19EDD77C" w14:textId="77777777" w:rsidR="003C1BF7" w:rsidRPr="003C1BF7" w:rsidRDefault="003C1BF7" w:rsidP="003C1BF7">
            <w:pPr>
              <w:rPr>
                <w:sz w:val="28"/>
                <w:szCs w:val="32"/>
                <w:lang w:val="pt-PT"/>
              </w:rPr>
            </w:pPr>
            <w:r w:rsidRPr="003C1BF7">
              <w:rPr>
                <w:sz w:val="28"/>
                <w:szCs w:val="32"/>
                <w:lang w:val="pt-PT"/>
              </w:rPr>
              <w:t>1. É punido com pena de prisão de 2 a 8 anos quem:</w:t>
            </w:r>
            <w:r w:rsidRPr="003C1BF7">
              <w:rPr>
                <w:sz w:val="28"/>
                <w:szCs w:val="32"/>
                <w:lang w:val="pt-PT"/>
              </w:rPr>
              <w:br/>
            </w:r>
            <w:r w:rsidRPr="003C1BF7">
              <w:rPr>
                <w:sz w:val="28"/>
                <w:szCs w:val="32"/>
                <w:lang w:val="pt-PT"/>
              </w:rPr>
              <w:br/>
              <w:t>a) Corromper, adulterar ou falsificar água potável ou outras bebidas ou substâncias alimentares ou medicinais, destinadas a consumo ou uso alheio;</w:t>
            </w:r>
            <w:r w:rsidRPr="003C1BF7">
              <w:rPr>
                <w:sz w:val="28"/>
                <w:szCs w:val="32"/>
                <w:lang w:val="pt-PT"/>
              </w:rPr>
              <w:br/>
              <w:t>b) Importar, exportar, transportar, detiver, expuser à  venda, vender, dissimular, entregar ou distribuir alguma das bebidas ou substâncias a que se</w:t>
            </w:r>
            <w:r w:rsidRPr="003C1BF7">
              <w:rPr>
                <w:sz w:val="28"/>
                <w:szCs w:val="32"/>
                <w:lang w:val="pt-PT"/>
              </w:rPr>
              <w:br/>
              <w:t>refere a alínea anterior corrompida, alterada ou falsificada;</w:t>
            </w:r>
            <w:r w:rsidRPr="003C1BF7">
              <w:rPr>
                <w:sz w:val="28"/>
                <w:szCs w:val="32"/>
                <w:lang w:val="pt-PT"/>
              </w:rPr>
              <w:br/>
              <w:t>c) Importar, exportar, transportar, detiver, colocar à venda, vender, dissimular, entregar ou distribuir as substâncias mencionadas na alínea a) que</w:t>
            </w:r>
            <w:r w:rsidRPr="003C1BF7">
              <w:rPr>
                <w:sz w:val="28"/>
                <w:szCs w:val="32"/>
                <w:lang w:val="pt-PT"/>
              </w:rPr>
              <w:br/>
              <w:t xml:space="preserve">estiverem fora do prazo de validade ou alteradas ou avariadas pela </w:t>
            </w:r>
            <w:proofErr w:type="spellStart"/>
            <w:r w:rsidRPr="003C1BF7">
              <w:rPr>
                <w:sz w:val="28"/>
                <w:szCs w:val="32"/>
                <w:lang w:val="pt-PT"/>
              </w:rPr>
              <w:t>acção</w:t>
            </w:r>
            <w:proofErr w:type="spellEnd"/>
            <w:r w:rsidRPr="003C1BF7">
              <w:rPr>
                <w:sz w:val="28"/>
                <w:szCs w:val="32"/>
                <w:lang w:val="pt-PT"/>
              </w:rPr>
              <w:t xml:space="preserve"> do tempo ou dos agentes a que estiveram expostas e as condutas descritas puserem em perigo a vida ou a integridade física de outrem.</w:t>
            </w:r>
            <w:r w:rsidRPr="003C1BF7">
              <w:rPr>
                <w:sz w:val="28"/>
                <w:szCs w:val="32"/>
                <w:lang w:val="pt-PT"/>
              </w:rPr>
              <w:br/>
            </w:r>
            <w:r w:rsidRPr="003C1BF7">
              <w:rPr>
                <w:sz w:val="28"/>
                <w:szCs w:val="32"/>
                <w:lang w:val="pt-PT"/>
              </w:rPr>
              <w:lastRenderedPageBreak/>
              <w:br/>
              <w:t>2. Se o perigo for causado por negligência do agente, a pena é de prisão até 2 anos ou de multa até 240 dias.</w:t>
            </w:r>
            <w:r w:rsidRPr="003C1BF7">
              <w:rPr>
                <w:sz w:val="28"/>
                <w:szCs w:val="32"/>
                <w:lang w:val="pt-PT"/>
              </w:rPr>
              <w:br/>
              <w:t>3. Se a conduta for devida a negligência do agente, a pena é de prisão até 1 ano ou de multa até 120 dias.</w:t>
            </w:r>
          </w:p>
        </w:tc>
      </w:tr>
      <w:tr w:rsidR="003C1BF7" w:rsidRPr="003C1BF7" w14:paraId="17FAFC2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A21F542" w14:textId="77777777" w:rsidR="003C1BF7" w:rsidRPr="003C1BF7" w:rsidRDefault="003C1BF7" w:rsidP="003C1BF7">
            <w:pPr>
              <w:rPr>
                <w:sz w:val="28"/>
                <w:szCs w:val="32"/>
                <w:lang w:val="pt-PT"/>
              </w:rPr>
            </w:pPr>
            <w:r w:rsidRPr="003C1BF7">
              <w:rPr>
                <w:b/>
                <w:bCs/>
                <w:sz w:val="28"/>
                <w:szCs w:val="32"/>
                <w:lang w:val="pt-PT"/>
              </w:rPr>
              <w:lastRenderedPageBreak/>
              <w:t>ARTIGO 287.º Propagação de doença contagiosa</w:t>
            </w:r>
          </w:p>
          <w:p w14:paraId="03CAD932" w14:textId="77777777" w:rsidR="003C1BF7" w:rsidRPr="003C1BF7" w:rsidRDefault="003C1BF7" w:rsidP="003C1BF7">
            <w:pPr>
              <w:rPr>
                <w:sz w:val="28"/>
                <w:szCs w:val="32"/>
                <w:lang w:val="pt-PT"/>
              </w:rPr>
            </w:pPr>
            <w:r w:rsidRPr="003C1BF7">
              <w:rPr>
                <w:sz w:val="28"/>
                <w:szCs w:val="32"/>
                <w:lang w:val="pt-PT"/>
              </w:rPr>
              <w:t xml:space="preserve">1. Quem propagar doença contagiosa e, desse modo, criar perigo </w:t>
            </w:r>
            <w:proofErr w:type="spellStart"/>
            <w:r w:rsidRPr="003C1BF7">
              <w:rPr>
                <w:sz w:val="28"/>
                <w:szCs w:val="32"/>
                <w:lang w:val="pt-PT"/>
              </w:rPr>
              <w:t>efectivo</w:t>
            </w:r>
            <w:proofErr w:type="spellEnd"/>
            <w:r w:rsidRPr="003C1BF7">
              <w:rPr>
                <w:sz w:val="28"/>
                <w:szCs w:val="32"/>
                <w:lang w:val="pt-PT"/>
              </w:rPr>
              <w:t xml:space="preserve"> para a vida ou a integridade física de outra pessoa é punido com pena de prisão de 2 a 8 anos.</w:t>
            </w:r>
            <w:r w:rsidRPr="003C1BF7">
              <w:rPr>
                <w:sz w:val="28"/>
                <w:szCs w:val="32"/>
                <w:lang w:val="pt-PT"/>
              </w:rPr>
              <w:br/>
              <w:t>2. Se o perigo for causado por negligência do agente, a pena é de prisão até 3 anos.</w:t>
            </w:r>
            <w:r w:rsidRPr="003C1BF7">
              <w:rPr>
                <w:sz w:val="28"/>
                <w:szCs w:val="32"/>
                <w:lang w:val="pt-PT"/>
              </w:rPr>
              <w:br/>
              <w:t>3. Se a conduta for devida a negligência, a pena é de prisão até 2 anos ou de multa até 240 dias.</w:t>
            </w:r>
          </w:p>
        </w:tc>
      </w:tr>
      <w:tr w:rsidR="003C1BF7" w:rsidRPr="003C1BF7" w14:paraId="46B4A06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2A8255C" w14:textId="77777777" w:rsidR="003C1BF7" w:rsidRPr="003C1BF7" w:rsidRDefault="003C1BF7" w:rsidP="003C1BF7">
            <w:pPr>
              <w:rPr>
                <w:sz w:val="28"/>
                <w:szCs w:val="32"/>
                <w:lang w:val="pt-PT"/>
              </w:rPr>
            </w:pPr>
            <w:r w:rsidRPr="003C1BF7">
              <w:rPr>
                <w:b/>
                <w:bCs/>
                <w:sz w:val="28"/>
                <w:szCs w:val="32"/>
                <w:lang w:val="pt-PT"/>
              </w:rPr>
              <w:t>ARTIGO 288.º Alteração de análise e inobservância de receituário</w:t>
            </w:r>
          </w:p>
          <w:p w14:paraId="57ADEEF2" w14:textId="77777777" w:rsidR="003C1BF7" w:rsidRPr="003C1BF7" w:rsidRDefault="003C1BF7" w:rsidP="003C1BF7">
            <w:pPr>
              <w:rPr>
                <w:sz w:val="28"/>
                <w:szCs w:val="32"/>
                <w:lang w:val="pt-PT"/>
              </w:rPr>
            </w:pPr>
            <w:r w:rsidRPr="003C1BF7">
              <w:rPr>
                <w:sz w:val="28"/>
                <w:szCs w:val="32"/>
                <w:lang w:val="pt-PT"/>
              </w:rPr>
              <w:lastRenderedPageBreak/>
              <w:t xml:space="preserve">1. O médico, enfermeiro, técnico de saúde ou de laboratório ou </w:t>
            </w:r>
            <w:proofErr w:type="spellStart"/>
            <w:r w:rsidRPr="003C1BF7">
              <w:rPr>
                <w:sz w:val="28"/>
                <w:szCs w:val="32"/>
                <w:lang w:val="pt-PT"/>
              </w:rPr>
              <w:t>respectivos</w:t>
            </w:r>
            <w:proofErr w:type="spellEnd"/>
            <w:r w:rsidRPr="003C1BF7">
              <w:rPr>
                <w:sz w:val="28"/>
                <w:szCs w:val="32"/>
                <w:lang w:val="pt-PT"/>
              </w:rPr>
              <w:t xml:space="preserve"> empregados ou pessoa legalmente autorizada a proceder a exames ou a registo auxiliar de diagnóstico ou tratamento médico ou curativo que fornecer dados ou resultados </w:t>
            </w:r>
            <w:proofErr w:type="spellStart"/>
            <w:r w:rsidRPr="003C1BF7">
              <w:rPr>
                <w:sz w:val="28"/>
                <w:szCs w:val="32"/>
                <w:lang w:val="pt-PT"/>
              </w:rPr>
              <w:t>inexactos</w:t>
            </w:r>
            <w:proofErr w:type="spellEnd"/>
            <w:r w:rsidRPr="003C1BF7">
              <w:rPr>
                <w:sz w:val="28"/>
                <w:szCs w:val="32"/>
                <w:lang w:val="pt-PT"/>
              </w:rPr>
              <w:t xml:space="preserve"> e, deste modo, criar perigo</w:t>
            </w:r>
            <w:r w:rsidRPr="003C1BF7">
              <w:rPr>
                <w:sz w:val="28"/>
                <w:szCs w:val="32"/>
                <w:lang w:val="pt-PT"/>
              </w:rPr>
              <w:br/>
            </w:r>
            <w:proofErr w:type="spellStart"/>
            <w:r w:rsidRPr="003C1BF7">
              <w:rPr>
                <w:sz w:val="28"/>
                <w:szCs w:val="32"/>
                <w:lang w:val="pt-PT"/>
              </w:rPr>
              <w:t>efectivo</w:t>
            </w:r>
            <w:proofErr w:type="spellEnd"/>
            <w:r w:rsidRPr="003C1BF7">
              <w:rPr>
                <w:sz w:val="28"/>
                <w:szCs w:val="32"/>
                <w:lang w:val="pt-PT"/>
              </w:rPr>
              <w:t xml:space="preserve"> para a vida ou integridade física de outra pessoa é punido com pena de prisão de 2 a 8 anos.</w:t>
            </w:r>
            <w:r w:rsidRPr="003C1BF7">
              <w:rPr>
                <w:sz w:val="28"/>
                <w:szCs w:val="32"/>
                <w:lang w:val="pt-PT"/>
              </w:rPr>
              <w:br/>
              <w:t>2. Na mesma pena incorre o farmacêutico ou empregado de farmácia que, fornecendo medicamentos ou substâncias medicinais diferentes das prescritas na receita médica, criar o perigo a que se refere o número anterior.</w:t>
            </w:r>
            <w:r w:rsidRPr="003C1BF7">
              <w:rPr>
                <w:sz w:val="28"/>
                <w:szCs w:val="32"/>
                <w:lang w:val="pt-PT"/>
              </w:rPr>
              <w:br/>
              <w:t>3. Se o perigo for produzido por negligência do agente, a pena é de prisão até 3 anos ou de multa até 360 dias.</w:t>
            </w:r>
            <w:r w:rsidRPr="003C1BF7">
              <w:rPr>
                <w:sz w:val="28"/>
                <w:szCs w:val="32"/>
                <w:lang w:val="pt-PT"/>
              </w:rPr>
              <w:br/>
              <w:t xml:space="preserve">4. Se as condutas descritas nos </w:t>
            </w:r>
            <w:proofErr w:type="spellStart"/>
            <w:proofErr w:type="gramStart"/>
            <w:r w:rsidRPr="003C1BF7">
              <w:rPr>
                <w:sz w:val="28"/>
                <w:szCs w:val="32"/>
                <w:lang w:val="pt-PT"/>
              </w:rPr>
              <w:t>n.os</w:t>
            </w:r>
            <w:proofErr w:type="spellEnd"/>
            <w:proofErr w:type="gramEnd"/>
            <w:r w:rsidRPr="003C1BF7">
              <w:rPr>
                <w:sz w:val="28"/>
                <w:szCs w:val="32"/>
                <w:lang w:val="pt-PT"/>
              </w:rPr>
              <w:t xml:space="preserve"> 1 e 2 forem devidas a negligência do agente, a pena é de prisão até 2 anos ou de multa até 240 dias.</w:t>
            </w:r>
          </w:p>
        </w:tc>
      </w:tr>
      <w:tr w:rsidR="003C1BF7" w:rsidRPr="003C1BF7" w14:paraId="4C96D8A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A7AEEEF" w14:textId="77777777" w:rsidR="003C1BF7" w:rsidRPr="003C1BF7" w:rsidRDefault="003C1BF7" w:rsidP="003C1BF7">
            <w:pPr>
              <w:rPr>
                <w:sz w:val="28"/>
                <w:szCs w:val="32"/>
                <w:lang w:val="pt-PT"/>
              </w:rPr>
            </w:pPr>
            <w:r w:rsidRPr="003C1BF7">
              <w:rPr>
                <w:b/>
                <w:bCs/>
                <w:sz w:val="28"/>
                <w:szCs w:val="32"/>
                <w:lang w:val="pt-PT"/>
              </w:rPr>
              <w:lastRenderedPageBreak/>
              <w:t>ARTIGO 289.º Violação de regras de construção e danos em aparelhos destinados a prevenir acidentes</w:t>
            </w:r>
          </w:p>
          <w:p w14:paraId="792CF3EE" w14:textId="77777777" w:rsidR="003C1BF7" w:rsidRPr="003C1BF7" w:rsidRDefault="003C1BF7" w:rsidP="003C1BF7">
            <w:pPr>
              <w:rPr>
                <w:sz w:val="28"/>
                <w:szCs w:val="32"/>
                <w:lang w:val="pt-PT"/>
              </w:rPr>
            </w:pPr>
            <w:r w:rsidRPr="003C1BF7">
              <w:rPr>
                <w:sz w:val="28"/>
                <w:szCs w:val="32"/>
                <w:lang w:val="pt-PT"/>
              </w:rPr>
              <w:t>1. É punido com pena de prisão de 1 a 6 anos quem:</w:t>
            </w:r>
            <w:r w:rsidRPr="003C1BF7">
              <w:rPr>
                <w:sz w:val="28"/>
                <w:szCs w:val="32"/>
                <w:lang w:val="pt-PT"/>
              </w:rPr>
              <w:br/>
            </w:r>
            <w:r w:rsidRPr="003C1BF7">
              <w:rPr>
                <w:sz w:val="28"/>
                <w:szCs w:val="32"/>
                <w:lang w:val="pt-PT"/>
              </w:rPr>
              <w:br/>
              <w:t>a) Infringir ou não observar, no âmbito da sua </w:t>
            </w:r>
            <w:proofErr w:type="spellStart"/>
            <w:r w:rsidRPr="003C1BF7">
              <w:rPr>
                <w:sz w:val="28"/>
                <w:szCs w:val="32"/>
                <w:lang w:val="pt-PT"/>
              </w:rPr>
              <w:t>actividade</w:t>
            </w:r>
            <w:proofErr w:type="spellEnd"/>
            <w:r w:rsidRPr="003C1BF7">
              <w:rPr>
                <w:sz w:val="28"/>
                <w:szCs w:val="32"/>
                <w:lang w:val="pt-PT"/>
              </w:rPr>
              <w:t xml:space="preserve"> profissional, as disposições legais, regulamentares ou técnicas de planeamento, </w:t>
            </w:r>
            <w:proofErr w:type="spellStart"/>
            <w:r w:rsidRPr="003C1BF7">
              <w:rPr>
                <w:sz w:val="28"/>
                <w:szCs w:val="32"/>
                <w:lang w:val="pt-PT"/>
              </w:rPr>
              <w:t>direcção</w:t>
            </w:r>
            <w:proofErr w:type="spellEnd"/>
            <w:r w:rsidRPr="003C1BF7">
              <w:rPr>
                <w:sz w:val="28"/>
                <w:szCs w:val="32"/>
                <w:lang w:val="pt-PT"/>
              </w:rPr>
              <w:t xml:space="preserve"> ou execução de construção, instalações complementares ou demolições relativas à segurança das </w:t>
            </w:r>
            <w:proofErr w:type="spellStart"/>
            <w:r w:rsidRPr="003C1BF7">
              <w:rPr>
                <w:sz w:val="28"/>
                <w:szCs w:val="32"/>
                <w:lang w:val="pt-PT"/>
              </w:rPr>
              <w:t>respectivas</w:t>
            </w:r>
            <w:proofErr w:type="spellEnd"/>
            <w:r w:rsidRPr="003C1BF7">
              <w:rPr>
                <w:sz w:val="28"/>
                <w:szCs w:val="32"/>
                <w:lang w:val="pt-PT"/>
              </w:rPr>
              <w:t xml:space="preserve"> obras;</w:t>
            </w:r>
            <w:r w:rsidRPr="003C1BF7">
              <w:rPr>
                <w:sz w:val="28"/>
                <w:szCs w:val="32"/>
                <w:lang w:val="pt-PT"/>
              </w:rPr>
              <w:br/>
              <w:t>b) Destruir, danificar ou inutilizar, no todo ou em parte, duradoura ou momentaneamente, aparelhos ou quaisquer outros meios existentes no local de trabalho destinados a prevenir acidentes;</w:t>
            </w:r>
            <w:r w:rsidRPr="003C1BF7">
              <w:rPr>
                <w:sz w:val="28"/>
                <w:szCs w:val="32"/>
                <w:lang w:val="pt-PT"/>
              </w:rPr>
              <w:br/>
              <w:t xml:space="preserve">c) Omitir, em violação das normas legais, regulamentares ou técnicas, a instalação dos aparelhos ou meios mencionados na alínea anterior e, deste modo, criar perigo </w:t>
            </w:r>
            <w:r w:rsidRPr="003C1BF7">
              <w:rPr>
                <w:sz w:val="28"/>
                <w:szCs w:val="32"/>
                <w:lang w:val="pt-PT"/>
              </w:rPr>
              <w:lastRenderedPageBreak/>
              <w:t>para a vida ou integridade física de outrem ou para bens patrimoniais.</w:t>
            </w:r>
            <w:r w:rsidRPr="003C1BF7">
              <w:rPr>
                <w:sz w:val="28"/>
                <w:szCs w:val="32"/>
                <w:lang w:val="pt-PT"/>
              </w:rPr>
              <w:br/>
            </w:r>
            <w:r w:rsidRPr="003C1BF7">
              <w:rPr>
                <w:sz w:val="28"/>
                <w:szCs w:val="32"/>
                <w:lang w:val="pt-PT"/>
              </w:rPr>
              <w:br/>
              <w:t>2. Se o perigo a que se refere o número anterior for causado por negligência do agente, a pena é de prisão de 6 meses a 3 anos ou de multa de 60 a 360 dias.</w:t>
            </w:r>
            <w:r w:rsidRPr="003C1BF7">
              <w:rPr>
                <w:sz w:val="28"/>
                <w:szCs w:val="32"/>
                <w:lang w:val="pt-PT"/>
              </w:rPr>
              <w:br/>
              <w:t>3. Se as condutas descritas nas alíneas a) e b) do n.º 1 forem devidas a negligência, a pena é de prisão até 2 anos ou de multa até 240 dias.</w:t>
            </w:r>
            <w:r w:rsidRPr="003C1BF7">
              <w:rPr>
                <w:sz w:val="28"/>
                <w:szCs w:val="32"/>
                <w:lang w:val="pt-PT"/>
              </w:rPr>
              <w:br/>
              <w:t>4. Para efeitos do presente artigo, o valor dos bens patrimoniais é calculado nos termos do artigo 391.º.</w:t>
            </w:r>
          </w:p>
        </w:tc>
      </w:tr>
      <w:tr w:rsidR="003C1BF7" w:rsidRPr="003C1BF7" w14:paraId="09C08A1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201C3B3" w14:textId="77777777" w:rsidR="003C1BF7" w:rsidRPr="003C1BF7" w:rsidRDefault="003C1BF7" w:rsidP="003C1BF7">
            <w:pPr>
              <w:rPr>
                <w:sz w:val="28"/>
                <w:szCs w:val="32"/>
                <w:lang w:val="pt-PT"/>
              </w:rPr>
            </w:pPr>
            <w:r w:rsidRPr="003C1BF7">
              <w:rPr>
                <w:b/>
                <w:bCs/>
                <w:sz w:val="28"/>
                <w:szCs w:val="32"/>
                <w:lang w:val="pt-PT"/>
              </w:rPr>
              <w:lastRenderedPageBreak/>
              <w:t>ARTIGO 290.º Dano em instalações e perturbação em serviços</w:t>
            </w:r>
          </w:p>
          <w:p w14:paraId="28BD85BE" w14:textId="77777777" w:rsidR="003C1BF7" w:rsidRPr="003C1BF7" w:rsidRDefault="003C1BF7" w:rsidP="003C1BF7">
            <w:pPr>
              <w:rPr>
                <w:sz w:val="28"/>
                <w:szCs w:val="32"/>
                <w:lang w:val="pt-PT"/>
              </w:rPr>
            </w:pPr>
            <w:r w:rsidRPr="003C1BF7">
              <w:rPr>
                <w:sz w:val="28"/>
                <w:szCs w:val="32"/>
                <w:lang w:val="pt-PT"/>
              </w:rPr>
              <w:t>1. É punido com pena de prisão de 1 a 6 anos quem criar perigo para a vida ou integridade física de outrem ou para bens patrimoniais alheios de valor elevado, em virtude de:</w:t>
            </w:r>
            <w:r w:rsidRPr="003C1BF7">
              <w:rPr>
                <w:sz w:val="28"/>
                <w:szCs w:val="32"/>
                <w:lang w:val="pt-PT"/>
              </w:rPr>
              <w:br/>
            </w:r>
            <w:r w:rsidRPr="003C1BF7">
              <w:rPr>
                <w:sz w:val="28"/>
                <w:szCs w:val="32"/>
                <w:lang w:val="pt-PT"/>
              </w:rPr>
              <w:br/>
            </w:r>
            <w:r w:rsidRPr="003C1BF7">
              <w:rPr>
                <w:sz w:val="28"/>
                <w:szCs w:val="32"/>
                <w:lang w:val="pt-PT"/>
              </w:rPr>
              <w:lastRenderedPageBreak/>
              <w:t xml:space="preserve">a) Destruir, danificar ou inutilizar, no todo ou em parte, instalação para aproveitamento, produção, armazenamento, condução ou distribuição de água, gás ou outros fluídos, combustíveis e lubrificantes ou energia </w:t>
            </w:r>
            <w:proofErr w:type="spellStart"/>
            <w:r w:rsidRPr="003C1BF7">
              <w:rPr>
                <w:sz w:val="28"/>
                <w:szCs w:val="32"/>
                <w:lang w:val="pt-PT"/>
              </w:rPr>
              <w:t>eléctrica</w:t>
            </w:r>
            <w:proofErr w:type="spellEnd"/>
            <w:r w:rsidRPr="003C1BF7">
              <w:rPr>
                <w:sz w:val="28"/>
                <w:szCs w:val="32"/>
                <w:lang w:val="pt-PT"/>
              </w:rPr>
              <w:t xml:space="preserve"> ou iluminação, serviços de comunicação, de telefonia ou de internet, redes e sistemas de saneamento ou gestão de resíduos, ou instalações para </w:t>
            </w:r>
            <w:proofErr w:type="spellStart"/>
            <w:r w:rsidRPr="003C1BF7">
              <w:rPr>
                <w:sz w:val="28"/>
                <w:szCs w:val="32"/>
                <w:lang w:val="pt-PT"/>
              </w:rPr>
              <w:t>protecção</w:t>
            </w:r>
            <w:proofErr w:type="spellEnd"/>
            <w:r w:rsidRPr="003C1BF7">
              <w:rPr>
                <w:sz w:val="28"/>
                <w:szCs w:val="32"/>
                <w:lang w:val="pt-PT"/>
              </w:rPr>
              <w:t xml:space="preserve"> contra forças da natureza;</w:t>
            </w:r>
            <w:r w:rsidRPr="003C1BF7">
              <w:rPr>
                <w:sz w:val="28"/>
                <w:szCs w:val="32"/>
                <w:lang w:val="pt-PT"/>
              </w:rPr>
              <w:br/>
              <w:t xml:space="preserve">b) Impedir ou perturbar a exploração de serviços de comunicações ou de fornecimento ao público de água ou outros fluídos, iluminação ou energia, saneamento ou gestão de resíduos, ou </w:t>
            </w:r>
            <w:proofErr w:type="spellStart"/>
            <w:r w:rsidRPr="003C1BF7">
              <w:rPr>
                <w:sz w:val="28"/>
                <w:szCs w:val="32"/>
                <w:lang w:val="pt-PT"/>
              </w:rPr>
              <w:t>protecção</w:t>
            </w:r>
            <w:proofErr w:type="spellEnd"/>
            <w:r w:rsidRPr="003C1BF7">
              <w:rPr>
                <w:sz w:val="28"/>
                <w:szCs w:val="32"/>
                <w:lang w:val="pt-PT"/>
              </w:rPr>
              <w:t xml:space="preserve"> contra forças da natureza, subtraindo ou desviando, danificando ou inutilizando, no todo ou em parte, coisa ou energia necessárias à exploração de tais serviços ou ao asseguramento das finalidades a eles subjacentes;</w:t>
            </w:r>
            <w:r w:rsidRPr="003C1BF7">
              <w:rPr>
                <w:sz w:val="28"/>
                <w:szCs w:val="32"/>
                <w:lang w:val="pt-PT"/>
              </w:rPr>
              <w:br/>
              <w:t xml:space="preserve">c) Vandalizar </w:t>
            </w:r>
            <w:proofErr w:type="spellStart"/>
            <w:r w:rsidRPr="003C1BF7">
              <w:rPr>
                <w:sz w:val="28"/>
                <w:szCs w:val="32"/>
                <w:lang w:val="pt-PT"/>
              </w:rPr>
              <w:t>infra-estruturas</w:t>
            </w:r>
            <w:proofErr w:type="spellEnd"/>
            <w:r w:rsidRPr="003C1BF7">
              <w:rPr>
                <w:sz w:val="28"/>
                <w:szCs w:val="32"/>
                <w:lang w:val="pt-PT"/>
              </w:rPr>
              <w:t xml:space="preserve"> públicas, de utilidade pública ou privada em condições </w:t>
            </w:r>
            <w:r w:rsidRPr="003C1BF7">
              <w:rPr>
                <w:sz w:val="28"/>
                <w:szCs w:val="32"/>
                <w:lang w:val="pt-PT"/>
              </w:rPr>
              <w:lastRenderedPageBreak/>
              <w:t>de prejudicar a sustentabilidade e o aproveitamento útil e seguro das mesmas.</w:t>
            </w:r>
            <w:r w:rsidRPr="003C1BF7">
              <w:rPr>
                <w:sz w:val="28"/>
                <w:szCs w:val="32"/>
                <w:lang w:val="pt-PT"/>
              </w:rPr>
              <w:br/>
            </w:r>
            <w:r w:rsidRPr="003C1BF7">
              <w:rPr>
                <w:sz w:val="28"/>
                <w:szCs w:val="32"/>
                <w:lang w:val="pt-PT"/>
              </w:rPr>
              <w:br/>
              <w:t>2. Se o perigo a que se refere o número anterior for causado por negligência do agente, a pena é de prisão de 6 meses a 3 anos ou de multa de 60 a 360 dias.</w:t>
            </w:r>
            <w:r w:rsidRPr="003C1BF7">
              <w:rPr>
                <w:sz w:val="28"/>
                <w:szCs w:val="32"/>
                <w:lang w:val="pt-PT"/>
              </w:rPr>
              <w:br/>
              <w:t>3. Se as condutas descritas nas alíneas a) e b) do n.º 1 forem devidas a negligência, a pena é de prisão até 2 anos ou de multa até 240 dias.</w:t>
            </w:r>
            <w:r w:rsidRPr="003C1BF7">
              <w:rPr>
                <w:sz w:val="28"/>
                <w:szCs w:val="32"/>
                <w:lang w:val="pt-PT"/>
              </w:rPr>
              <w:br/>
              <w:t>4. Para efeitos do presente artigo, o valor dos bens patrimoniais é calculado, nos termos do artigo 391.º.</w:t>
            </w:r>
          </w:p>
        </w:tc>
      </w:tr>
      <w:tr w:rsidR="003C1BF7" w:rsidRPr="003C1BF7" w14:paraId="0390512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A7E5372" w14:textId="77777777" w:rsidR="003C1BF7" w:rsidRPr="003C1BF7" w:rsidRDefault="003C1BF7" w:rsidP="003C1BF7">
            <w:pPr>
              <w:rPr>
                <w:sz w:val="28"/>
                <w:szCs w:val="32"/>
                <w:lang w:val="pt-PT"/>
              </w:rPr>
            </w:pPr>
            <w:r w:rsidRPr="003C1BF7">
              <w:rPr>
                <w:b/>
                <w:bCs/>
                <w:sz w:val="28"/>
                <w:szCs w:val="32"/>
                <w:lang w:val="pt-PT"/>
              </w:rPr>
              <w:lastRenderedPageBreak/>
              <w:t>ARTIGO 291.º Agravação da pena pelo resultado</w:t>
            </w:r>
          </w:p>
          <w:p w14:paraId="1B541402" w14:textId="77777777" w:rsidR="003C1BF7" w:rsidRPr="003C1BF7" w:rsidRDefault="003C1BF7" w:rsidP="003C1BF7">
            <w:pPr>
              <w:rPr>
                <w:sz w:val="28"/>
                <w:szCs w:val="32"/>
                <w:lang w:val="pt-PT"/>
              </w:rPr>
            </w:pPr>
            <w:r w:rsidRPr="003C1BF7">
              <w:rPr>
                <w:sz w:val="28"/>
                <w:szCs w:val="32"/>
                <w:lang w:val="pt-PT"/>
              </w:rPr>
              <w:t xml:space="preserve">Se, da prática dos crimes previstos nos artigos 277.º, 282.º </w:t>
            </w:r>
            <w:proofErr w:type="spellStart"/>
            <w:proofErr w:type="gramStart"/>
            <w:r w:rsidRPr="003C1BF7">
              <w:rPr>
                <w:sz w:val="28"/>
                <w:szCs w:val="32"/>
                <w:lang w:val="pt-PT"/>
              </w:rPr>
              <w:t>n.os</w:t>
            </w:r>
            <w:proofErr w:type="spellEnd"/>
            <w:proofErr w:type="gramEnd"/>
            <w:r w:rsidRPr="003C1BF7">
              <w:rPr>
                <w:sz w:val="28"/>
                <w:szCs w:val="32"/>
                <w:lang w:val="pt-PT"/>
              </w:rPr>
              <w:t xml:space="preserve"> 3 e 4 e 283.º a 289.º, resultar a morte ou ofensa grave à integridade física, nos termos do artigo 160.º, o agente é punido com as penas correspondestes aos crimes cometidos, agravados de metade nos seus limites mínimo e</w:t>
            </w:r>
            <w:r w:rsidRPr="003C1BF7">
              <w:rPr>
                <w:sz w:val="28"/>
                <w:szCs w:val="32"/>
                <w:lang w:val="pt-PT"/>
              </w:rPr>
              <w:br/>
            </w:r>
            <w:r w:rsidRPr="003C1BF7">
              <w:rPr>
                <w:sz w:val="28"/>
                <w:szCs w:val="32"/>
                <w:lang w:val="pt-PT"/>
              </w:rPr>
              <w:lastRenderedPageBreak/>
              <w:t>máximo.</w:t>
            </w:r>
          </w:p>
        </w:tc>
      </w:tr>
      <w:tr w:rsidR="003C1BF7" w:rsidRPr="003C1BF7" w14:paraId="7EB563B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2869A30" w14:textId="77777777" w:rsidR="003C1BF7" w:rsidRPr="003C1BF7" w:rsidRDefault="003C1BF7" w:rsidP="003C1BF7">
            <w:pPr>
              <w:rPr>
                <w:sz w:val="28"/>
                <w:szCs w:val="32"/>
                <w:lang w:val="pt-PT"/>
              </w:rPr>
            </w:pPr>
            <w:r w:rsidRPr="003C1BF7">
              <w:rPr>
                <w:b/>
                <w:bCs/>
                <w:sz w:val="28"/>
                <w:szCs w:val="32"/>
                <w:lang w:val="pt-PT"/>
              </w:rPr>
              <w:lastRenderedPageBreak/>
              <w:t>ARTIGO 292.º Dispensa de pena ou atenuação especial</w:t>
            </w:r>
          </w:p>
          <w:p w14:paraId="10D60CCA" w14:textId="77777777" w:rsidR="003C1BF7" w:rsidRPr="003C1BF7" w:rsidRDefault="003C1BF7" w:rsidP="003C1BF7">
            <w:pPr>
              <w:rPr>
                <w:sz w:val="28"/>
                <w:szCs w:val="32"/>
                <w:lang w:val="pt-PT"/>
              </w:rPr>
            </w:pPr>
            <w:r w:rsidRPr="003C1BF7">
              <w:rPr>
                <w:sz w:val="28"/>
                <w:szCs w:val="32"/>
                <w:lang w:val="pt-PT"/>
              </w:rPr>
              <w:t>1. Se, nos casos dos crimes referidos no artigo anterior, o agente remover o perigo:</w:t>
            </w:r>
            <w:r w:rsidRPr="003C1BF7">
              <w:rPr>
                <w:sz w:val="28"/>
                <w:szCs w:val="32"/>
                <w:lang w:val="pt-PT"/>
              </w:rPr>
              <w:br/>
            </w:r>
            <w:r w:rsidRPr="003C1BF7">
              <w:rPr>
                <w:sz w:val="28"/>
                <w:szCs w:val="32"/>
                <w:lang w:val="pt-PT"/>
              </w:rPr>
              <w:br/>
              <w:t>a) Pode ter lugar a dispensa de pena, se a remoção ocorrer antes de o dano se ter verificado;</w:t>
            </w:r>
            <w:r w:rsidRPr="003C1BF7">
              <w:rPr>
                <w:sz w:val="28"/>
                <w:szCs w:val="32"/>
                <w:lang w:val="pt-PT"/>
              </w:rPr>
              <w:br/>
              <w:t>b) A pena é especialmente atenuada, se já se tiver verificado o dano mas este não for considerável.</w:t>
            </w:r>
            <w:r w:rsidRPr="003C1BF7">
              <w:rPr>
                <w:sz w:val="28"/>
                <w:szCs w:val="32"/>
                <w:lang w:val="pt-PT"/>
              </w:rPr>
              <w:br/>
            </w:r>
            <w:r w:rsidRPr="003C1BF7">
              <w:rPr>
                <w:sz w:val="28"/>
                <w:szCs w:val="32"/>
                <w:lang w:val="pt-PT"/>
              </w:rPr>
              <w:br/>
              <w:t>2. O dano não é de valor consideravelmente elevado, se não ultrapassar em 500 vezes o salário mais baixo da função pública, nos termos da alínea a) do artigo 391.º.</w:t>
            </w:r>
          </w:p>
        </w:tc>
      </w:tr>
      <w:tr w:rsidR="003C1BF7" w:rsidRPr="003C1BF7" w14:paraId="18747FF6"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0FBE73FE" w14:textId="77777777" w:rsidR="003C1BF7" w:rsidRPr="003C1BF7" w:rsidRDefault="003C1BF7" w:rsidP="003C1BF7">
            <w:pPr>
              <w:rPr>
                <w:sz w:val="28"/>
                <w:szCs w:val="32"/>
                <w:lang w:val="pt-PT"/>
              </w:rPr>
            </w:pPr>
            <w:r w:rsidRPr="003C1BF7">
              <w:rPr>
                <w:b/>
                <w:bCs/>
                <w:sz w:val="28"/>
                <w:szCs w:val="32"/>
                <w:lang w:val="pt-PT"/>
              </w:rPr>
              <w:t>CAPÍTULO II Crimes Contra a Ordem e a Tranquilidade Públicas</w:t>
            </w:r>
          </w:p>
        </w:tc>
      </w:tr>
      <w:tr w:rsidR="003C1BF7" w:rsidRPr="003C1BF7" w14:paraId="5E2CD42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85DCC0B" w14:textId="77777777" w:rsidR="003C1BF7" w:rsidRPr="003C1BF7" w:rsidRDefault="003C1BF7" w:rsidP="003C1BF7">
            <w:pPr>
              <w:rPr>
                <w:sz w:val="28"/>
                <w:szCs w:val="32"/>
                <w:lang w:val="pt-PT"/>
              </w:rPr>
            </w:pPr>
            <w:r w:rsidRPr="003C1BF7">
              <w:rPr>
                <w:b/>
                <w:bCs/>
                <w:sz w:val="28"/>
                <w:szCs w:val="32"/>
                <w:lang w:val="pt-PT"/>
              </w:rPr>
              <w:lastRenderedPageBreak/>
              <w:t>ARTIGO 293.º Instigação pública ao crime</w:t>
            </w:r>
          </w:p>
          <w:p w14:paraId="5169AD5E" w14:textId="77777777" w:rsidR="003C1BF7" w:rsidRPr="003C1BF7" w:rsidRDefault="003C1BF7" w:rsidP="003C1BF7">
            <w:pPr>
              <w:rPr>
                <w:sz w:val="28"/>
                <w:szCs w:val="32"/>
                <w:lang w:val="pt-PT"/>
              </w:rPr>
            </w:pPr>
            <w:r w:rsidRPr="003C1BF7">
              <w:rPr>
                <w:sz w:val="28"/>
                <w:szCs w:val="32"/>
                <w:lang w:val="pt-PT"/>
              </w:rPr>
              <w:t xml:space="preserve">1. Quem, em reunião ou ajuntamento público ou </w:t>
            </w:r>
            <w:proofErr w:type="gramStart"/>
            <w:r w:rsidRPr="003C1BF7">
              <w:rPr>
                <w:sz w:val="28"/>
                <w:szCs w:val="32"/>
                <w:lang w:val="pt-PT"/>
              </w:rPr>
              <w:t>através  de</w:t>
            </w:r>
            <w:proofErr w:type="gramEnd"/>
            <w:r w:rsidRPr="003C1BF7">
              <w:rPr>
                <w:sz w:val="28"/>
                <w:szCs w:val="32"/>
                <w:lang w:val="pt-PT"/>
              </w:rPr>
              <w:t xml:space="preserve"> meio de comunicação com o público, incitar </w:t>
            </w:r>
            <w:proofErr w:type="spellStart"/>
            <w:r w:rsidRPr="003C1BF7">
              <w:rPr>
                <w:sz w:val="28"/>
                <w:szCs w:val="32"/>
                <w:lang w:val="pt-PT"/>
              </w:rPr>
              <w:t>directamente</w:t>
            </w:r>
            <w:proofErr w:type="spellEnd"/>
            <w:r w:rsidRPr="003C1BF7">
              <w:rPr>
                <w:sz w:val="28"/>
                <w:szCs w:val="32"/>
                <w:lang w:val="pt-PT"/>
              </w:rPr>
              <w:t xml:space="preserve"> à prática de um crime determinado é punido com pena de prisão até 3 anos ou com a de multa até 360 dias.</w:t>
            </w:r>
            <w:r w:rsidRPr="003C1BF7">
              <w:rPr>
                <w:sz w:val="28"/>
                <w:szCs w:val="32"/>
                <w:lang w:val="pt-PT"/>
              </w:rPr>
              <w:br/>
              <w:t>2. Se da conduta descrita no número anterior resultar a prática do crime, o agente é punido como instigador do crime praticado.</w:t>
            </w:r>
            <w:r w:rsidRPr="003C1BF7">
              <w:rPr>
                <w:sz w:val="28"/>
                <w:szCs w:val="32"/>
                <w:lang w:val="pt-PT"/>
              </w:rPr>
              <w:br/>
              <w:t xml:space="preserve">3. A pena, em caso algum, pode ser superior à cominada para o crime </w:t>
            </w:r>
            <w:proofErr w:type="spellStart"/>
            <w:r w:rsidRPr="003C1BF7">
              <w:rPr>
                <w:sz w:val="28"/>
                <w:szCs w:val="32"/>
                <w:lang w:val="pt-PT"/>
              </w:rPr>
              <w:t>objecto</w:t>
            </w:r>
            <w:proofErr w:type="spellEnd"/>
            <w:r w:rsidRPr="003C1BF7">
              <w:rPr>
                <w:sz w:val="28"/>
                <w:szCs w:val="32"/>
                <w:lang w:val="pt-PT"/>
              </w:rPr>
              <w:t xml:space="preserve"> da instigação pública.</w:t>
            </w:r>
          </w:p>
        </w:tc>
      </w:tr>
      <w:tr w:rsidR="003C1BF7" w:rsidRPr="003C1BF7" w14:paraId="1A047EE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8D3B04F" w14:textId="77777777" w:rsidR="003C1BF7" w:rsidRPr="003C1BF7" w:rsidRDefault="003C1BF7" w:rsidP="003C1BF7">
            <w:pPr>
              <w:rPr>
                <w:sz w:val="28"/>
                <w:szCs w:val="32"/>
                <w:lang w:val="pt-PT"/>
              </w:rPr>
            </w:pPr>
            <w:r w:rsidRPr="003C1BF7">
              <w:rPr>
                <w:b/>
                <w:bCs/>
                <w:sz w:val="28"/>
                <w:szCs w:val="32"/>
                <w:lang w:val="pt-PT"/>
              </w:rPr>
              <w:t>ARTIGO 294.º Apologia pública de crime</w:t>
            </w:r>
          </w:p>
          <w:p w14:paraId="6C1FC63A" w14:textId="77777777" w:rsidR="003C1BF7" w:rsidRPr="003C1BF7" w:rsidRDefault="003C1BF7" w:rsidP="003C1BF7">
            <w:pPr>
              <w:rPr>
                <w:sz w:val="28"/>
                <w:szCs w:val="32"/>
                <w:lang w:val="pt-PT"/>
              </w:rPr>
            </w:pPr>
            <w:r w:rsidRPr="003C1BF7">
              <w:rPr>
                <w:sz w:val="28"/>
                <w:szCs w:val="32"/>
                <w:lang w:val="pt-PT"/>
              </w:rPr>
              <w:t xml:space="preserve">1. Quem, em reunião ou ajuntamento público ou </w:t>
            </w:r>
            <w:proofErr w:type="gramStart"/>
            <w:r w:rsidRPr="003C1BF7">
              <w:rPr>
                <w:sz w:val="28"/>
                <w:szCs w:val="32"/>
                <w:lang w:val="pt-PT"/>
              </w:rPr>
              <w:t>através  de</w:t>
            </w:r>
            <w:proofErr w:type="gramEnd"/>
            <w:r w:rsidRPr="003C1BF7">
              <w:rPr>
                <w:sz w:val="28"/>
                <w:szCs w:val="32"/>
                <w:lang w:val="pt-PT"/>
              </w:rPr>
              <w:t xml:space="preserve"> meio de comunicação com o público, enaltecer, louvar ou recompensar o agente de determinado crime, por forma a criar o perigo de que outro crime da mesma espécie seja praticado é punido com pena de prisão até 1 ano ou com a de multa até 120 dias.</w:t>
            </w:r>
            <w:r w:rsidRPr="003C1BF7">
              <w:rPr>
                <w:sz w:val="28"/>
                <w:szCs w:val="32"/>
                <w:lang w:val="pt-PT"/>
              </w:rPr>
              <w:br/>
            </w:r>
            <w:r w:rsidRPr="003C1BF7">
              <w:rPr>
                <w:sz w:val="28"/>
                <w:szCs w:val="32"/>
                <w:lang w:val="pt-PT"/>
              </w:rPr>
              <w:lastRenderedPageBreak/>
              <w:t>2. Se da conduta descrita no número anterior resultar a prática de outro crime da mesma espécie, o agente é punido como instigador do crime praticado.</w:t>
            </w:r>
            <w:r w:rsidRPr="003C1BF7">
              <w:rPr>
                <w:sz w:val="28"/>
                <w:szCs w:val="32"/>
                <w:lang w:val="pt-PT"/>
              </w:rPr>
              <w:br/>
              <w:t>3. A pena, em caso algum, pode ser superior à prevista para o crime cometido em razão da conduta descrita no n.º 1.</w:t>
            </w:r>
          </w:p>
        </w:tc>
      </w:tr>
      <w:tr w:rsidR="003C1BF7" w:rsidRPr="003C1BF7" w14:paraId="60E41A4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9854A0C" w14:textId="77777777" w:rsidR="003C1BF7" w:rsidRPr="003C1BF7" w:rsidRDefault="003C1BF7" w:rsidP="003C1BF7">
            <w:pPr>
              <w:rPr>
                <w:sz w:val="28"/>
                <w:szCs w:val="32"/>
                <w:lang w:val="pt-PT"/>
              </w:rPr>
            </w:pPr>
            <w:r w:rsidRPr="003C1BF7">
              <w:rPr>
                <w:b/>
                <w:bCs/>
                <w:sz w:val="28"/>
                <w:szCs w:val="32"/>
                <w:lang w:val="pt-PT"/>
              </w:rPr>
              <w:lastRenderedPageBreak/>
              <w:t>ARTIGO 295.º Impedimento ou perturbação de culto ou cerimónia fúnebre e ofensa por causa de crença ou função religiosa</w:t>
            </w:r>
          </w:p>
          <w:p w14:paraId="497677F0" w14:textId="77777777" w:rsidR="003C1BF7" w:rsidRPr="003C1BF7" w:rsidRDefault="003C1BF7" w:rsidP="003C1BF7">
            <w:pPr>
              <w:rPr>
                <w:sz w:val="28"/>
                <w:szCs w:val="32"/>
                <w:lang w:val="pt-PT"/>
              </w:rPr>
            </w:pPr>
            <w:r w:rsidRPr="003C1BF7">
              <w:rPr>
                <w:sz w:val="28"/>
                <w:szCs w:val="32"/>
                <w:lang w:val="pt-PT"/>
              </w:rPr>
              <w:t>1. É punido com pena de prisão até 18 meses ou com a de multa até 180 dias quem, por meio de violência e por forma a alterar a ordem ou a tranquilidade pública, impedir ou perturbar:</w:t>
            </w:r>
            <w:r w:rsidRPr="003C1BF7">
              <w:rPr>
                <w:sz w:val="28"/>
                <w:szCs w:val="32"/>
                <w:lang w:val="pt-PT"/>
              </w:rPr>
              <w:br/>
            </w:r>
            <w:r w:rsidRPr="003C1BF7">
              <w:rPr>
                <w:sz w:val="28"/>
                <w:szCs w:val="32"/>
                <w:lang w:val="pt-PT"/>
              </w:rPr>
              <w:br/>
              <w:t xml:space="preserve">a) O exercício legítimo de </w:t>
            </w:r>
            <w:proofErr w:type="spellStart"/>
            <w:r w:rsidRPr="003C1BF7">
              <w:rPr>
                <w:sz w:val="28"/>
                <w:szCs w:val="32"/>
                <w:lang w:val="pt-PT"/>
              </w:rPr>
              <w:t>acto</w:t>
            </w:r>
            <w:proofErr w:type="spellEnd"/>
            <w:r w:rsidRPr="003C1BF7">
              <w:rPr>
                <w:sz w:val="28"/>
                <w:szCs w:val="32"/>
                <w:lang w:val="pt-PT"/>
              </w:rPr>
              <w:t xml:space="preserve"> de culto de </w:t>
            </w:r>
            <w:proofErr w:type="gramStart"/>
            <w:r w:rsidRPr="003C1BF7">
              <w:rPr>
                <w:sz w:val="28"/>
                <w:szCs w:val="32"/>
                <w:lang w:val="pt-PT"/>
              </w:rPr>
              <w:t>uma  religião</w:t>
            </w:r>
            <w:proofErr w:type="gramEnd"/>
            <w:r w:rsidRPr="003C1BF7">
              <w:rPr>
                <w:sz w:val="28"/>
                <w:szCs w:val="32"/>
                <w:lang w:val="pt-PT"/>
              </w:rPr>
              <w:t xml:space="preserve"> ou publicamente o vilipendiar e dele escarnecer;</w:t>
            </w:r>
            <w:r w:rsidRPr="003C1BF7">
              <w:rPr>
                <w:sz w:val="28"/>
                <w:szCs w:val="32"/>
                <w:lang w:val="pt-PT"/>
              </w:rPr>
              <w:br/>
              <w:t>b) O cortejo ou a cerimónia fúnebre.</w:t>
            </w:r>
            <w:r w:rsidRPr="003C1BF7">
              <w:rPr>
                <w:sz w:val="28"/>
                <w:szCs w:val="32"/>
                <w:lang w:val="pt-PT"/>
              </w:rPr>
              <w:br/>
            </w:r>
            <w:r w:rsidRPr="003C1BF7">
              <w:rPr>
                <w:sz w:val="28"/>
                <w:szCs w:val="32"/>
                <w:lang w:val="pt-PT"/>
              </w:rPr>
              <w:lastRenderedPageBreak/>
              <w:br/>
              <w:t>2. Quem ofender publicamente uma pessoa ou dela escarnecer por causa da sua crença ou função religiosa e, por essa forma, perturbar a ordem ou tranquilidade públicas, é punido com a pena de prisão até 1 ano ou com a de multa até 120 dias.</w:t>
            </w:r>
          </w:p>
        </w:tc>
      </w:tr>
      <w:tr w:rsidR="003C1BF7" w:rsidRPr="003C1BF7" w14:paraId="146F764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9D061A5" w14:textId="77777777" w:rsidR="003C1BF7" w:rsidRPr="003C1BF7" w:rsidRDefault="003C1BF7" w:rsidP="003C1BF7">
            <w:pPr>
              <w:rPr>
                <w:sz w:val="28"/>
                <w:szCs w:val="32"/>
                <w:lang w:val="pt-PT"/>
              </w:rPr>
            </w:pPr>
            <w:r w:rsidRPr="003C1BF7">
              <w:rPr>
                <w:b/>
                <w:bCs/>
                <w:sz w:val="28"/>
                <w:szCs w:val="32"/>
                <w:lang w:val="pt-PT"/>
              </w:rPr>
              <w:lastRenderedPageBreak/>
              <w:t>ARTIGO 296.º Associação criminosa</w:t>
            </w:r>
          </w:p>
          <w:p w14:paraId="3A3EC099" w14:textId="77777777" w:rsidR="003C1BF7" w:rsidRPr="003C1BF7" w:rsidRDefault="003C1BF7" w:rsidP="003C1BF7">
            <w:pPr>
              <w:rPr>
                <w:sz w:val="28"/>
                <w:szCs w:val="32"/>
                <w:lang w:val="pt-PT"/>
              </w:rPr>
            </w:pPr>
            <w:r w:rsidRPr="003C1BF7">
              <w:rPr>
                <w:sz w:val="28"/>
                <w:szCs w:val="32"/>
                <w:lang w:val="pt-PT"/>
              </w:rPr>
              <w:t>1. Quem participar na constituição de associação, organização ou grupo constituídos por duas ou mais pessoas que, agindo de forma concertada ou estruturada, tiverem por finalidade a prática de crimes é punido com pena de prisão de 1 a 8 anos.</w:t>
            </w:r>
            <w:r w:rsidRPr="003C1BF7">
              <w:rPr>
                <w:sz w:val="28"/>
                <w:szCs w:val="32"/>
                <w:lang w:val="pt-PT"/>
              </w:rPr>
              <w:br/>
              <w:t>2. Quem chefiar ou dirigir a associação, organização ou grupo criminoso, é punido com pena de prisão de 2 a 10 anos.</w:t>
            </w:r>
            <w:r w:rsidRPr="003C1BF7">
              <w:rPr>
                <w:sz w:val="28"/>
                <w:szCs w:val="32"/>
                <w:lang w:val="pt-PT"/>
              </w:rPr>
              <w:br/>
              <w:t xml:space="preserve">3. Quem aderir à associação, organização ou grupo </w:t>
            </w:r>
            <w:proofErr w:type="gramStart"/>
            <w:r w:rsidRPr="003C1BF7">
              <w:rPr>
                <w:sz w:val="28"/>
                <w:szCs w:val="32"/>
                <w:lang w:val="pt-PT"/>
              </w:rPr>
              <w:t>referidos  no</w:t>
            </w:r>
            <w:proofErr w:type="gramEnd"/>
            <w:r w:rsidRPr="003C1BF7">
              <w:rPr>
                <w:sz w:val="28"/>
                <w:szCs w:val="32"/>
                <w:lang w:val="pt-PT"/>
              </w:rPr>
              <w:t xml:space="preserve"> número anterior, deles passando a ser membro, colaborar com associação, organização ou grupo que tenham por finalidade a prática de crimes ou lhes der apoio, nomeadamente, </w:t>
            </w:r>
            <w:r w:rsidRPr="003C1BF7">
              <w:rPr>
                <w:sz w:val="28"/>
                <w:szCs w:val="32"/>
                <w:lang w:val="pt-PT"/>
              </w:rPr>
              <w:lastRenderedPageBreak/>
              <w:t>fornecendo-lhes armas, munições, instrumentos do crime ou locais de guarida ou de reunião ou auxiliando-os no recrutamento de novos membros é punido com pena de prisão de 1 a 6 anos.</w:t>
            </w:r>
            <w:r w:rsidRPr="003C1BF7">
              <w:rPr>
                <w:sz w:val="28"/>
                <w:szCs w:val="32"/>
                <w:lang w:val="pt-PT"/>
              </w:rPr>
              <w:br/>
              <w:t xml:space="preserve">4. Se os crimes praticados tiverem carácter </w:t>
            </w:r>
            <w:proofErr w:type="gramStart"/>
            <w:r w:rsidRPr="003C1BF7">
              <w:rPr>
                <w:sz w:val="28"/>
                <w:szCs w:val="32"/>
                <w:lang w:val="pt-PT"/>
              </w:rPr>
              <w:t>internacional,  os</w:t>
            </w:r>
            <w:proofErr w:type="gramEnd"/>
            <w:r w:rsidRPr="003C1BF7">
              <w:rPr>
                <w:sz w:val="28"/>
                <w:szCs w:val="32"/>
                <w:lang w:val="pt-PT"/>
              </w:rPr>
              <w:t xml:space="preserve"> limites, mínimo e máximo, das penas estabelecidas nos </w:t>
            </w:r>
            <w:proofErr w:type="spellStart"/>
            <w:r w:rsidRPr="003C1BF7">
              <w:rPr>
                <w:sz w:val="28"/>
                <w:szCs w:val="32"/>
                <w:lang w:val="pt-PT"/>
              </w:rPr>
              <w:t>n.os</w:t>
            </w:r>
            <w:proofErr w:type="spellEnd"/>
            <w:r w:rsidRPr="003C1BF7">
              <w:rPr>
                <w:sz w:val="28"/>
                <w:szCs w:val="32"/>
                <w:lang w:val="pt-PT"/>
              </w:rPr>
              <w:t xml:space="preserve"> 1, 2 e 3 são elevados de um quarto da sua duração.</w:t>
            </w:r>
            <w:r w:rsidRPr="003C1BF7">
              <w:rPr>
                <w:sz w:val="28"/>
                <w:szCs w:val="32"/>
                <w:lang w:val="pt-PT"/>
              </w:rPr>
              <w:br/>
              <w:t>5. Para efeitos do número anterior, o crime tem carácter internacional quando for cometido:</w:t>
            </w:r>
            <w:r w:rsidRPr="003C1BF7">
              <w:rPr>
                <w:sz w:val="28"/>
                <w:szCs w:val="32"/>
                <w:lang w:val="pt-PT"/>
              </w:rPr>
              <w:br/>
            </w:r>
            <w:r w:rsidRPr="003C1BF7">
              <w:rPr>
                <w:sz w:val="28"/>
                <w:szCs w:val="32"/>
                <w:lang w:val="pt-PT"/>
              </w:rPr>
              <w:br/>
              <w:t>a) Em mais de um Estado;</w:t>
            </w:r>
            <w:r w:rsidRPr="003C1BF7">
              <w:rPr>
                <w:sz w:val="28"/>
                <w:szCs w:val="32"/>
                <w:lang w:val="pt-PT"/>
              </w:rPr>
              <w:br/>
              <w:t xml:space="preserve">b) Em um só Estado, mas uma parte significativa da sua preparação, planeamento, </w:t>
            </w:r>
            <w:proofErr w:type="spellStart"/>
            <w:r w:rsidRPr="003C1BF7">
              <w:rPr>
                <w:sz w:val="28"/>
                <w:szCs w:val="32"/>
                <w:lang w:val="pt-PT"/>
              </w:rPr>
              <w:t>direcção</w:t>
            </w:r>
            <w:proofErr w:type="spellEnd"/>
            <w:r w:rsidRPr="003C1BF7">
              <w:rPr>
                <w:sz w:val="28"/>
                <w:szCs w:val="32"/>
                <w:lang w:val="pt-PT"/>
              </w:rPr>
              <w:t xml:space="preserve"> e controlo tiver tido lugar em outro Estado;</w:t>
            </w:r>
            <w:r w:rsidRPr="003C1BF7">
              <w:rPr>
                <w:sz w:val="28"/>
                <w:szCs w:val="32"/>
                <w:lang w:val="pt-PT"/>
              </w:rPr>
              <w:br/>
              <w:t xml:space="preserve">c) Em um só Estado, quando houver participação de associação, de organização ou </w:t>
            </w:r>
            <w:r w:rsidRPr="003C1BF7">
              <w:rPr>
                <w:sz w:val="28"/>
                <w:szCs w:val="32"/>
                <w:lang w:val="pt-PT"/>
              </w:rPr>
              <w:lastRenderedPageBreak/>
              <w:t xml:space="preserve">de grupo criminosos que </w:t>
            </w:r>
            <w:proofErr w:type="spellStart"/>
            <w:r w:rsidRPr="003C1BF7">
              <w:rPr>
                <w:sz w:val="28"/>
                <w:szCs w:val="32"/>
                <w:lang w:val="pt-PT"/>
              </w:rPr>
              <w:t>actue</w:t>
            </w:r>
            <w:proofErr w:type="spellEnd"/>
            <w:r w:rsidRPr="003C1BF7">
              <w:rPr>
                <w:sz w:val="28"/>
                <w:szCs w:val="32"/>
                <w:lang w:val="pt-PT"/>
              </w:rPr>
              <w:t xml:space="preserve"> em mais de um Estado;</w:t>
            </w:r>
            <w:r w:rsidRPr="003C1BF7">
              <w:rPr>
                <w:sz w:val="28"/>
                <w:szCs w:val="32"/>
                <w:lang w:val="pt-PT"/>
              </w:rPr>
              <w:br/>
              <w:t>d) Em um só Estado, mas tiver produzido efeitos significativos em outro Estado.</w:t>
            </w:r>
            <w:r w:rsidRPr="003C1BF7">
              <w:rPr>
                <w:sz w:val="28"/>
                <w:szCs w:val="32"/>
                <w:lang w:val="pt-PT"/>
              </w:rPr>
              <w:br/>
            </w:r>
            <w:r w:rsidRPr="003C1BF7">
              <w:rPr>
                <w:sz w:val="28"/>
                <w:szCs w:val="32"/>
                <w:lang w:val="pt-PT"/>
              </w:rPr>
              <w:br/>
              <w:t>6. Pode não haver lugar à punição ou a pena ser especialmente atenuada, se o agente impedir ou procurar seriamente impedir a continuação da associação, organização ou grupo criminosos ou comunicar às autoridades competentes a sua existência, por forma a poderem elas evitar a prática de crimes.</w:t>
            </w:r>
          </w:p>
        </w:tc>
      </w:tr>
      <w:tr w:rsidR="003C1BF7" w:rsidRPr="003C1BF7" w14:paraId="18E7824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318C986" w14:textId="77777777" w:rsidR="003C1BF7" w:rsidRPr="003C1BF7" w:rsidRDefault="003C1BF7" w:rsidP="003C1BF7">
            <w:pPr>
              <w:rPr>
                <w:sz w:val="28"/>
                <w:szCs w:val="32"/>
                <w:lang w:val="pt-PT"/>
              </w:rPr>
            </w:pPr>
            <w:r w:rsidRPr="003C1BF7">
              <w:rPr>
                <w:b/>
                <w:bCs/>
                <w:sz w:val="28"/>
                <w:szCs w:val="32"/>
                <w:lang w:val="pt-PT"/>
              </w:rPr>
              <w:lastRenderedPageBreak/>
              <w:t>ARTIGO 297.º Terrorismo</w:t>
            </w:r>
          </w:p>
          <w:p w14:paraId="38F7E3B6" w14:textId="77777777" w:rsidR="003C1BF7" w:rsidRPr="003C1BF7" w:rsidRDefault="003C1BF7" w:rsidP="003C1BF7">
            <w:pPr>
              <w:rPr>
                <w:sz w:val="28"/>
                <w:szCs w:val="32"/>
                <w:lang w:val="pt-PT"/>
              </w:rPr>
            </w:pPr>
            <w:r w:rsidRPr="003C1BF7">
              <w:rPr>
                <w:sz w:val="28"/>
                <w:szCs w:val="32"/>
                <w:lang w:val="pt-PT"/>
              </w:rPr>
              <w:t xml:space="preserve">1. Os </w:t>
            </w:r>
            <w:proofErr w:type="spellStart"/>
            <w:r w:rsidRPr="003C1BF7">
              <w:rPr>
                <w:sz w:val="28"/>
                <w:szCs w:val="32"/>
                <w:lang w:val="pt-PT"/>
              </w:rPr>
              <w:t>actos</w:t>
            </w:r>
            <w:proofErr w:type="spellEnd"/>
            <w:r w:rsidRPr="003C1BF7">
              <w:rPr>
                <w:sz w:val="28"/>
                <w:szCs w:val="32"/>
                <w:lang w:val="pt-PT"/>
              </w:rPr>
              <w:t xml:space="preserve"> criminosos que visam provocar um estado de terror no público em geral, num grupo de pessoas ou indivíduos com fins políticos são condenáveis, em qualquer circunstância, independentemente das considerações de ordem política, filosófica, ideológica, racial, étnica, religiosa</w:t>
            </w:r>
            <w:r w:rsidRPr="003C1BF7">
              <w:rPr>
                <w:sz w:val="28"/>
                <w:szCs w:val="32"/>
                <w:lang w:val="pt-PT"/>
              </w:rPr>
              <w:br/>
              <w:t>ou de qualquer outra natureza que possam ser invocadas.</w:t>
            </w:r>
            <w:r w:rsidRPr="003C1BF7">
              <w:rPr>
                <w:sz w:val="28"/>
                <w:szCs w:val="32"/>
                <w:lang w:val="pt-PT"/>
              </w:rPr>
              <w:br/>
            </w:r>
            <w:r w:rsidRPr="003C1BF7">
              <w:rPr>
                <w:sz w:val="28"/>
                <w:szCs w:val="32"/>
                <w:lang w:val="pt-PT"/>
              </w:rPr>
              <w:lastRenderedPageBreak/>
              <w:t>2. Lei própria regula o regime jurídico de prevenção e combate ao terrorismo.</w:t>
            </w:r>
          </w:p>
        </w:tc>
      </w:tr>
      <w:tr w:rsidR="003C1BF7" w:rsidRPr="003C1BF7" w14:paraId="1A4B1E6D"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47DAA60" w14:textId="77777777" w:rsidR="003C1BF7" w:rsidRPr="003C1BF7" w:rsidRDefault="003C1BF7" w:rsidP="003C1BF7">
            <w:pPr>
              <w:rPr>
                <w:sz w:val="28"/>
                <w:szCs w:val="32"/>
                <w:lang w:val="pt-PT"/>
              </w:rPr>
            </w:pPr>
            <w:r w:rsidRPr="003C1BF7">
              <w:rPr>
                <w:b/>
                <w:bCs/>
                <w:sz w:val="28"/>
                <w:szCs w:val="32"/>
                <w:lang w:val="pt-PT"/>
              </w:rPr>
              <w:lastRenderedPageBreak/>
              <w:t>ARTIGO 298.º Participação em motim</w:t>
            </w:r>
          </w:p>
          <w:p w14:paraId="63FDCA6A" w14:textId="77777777" w:rsidR="003C1BF7" w:rsidRPr="003C1BF7" w:rsidRDefault="003C1BF7" w:rsidP="003C1BF7">
            <w:pPr>
              <w:rPr>
                <w:sz w:val="28"/>
                <w:szCs w:val="32"/>
                <w:lang w:val="pt-PT"/>
              </w:rPr>
            </w:pPr>
            <w:r w:rsidRPr="003C1BF7">
              <w:rPr>
                <w:sz w:val="28"/>
                <w:szCs w:val="32"/>
                <w:lang w:val="pt-PT"/>
              </w:rPr>
              <w:t xml:space="preserve">1. Considera-se motim o ajuntamento tumultuoso de um número indeterminado de pessoas </w:t>
            </w:r>
            <w:proofErr w:type="spellStart"/>
            <w:r w:rsidRPr="003C1BF7">
              <w:rPr>
                <w:sz w:val="28"/>
                <w:szCs w:val="32"/>
                <w:lang w:val="pt-PT"/>
              </w:rPr>
              <w:t>susceptível</w:t>
            </w:r>
            <w:proofErr w:type="spellEnd"/>
            <w:r w:rsidRPr="003C1BF7">
              <w:rPr>
                <w:sz w:val="28"/>
                <w:szCs w:val="32"/>
                <w:lang w:val="pt-PT"/>
              </w:rPr>
              <w:t xml:space="preserve"> de pôr em perigo a ordem ou a </w:t>
            </w:r>
            <w:proofErr w:type="gramStart"/>
            <w:r w:rsidRPr="003C1BF7">
              <w:rPr>
                <w:sz w:val="28"/>
                <w:szCs w:val="32"/>
                <w:lang w:val="pt-PT"/>
              </w:rPr>
              <w:t>tranquilidade públicas</w:t>
            </w:r>
            <w:proofErr w:type="gramEnd"/>
            <w:r w:rsidRPr="003C1BF7">
              <w:rPr>
                <w:sz w:val="28"/>
                <w:szCs w:val="32"/>
                <w:lang w:val="pt-PT"/>
              </w:rPr>
              <w:t>.</w:t>
            </w:r>
            <w:r w:rsidRPr="003C1BF7">
              <w:rPr>
                <w:sz w:val="28"/>
                <w:szCs w:val="32"/>
                <w:lang w:val="pt-PT"/>
              </w:rPr>
              <w:br/>
              <w:t>2. Quem participar em motim em que forem praticados </w:t>
            </w:r>
            <w:proofErr w:type="spellStart"/>
            <w:r w:rsidRPr="003C1BF7">
              <w:rPr>
                <w:sz w:val="28"/>
                <w:szCs w:val="32"/>
                <w:lang w:val="pt-PT"/>
              </w:rPr>
              <w:t>colectivamente</w:t>
            </w:r>
            <w:proofErr w:type="spellEnd"/>
            <w:r w:rsidRPr="003C1BF7">
              <w:rPr>
                <w:sz w:val="28"/>
                <w:szCs w:val="32"/>
                <w:lang w:val="pt-PT"/>
              </w:rPr>
              <w:t xml:space="preserve"> </w:t>
            </w:r>
            <w:proofErr w:type="spellStart"/>
            <w:r w:rsidRPr="003C1BF7">
              <w:rPr>
                <w:sz w:val="28"/>
                <w:szCs w:val="32"/>
                <w:lang w:val="pt-PT"/>
              </w:rPr>
              <w:t>actos</w:t>
            </w:r>
            <w:proofErr w:type="spellEnd"/>
            <w:r w:rsidRPr="003C1BF7">
              <w:rPr>
                <w:sz w:val="28"/>
                <w:szCs w:val="32"/>
                <w:lang w:val="pt-PT"/>
              </w:rPr>
              <w:t xml:space="preserve"> de violência contra pessoas ou bens é punido com pena de prisão até 2 anos ou com a de multa até 240 dias.</w:t>
            </w:r>
            <w:r w:rsidRPr="003C1BF7">
              <w:rPr>
                <w:sz w:val="28"/>
                <w:szCs w:val="32"/>
                <w:lang w:val="pt-PT"/>
              </w:rPr>
              <w:br/>
              <w:t>3. O agente que provocar, convocar ou dirigir o motim é punido com pena de prisão de 6 meses a 3 anos ou com a de multa de 60 a 360 dias.</w:t>
            </w:r>
            <w:r w:rsidRPr="003C1BF7">
              <w:rPr>
                <w:sz w:val="28"/>
                <w:szCs w:val="32"/>
                <w:lang w:val="pt-PT"/>
              </w:rPr>
              <w:br/>
              <w:t>4. O agente é isento de pena, se se afastar do motim voluntariamente ou por advertência ou ordem das autoridades.</w:t>
            </w:r>
          </w:p>
        </w:tc>
      </w:tr>
      <w:tr w:rsidR="003C1BF7" w:rsidRPr="003C1BF7" w14:paraId="3C01AB8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EDAEDE0" w14:textId="77777777" w:rsidR="003C1BF7" w:rsidRPr="003C1BF7" w:rsidRDefault="003C1BF7" w:rsidP="003C1BF7">
            <w:pPr>
              <w:rPr>
                <w:sz w:val="28"/>
                <w:szCs w:val="32"/>
                <w:lang w:val="pt-PT"/>
              </w:rPr>
            </w:pPr>
            <w:r w:rsidRPr="003C1BF7">
              <w:rPr>
                <w:b/>
                <w:bCs/>
                <w:sz w:val="28"/>
                <w:szCs w:val="32"/>
                <w:lang w:val="pt-PT"/>
              </w:rPr>
              <w:t>ARTIGO 299.º Participação em motim armado</w:t>
            </w:r>
          </w:p>
          <w:p w14:paraId="3FE47FA5" w14:textId="77777777" w:rsidR="003C1BF7" w:rsidRPr="003C1BF7" w:rsidRDefault="003C1BF7" w:rsidP="003C1BF7">
            <w:pPr>
              <w:rPr>
                <w:sz w:val="28"/>
                <w:szCs w:val="32"/>
                <w:lang w:val="pt-PT"/>
              </w:rPr>
            </w:pPr>
            <w:r w:rsidRPr="003C1BF7">
              <w:rPr>
                <w:sz w:val="28"/>
                <w:szCs w:val="32"/>
                <w:lang w:val="pt-PT"/>
              </w:rPr>
              <w:t xml:space="preserve">1. As penas estabelecidas no artigo anterior são elevadas, a do n.º 2, para prisão de </w:t>
            </w:r>
            <w:r w:rsidRPr="003C1BF7">
              <w:rPr>
                <w:sz w:val="28"/>
                <w:szCs w:val="32"/>
                <w:lang w:val="pt-PT"/>
              </w:rPr>
              <w:lastRenderedPageBreak/>
              <w:t>6 meses a 3 anos, e a do n.º 3, para prisão de 1 a 5 anos, sempre que:</w:t>
            </w:r>
            <w:r w:rsidRPr="003C1BF7">
              <w:rPr>
                <w:sz w:val="28"/>
                <w:szCs w:val="32"/>
                <w:lang w:val="pt-PT"/>
              </w:rPr>
              <w:br/>
            </w:r>
            <w:r w:rsidRPr="003C1BF7">
              <w:rPr>
                <w:sz w:val="28"/>
                <w:szCs w:val="32"/>
                <w:lang w:val="pt-PT"/>
              </w:rPr>
              <w:br/>
              <w:t>a) Um dos participantes, pelo menos, for portador e exibir arma de fogo ou explosivos;</w:t>
            </w:r>
            <w:r w:rsidRPr="003C1BF7">
              <w:rPr>
                <w:sz w:val="28"/>
                <w:szCs w:val="32"/>
                <w:lang w:val="pt-PT"/>
              </w:rPr>
              <w:br/>
              <w:t>b) Vários participantes forem portadores de armas de fogo ou explosivos ocultos;</w:t>
            </w:r>
            <w:r w:rsidRPr="003C1BF7">
              <w:rPr>
                <w:sz w:val="28"/>
                <w:szCs w:val="32"/>
                <w:lang w:val="pt-PT"/>
              </w:rPr>
              <w:br/>
              <w:t xml:space="preserve">c) Vários participantes forem portadores de </w:t>
            </w:r>
            <w:proofErr w:type="spellStart"/>
            <w:r w:rsidRPr="003C1BF7">
              <w:rPr>
                <w:sz w:val="28"/>
                <w:szCs w:val="32"/>
                <w:lang w:val="pt-PT"/>
              </w:rPr>
              <w:t>objectos</w:t>
            </w:r>
            <w:proofErr w:type="spellEnd"/>
            <w:r w:rsidRPr="003C1BF7">
              <w:rPr>
                <w:sz w:val="28"/>
                <w:szCs w:val="32"/>
                <w:lang w:val="pt-PT"/>
              </w:rPr>
              <w:t xml:space="preserve">, ostensivos ou ocultos, </w:t>
            </w:r>
            <w:proofErr w:type="spellStart"/>
            <w:r w:rsidRPr="003C1BF7">
              <w:rPr>
                <w:sz w:val="28"/>
                <w:szCs w:val="32"/>
                <w:lang w:val="pt-PT"/>
              </w:rPr>
              <w:t>susceptíveis</w:t>
            </w:r>
            <w:proofErr w:type="spellEnd"/>
            <w:r w:rsidRPr="003C1BF7">
              <w:rPr>
                <w:sz w:val="28"/>
                <w:szCs w:val="32"/>
                <w:lang w:val="pt-PT"/>
              </w:rPr>
              <w:t xml:space="preserve"> de serem utilizados como armas.</w:t>
            </w:r>
            <w:r w:rsidRPr="003C1BF7">
              <w:rPr>
                <w:sz w:val="28"/>
                <w:szCs w:val="32"/>
                <w:lang w:val="pt-PT"/>
              </w:rPr>
              <w:br/>
            </w:r>
            <w:r w:rsidRPr="003C1BF7">
              <w:rPr>
                <w:sz w:val="28"/>
                <w:szCs w:val="32"/>
                <w:lang w:val="pt-PT"/>
              </w:rPr>
              <w:br/>
              <w:t>2. O motim não se considera armado, quando o participante portador de armas for expulso do motim pelos outros participantes ou se afastar dele por iniciativa própria.</w:t>
            </w:r>
            <w:r w:rsidRPr="003C1BF7">
              <w:rPr>
                <w:sz w:val="28"/>
                <w:szCs w:val="32"/>
                <w:lang w:val="pt-PT"/>
              </w:rPr>
              <w:br/>
              <w:t>3. Quem levar para um motim arma, sem conhecimento dos outros participantes, é punido como participante em motim armado.</w:t>
            </w:r>
            <w:r w:rsidRPr="003C1BF7">
              <w:rPr>
                <w:sz w:val="28"/>
                <w:szCs w:val="32"/>
                <w:lang w:val="pt-PT"/>
              </w:rPr>
              <w:br/>
              <w:t>4. Aplica-se ao motim armado o disposto no n.º 4 do artigo anterior.</w:t>
            </w:r>
          </w:p>
        </w:tc>
      </w:tr>
      <w:tr w:rsidR="003C1BF7" w:rsidRPr="003C1BF7" w14:paraId="71230F1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71EBBBB" w14:textId="77777777" w:rsidR="003C1BF7" w:rsidRPr="003C1BF7" w:rsidRDefault="003C1BF7" w:rsidP="003C1BF7">
            <w:pPr>
              <w:rPr>
                <w:sz w:val="28"/>
                <w:szCs w:val="32"/>
                <w:lang w:val="pt-PT"/>
              </w:rPr>
            </w:pPr>
            <w:r w:rsidRPr="003C1BF7">
              <w:rPr>
                <w:b/>
                <w:bCs/>
                <w:sz w:val="28"/>
                <w:szCs w:val="32"/>
                <w:lang w:val="pt-PT"/>
              </w:rPr>
              <w:lastRenderedPageBreak/>
              <w:t>ARTIGO 300.º Desobediência à ordem de dispersão de ajuntamento</w:t>
            </w:r>
          </w:p>
          <w:p w14:paraId="6114AC4E" w14:textId="77777777" w:rsidR="003C1BF7" w:rsidRPr="003C1BF7" w:rsidRDefault="003C1BF7" w:rsidP="003C1BF7">
            <w:pPr>
              <w:rPr>
                <w:sz w:val="28"/>
                <w:szCs w:val="32"/>
                <w:lang w:val="pt-PT"/>
              </w:rPr>
            </w:pPr>
            <w:r w:rsidRPr="003C1BF7">
              <w:rPr>
                <w:sz w:val="28"/>
                <w:szCs w:val="32"/>
                <w:lang w:val="pt-PT"/>
              </w:rPr>
              <w:t>1. Quem participar em ajuntamento ilegal, constituído por um número indeterminado de pessoas, realizado em lugar público ou de acesso livre ao público e não obedecer à ordem legítima de dispersar dada pela autoridade competente, com a advertência expressa de que o ajuntamento é ilegal e de que a desobediência à ordem constitui crime, é punido com pena de prisão até 1 ano ou com a de multa até 120 dias.</w:t>
            </w:r>
            <w:r w:rsidRPr="003C1BF7">
              <w:rPr>
                <w:sz w:val="28"/>
                <w:szCs w:val="32"/>
                <w:lang w:val="pt-PT"/>
              </w:rPr>
              <w:br/>
              <w:t>2. Se o agente do crime tiver promovido o ajuntamento, a pena é de prisão ate 2 anos ou de multa até 240 dias.</w:t>
            </w:r>
          </w:p>
        </w:tc>
      </w:tr>
      <w:tr w:rsidR="003C1BF7" w:rsidRPr="003C1BF7" w14:paraId="2442AA7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906CEA1" w14:textId="77777777" w:rsidR="003C1BF7" w:rsidRPr="003C1BF7" w:rsidRDefault="003C1BF7" w:rsidP="003C1BF7">
            <w:pPr>
              <w:rPr>
                <w:sz w:val="28"/>
                <w:szCs w:val="32"/>
                <w:lang w:val="pt-PT"/>
              </w:rPr>
            </w:pPr>
            <w:r w:rsidRPr="003C1BF7">
              <w:rPr>
                <w:b/>
                <w:bCs/>
                <w:sz w:val="28"/>
                <w:szCs w:val="32"/>
                <w:lang w:val="pt-PT"/>
              </w:rPr>
              <w:t>ARTIGO 301.º Alarme causado pela ameaça de prática de crime e abuso de sinal de alarme ou de pedido de auxílio</w:t>
            </w:r>
          </w:p>
          <w:p w14:paraId="4531D845" w14:textId="77777777" w:rsidR="003C1BF7" w:rsidRPr="003C1BF7" w:rsidRDefault="003C1BF7" w:rsidP="003C1BF7">
            <w:pPr>
              <w:rPr>
                <w:sz w:val="28"/>
                <w:szCs w:val="32"/>
                <w:lang w:val="pt-PT"/>
              </w:rPr>
            </w:pPr>
            <w:r w:rsidRPr="003C1BF7">
              <w:rPr>
                <w:sz w:val="28"/>
                <w:szCs w:val="32"/>
                <w:lang w:val="pt-PT"/>
              </w:rPr>
              <w:t xml:space="preserve">1. Quem ameaçar com a prática de um crime ou fizer simuladamente crer que vai, ele ou outrem, cometer um crime e, desse modo, causar alarme entre a população </w:t>
            </w:r>
            <w:r w:rsidRPr="003C1BF7">
              <w:rPr>
                <w:sz w:val="28"/>
                <w:szCs w:val="32"/>
                <w:lang w:val="pt-PT"/>
              </w:rPr>
              <w:lastRenderedPageBreak/>
              <w:t>é punido com a pena de prisão até 2 anos ou com a de multa até 240 dias.</w:t>
            </w:r>
            <w:r w:rsidRPr="003C1BF7">
              <w:rPr>
                <w:sz w:val="28"/>
                <w:szCs w:val="32"/>
                <w:lang w:val="pt-PT"/>
              </w:rPr>
              <w:br/>
              <w:t>2. Com a mesma pena é punido quem, abusivamente, </w:t>
            </w:r>
            <w:proofErr w:type="spellStart"/>
            <w:r w:rsidRPr="003C1BF7">
              <w:rPr>
                <w:sz w:val="28"/>
                <w:szCs w:val="32"/>
                <w:lang w:val="pt-PT"/>
              </w:rPr>
              <w:t>accionar</w:t>
            </w:r>
            <w:proofErr w:type="spellEnd"/>
            <w:r w:rsidRPr="003C1BF7">
              <w:rPr>
                <w:sz w:val="28"/>
                <w:szCs w:val="32"/>
                <w:lang w:val="pt-PT"/>
              </w:rPr>
              <w:t xml:space="preserve"> chamada ou sinal de alarme ou pedir, por qualquer outro modo, auxílio alheio, simulando, por qualquer outro meio que o auxílio é preciso, em virtude de acidente, perigo ou situação de necessidade </w:t>
            </w:r>
            <w:proofErr w:type="spellStart"/>
            <w:r w:rsidRPr="003C1BF7">
              <w:rPr>
                <w:sz w:val="28"/>
                <w:szCs w:val="32"/>
                <w:lang w:val="pt-PT"/>
              </w:rPr>
              <w:t>colectivos</w:t>
            </w:r>
            <w:proofErr w:type="spellEnd"/>
            <w:r w:rsidRPr="003C1BF7">
              <w:rPr>
                <w:sz w:val="28"/>
                <w:szCs w:val="32"/>
                <w:lang w:val="pt-PT"/>
              </w:rPr>
              <w:t>, inexistentes.</w:t>
            </w:r>
          </w:p>
        </w:tc>
      </w:tr>
      <w:tr w:rsidR="003C1BF7" w:rsidRPr="003C1BF7" w14:paraId="1DBD22BD"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2C92FB3D" w14:textId="77777777" w:rsidR="003C1BF7" w:rsidRPr="003C1BF7" w:rsidRDefault="003C1BF7" w:rsidP="003C1BF7">
            <w:pPr>
              <w:rPr>
                <w:sz w:val="28"/>
                <w:szCs w:val="32"/>
                <w:lang w:val="pt-PT"/>
              </w:rPr>
            </w:pPr>
            <w:r w:rsidRPr="003C1BF7">
              <w:rPr>
                <w:b/>
                <w:bCs/>
                <w:sz w:val="28"/>
                <w:szCs w:val="32"/>
                <w:lang w:val="pt-PT"/>
              </w:rPr>
              <w:lastRenderedPageBreak/>
              <w:t>CAPÍTULO III Crimes Contra a Segurança dos Transportes</w:t>
            </w:r>
          </w:p>
        </w:tc>
      </w:tr>
      <w:tr w:rsidR="003C1BF7" w:rsidRPr="003C1BF7" w14:paraId="093030D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BEA5C63" w14:textId="77777777" w:rsidR="003C1BF7" w:rsidRPr="003C1BF7" w:rsidRDefault="003C1BF7" w:rsidP="003C1BF7">
            <w:pPr>
              <w:rPr>
                <w:sz w:val="28"/>
                <w:szCs w:val="32"/>
                <w:lang w:val="pt-PT"/>
              </w:rPr>
            </w:pPr>
            <w:r w:rsidRPr="003C1BF7">
              <w:rPr>
                <w:b/>
                <w:bCs/>
                <w:sz w:val="28"/>
                <w:szCs w:val="32"/>
                <w:lang w:val="pt-PT"/>
              </w:rPr>
              <w:t>ARTIGO 302.º Desvio ou captura de transporte</w:t>
            </w:r>
          </w:p>
          <w:p w14:paraId="68E736DA" w14:textId="77777777" w:rsidR="003C1BF7" w:rsidRPr="003C1BF7" w:rsidRDefault="003C1BF7" w:rsidP="003C1BF7">
            <w:pPr>
              <w:rPr>
                <w:sz w:val="28"/>
                <w:szCs w:val="32"/>
                <w:lang w:val="pt-PT"/>
              </w:rPr>
            </w:pPr>
            <w:r w:rsidRPr="003C1BF7">
              <w:rPr>
                <w:sz w:val="28"/>
                <w:szCs w:val="32"/>
                <w:lang w:val="pt-PT"/>
              </w:rPr>
              <w:t xml:space="preserve">1. Quem desviar da sua rota, aeronave, navio, comboio ou veículo de transporte </w:t>
            </w:r>
            <w:proofErr w:type="spellStart"/>
            <w:r w:rsidRPr="003C1BF7">
              <w:rPr>
                <w:sz w:val="28"/>
                <w:szCs w:val="32"/>
                <w:lang w:val="pt-PT"/>
              </w:rPr>
              <w:t>colectivo</w:t>
            </w:r>
            <w:proofErr w:type="spellEnd"/>
            <w:r w:rsidRPr="003C1BF7">
              <w:rPr>
                <w:sz w:val="28"/>
                <w:szCs w:val="32"/>
                <w:lang w:val="pt-PT"/>
              </w:rPr>
              <w:t xml:space="preserve"> de passageiros civis, ou deles se apoderar, é punido com pena de prisão de 2 a 15 ou de 1 a 10 anos, conforme houver ou não passageiros a bordo.</w:t>
            </w:r>
            <w:r w:rsidRPr="003C1BF7">
              <w:rPr>
                <w:sz w:val="28"/>
                <w:szCs w:val="32"/>
                <w:lang w:val="pt-PT"/>
              </w:rPr>
              <w:br/>
              <w:t xml:space="preserve">2. Consideram-se civis os transportes que não forem militares ou </w:t>
            </w:r>
            <w:proofErr w:type="spellStart"/>
            <w:r w:rsidRPr="003C1BF7">
              <w:rPr>
                <w:sz w:val="28"/>
                <w:szCs w:val="32"/>
                <w:lang w:val="pt-PT"/>
              </w:rPr>
              <w:t>afectos</w:t>
            </w:r>
            <w:proofErr w:type="spellEnd"/>
            <w:r w:rsidRPr="003C1BF7">
              <w:rPr>
                <w:sz w:val="28"/>
                <w:szCs w:val="32"/>
                <w:lang w:val="pt-PT"/>
              </w:rPr>
              <w:t xml:space="preserve"> a </w:t>
            </w:r>
            <w:proofErr w:type="spellStart"/>
            <w:r w:rsidRPr="003C1BF7">
              <w:rPr>
                <w:sz w:val="28"/>
                <w:szCs w:val="32"/>
                <w:lang w:val="pt-PT"/>
              </w:rPr>
              <w:t>actividades</w:t>
            </w:r>
            <w:proofErr w:type="spellEnd"/>
            <w:r w:rsidRPr="003C1BF7">
              <w:rPr>
                <w:sz w:val="28"/>
                <w:szCs w:val="32"/>
                <w:lang w:val="pt-PT"/>
              </w:rPr>
              <w:t xml:space="preserve"> militares.</w:t>
            </w:r>
          </w:p>
        </w:tc>
      </w:tr>
      <w:tr w:rsidR="003C1BF7" w:rsidRPr="003C1BF7" w14:paraId="4AC1981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8CDCA26" w14:textId="77777777" w:rsidR="003C1BF7" w:rsidRPr="003C1BF7" w:rsidRDefault="003C1BF7" w:rsidP="003C1BF7">
            <w:pPr>
              <w:rPr>
                <w:sz w:val="28"/>
                <w:szCs w:val="32"/>
                <w:lang w:val="pt-PT"/>
              </w:rPr>
            </w:pPr>
            <w:r w:rsidRPr="003C1BF7">
              <w:rPr>
                <w:b/>
                <w:bCs/>
                <w:sz w:val="28"/>
                <w:szCs w:val="32"/>
                <w:lang w:val="pt-PT"/>
              </w:rPr>
              <w:lastRenderedPageBreak/>
              <w:t>ARTIGO 303.º Atentado contra a segurança dos transportes</w:t>
            </w:r>
          </w:p>
          <w:p w14:paraId="29D0CFD3" w14:textId="77777777" w:rsidR="003C1BF7" w:rsidRPr="003C1BF7" w:rsidRDefault="003C1BF7" w:rsidP="003C1BF7">
            <w:pPr>
              <w:rPr>
                <w:sz w:val="28"/>
                <w:szCs w:val="32"/>
                <w:lang w:val="pt-PT"/>
              </w:rPr>
            </w:pPr>
            <w:r w:rsidRPr="003C1BF7">
              <w:rPr>
                <w:sz w:val="28"/>
                <w:szCs w:val="32"/>
                <w:lang w:val="pt-PT"/>
              </w:rPr>
              <w:t>1. É punido com pena de prisão de 1 a 5 anos quem atentar contra a segurança dos transportes:</w:t>
            </w:r>
            <w:r w:rsidRPr="003C1BF7">
              <w:rPr>
                <w:sz w:val="28"/>
                <w:szCs w:val="32"/>
                <w:lang w:val="pt-PT"/>
              </w:rPr>
              <w:br/>
            </w:r>
            <w:r w:rsidRPr="003C1BF7">
              <w:rPr>
                <w:sz w:val="28"/>
                <w:szCs w:val="32"/>
                <w:lang w:val="pt-PT"/>
              </w:rPr>
              <w:br/>
              <w:t>a) Destruindo, suprimindo, danificando ou tornando inutilizável instalação, equipamento ou sinalização;</w:t>
            </w:r>
            <w:r w:rsidRPr="003C1BF7">
              <w:rPr>
                <w:sz w:val="28"/>
                <w:szCs w:val="32"/>
                <w:lang w:val="pt-PT"/>
              </w:rPr>
              <w:br/>
              <w:t>b) Colocando entraves ou barreiras à circulação;</w:t>
            </w:r>
            <w:r w:rsidRPr="003C1BF7">
              <w:rPr>
                <w:sz w:val="28"/>
                <w:szCs w:val="32"/>
                <w:lang w:val="pt-PT"/>
              </w:rPr>
              <w:br/>
              <w:t>c) Fazendo aviso ou sinal falsos ou dando informação falsa;</w:t>
            </w:r>
            <w:r w:rsidRPr="003C1BF7">
              <w:rPr>
                <w:sz w:val="28"/>
                <w:szCs w:val="32"/>
                <w:lang w:val="pt-PT"/>
              </w:rPr>
              <w:br/>
              <w:t xml:space="preserve">d) Praticando qualquer outro </w:t>
            </w:r>
            <w:proofErr w:type="spellStart"/>
            <w:r w:rsidRPr="003C1BF7">
              <w:rPr>
                <w:sz w:val="28"/>
                <w:szCs w:val="32"/>
                <w:lang w:val="pt-PT"/>
              </w:rPr>
              <w:t>acto</w:t>
            </w:r>
            <w:proofErr w:type="spellEnd"/>
            <w:r w:rsidRPr="003C1BF7">
              <w:rPr>
                <w:sz w:val="28"/>
                <w:szCs w:val="32"/>
                <w:lang w:val="pt-PT"/>
              </w:rPr>
              <w:t xml:space="preserve"> que possa causar desastre ou reduzir consideravelmente a segurança dos transportes.</w:t>
            </w:r>
            <w:r w:rsidRPr="003C1BF7">
              <w:rPr>
                <w:sz w:val="28"/>
                <w:szCs w:val="32"/>
                <w:lang w:val="pt-PT"/>
              </w:rPr>
              <w:br/>
            </w:r>
            <w:r w:rsidRPr="003C1BF7">
              <w:rPr>
                <w:sz w:val="28"/>
                <w:szCs w:val="32"/>
                <w:lang w:val="pt-PT"/>
              </w:rPr>
              <w:br/>
              <w:t xml:space="preserve">2. Se o agente criar, por qualquer dos modos descritos no número anterior, perigo </w:t>
            </w:r>
            <w:proofErr w:type="spellStart"/>
            <w:r w:rsidRPr="003C1BF7">
              <w:rPr>
                <w:sz w:val="28"/>
                <w:szCs w:val="32"/>
                <w:lang w:val="pt-PT"/>
              </w:rPr>
              <w:t>efectivo</w:t>
            </w:r>
            <w:proofErr w:type="spellEnd"/>
            <w:r w:rsidRPr="003C1BF7">
              <w:rPr>
                <w:sz w:val="28"/>
                <w:szCs w:val="32"/>
                <w:lang w:val="pt-PT"/>
              </w:rPr>
              <w:t xml:space="preserve"> à vida ou à integridade física de outra pessoa ou para bens patrimoniais </w:t>
            </w:r>
            <w:r w:rsidRPr="003C1BF7">
              <w:rPr>
                <w:sz w:val="28"/>
                <w:szCs w:val="32"/>
                <w:lang w:val="pt-PT"/>
              </w:rPr>
              <w:lastRenderedPageBreak/>
              <w:t>alheios de valor elevado, nos termos da alínea b) do artigo 391.º, é punido com a pena de prisão de 2 a 10 anos.</w:t>
            </w:r>
            <w:r w:rsidRPr="003C1BF7">
              <w:rPr>
                <w:sz w:val="28"/>
                <w:szCs w:val="32"/>
                <w:lang w:val="pt-PT"/>
              </w:rPr>
              <w:br/>
              <w:t>3. Se o perigo a que se refere o número anterior for causado por negligência, a pena é de prisão de 1 a 5 anos.</w:t>
            </w:r>
            <w:r w:rsidRPr="003C1BF7">
              <w:rPr>
                <w:sz w:val="28"/>
                <w:szCs w:val="32"/>
                <w:lang w:val="pt-PT"/>
              </w:rPr>
              <w:br/>
              <w:t>4. Se a conduta que produziu o perigo referido no n.º 2 for devida a negligência, a pena é a de prisão até 2 anos ou a de multa até 240 dias.</w:t>
            </w:r>
          </w:p>
        </w:tc>
      </w:tr>
      <w:tr w:rsidR="003C1BF7" w:rsidRPr="003C1BF7" w14:paraId="0494E0B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FF453F0" w14:textId="77777777" w:rsidR="003C1BF7" w:rsidRPr="003C1BF7" w:rsidRDefault="003C1BF7" w:rsidP="003C1BF7">
            <w:pPr>
              <w:rPr>
                <w:sz w:val="28"/>
                <w:szCs w:val="32"/>
                <w:lang w:val="pt-PT"/>
              </w:rPr>
            </w:pPr>
            <w:r w:rsidRPr="003C1BF7">
              <w:rPr>
                <w:b/>
                <w:bCs/>
                <w:sz w:val="28"/>
                <w:szCs w:val="32"/>
                <w:lang w:val="pt-PT"/>
              </w:rPr>
              <w:lastRenderedPageBreak/>
              <w:t>ARTIGO 304.º Condução sem habilitação legal</w:t>
            </w:r>
          </w:p>
          <w:p w14:paraId="5B45171F" w14:textId="77777777" w:rsidR="003C1BF7" w:rsidRPr="003C1BF7" w:rsidRDefault="003C1BF7" w:rsidP="003C1BF7">
            <w:pPr>
              <w:rPr>
                <w:sz w:val="28"/>
                <w:szCs w:val="32"/>
                <w:lang w:val="pt-PT"/>
              </w:rPr>
            </w:pPr>
            <w:r w:rsidRPr="003C1BF7">
              <w:rPr>
                <w:sz w:val="28"/>
                <w:szCs w:val="32"/>
                <w:lang w:val="pt-PT"/>
              </w:rPr>
              <w:t>1. Quem for encontrado a conduzir veículo automóvel, na via pública, sem que para tal esteja legalmente habilitado ou se lhe tenha sido inibido o direito de conduzir, e da condução resultar dano ou perigo de dano concreto, é punido com a pena de prisão até 1 ano ou multa até 120 dias.</w:t>
            </w:r>
            <w:r w:rsidRPr="003C1BF7">
              <w:rPr>
                <w:sz w:val="28"/>
                <w:szCs w:val="32"/>
                <w:lang w:val="pt-PT"/>
              </w:rPr>
              <w:br/>
              <w:t xml:space="preserve">2. A simples condução sem habilitação legal que não tenha gerado qualquer dano ou perigo de dano concreto é punida com pena de prisão de até 6 meses ou com a </w:t>
            </w:r>
            <w:r w:rsidRPr="003C1BF7">
              <w:rPr>
                <w:sz w:val="28"/>
                <w:szCs w:val="32"/>
                <w:lang w:val="pt-PT"/>
              </w:rPr>
              <w:lastRenderedPageBreak/>
              <w:t>de multa até 60 dias.</w:t>
            </w:r>
          </w:p>
        </w:tc>
      </w:tr>
      <w:tr w:rsidR="003C1BF7" w:rsidRPr="003C1BF7" w14:paraId="55235FF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E7CDDBC" w14:textId="77777777" w:rsidR="003C1BF7" w:rsidRPr="003C1BF7" w:rsidRDefault="003C1BF7" w:rsidP="003C1BF7">
            <w:pPr>
              <w:rPr>
                <w:sz w:val="28"/>
                <w:szCs w:val="32"/>
                <w:lang w:val="pt-PT"/>
              </w:rPr>
            </w:pPr>
            <w:r w:rsidRPr="003C1BF7">
              <w:rPr>
                <w:b/>
                <w:bCs/>
                <w:sz w:val="28"/>
                <w:szCs w:val="32"/>
                <w:lang w:val="pt-PT"/>
              </w:rPr>
              <w:lastRenderedPageBreak/>
              <w:t>ARTIGO 305.º Condução perigosa de meio de transporte</w:t>
            </w:r>
          </w:p>
          <w:p w14:paraId="775363AA" w14:textId="77777777" w:rsidR="003C1BF7" w:rsidRPr="003C1BF7" w:rsidRDefault="003C1BF7" w:rsidP="003C1BF7">
            <w:pPr>
              <w:rPr>
                <w:sz w:val="28"/>
                <w:szCs w:val="32"/>
                <w:lang w:val="pt-PT"/>
              </w:rPr>
            </w:pPr>
            <w:r w:rsidRPr="003C1BF7">
              <w:rPr>
                <w:sz w:val="28"/>
                <w:szCs w:val="32"/>
                <w:lang w:val="pt-PT"/>
              </w:rPr>
              <w:t xml:space="preserve">1. Quem, ao conduzir um meio de transporte, violar grosseiramente as regras de condução ou não estiver em condições de o fazer com segurança, por deficiência física ou psíquica, ou por se encontrar sob a influência de estupefacientes ou substâncias produtoras de efeitos semelhantes ou em estado de embriaguez ou fadiga excessiva e, deste modo, criar perigo </w:t>
            </w:r>
            <w:proofErr w:type="spellStart"/>
            <w:r w:rsidRPr="003C1BF7">
              <w:rPr>
                <w:sz w:val="28"/>
                <w:szCs w:val="32"/>
                <w:lang w:val="pt-PT"/>
              </w:rPr>
              <w:t>efectivo</w:t>
            </w:r>
            <w:proofErr w:type="spellEnd"/>
            <w:r w:rsidRPr="003C1BF7">
              <w:rPr>
                <w:sz w:val="28"/>
                <w:szCs w:val="32"/>
                <w:lang w:val="pt-PT"/>
              </w:rPr>
              <w:t xml:space="preserve"> para a vida ou a integridade física de outra pessoa ou para bens patrimoniais alheios de valor elevado, é punido:</w:t>
            </w:r>
            <w:r w:rsidRPr="003C1BF7">
              <w:rPr>
                <w:sz w:val="28"/>
                <w:szCs w:val="32"/>
                <w:lang w:val="pt-PT"/>
              </w:rPr>
              <w:br/>
            </w:r>
            <w:r w:rsidRPr="003C1BF7">
              <w:rPr>
                <w:sz w:val="28"/>
                <w:szCs w:val="32"/>
                <w:lang w:val="pt-PT"/>
              </w:rPr>
              <w:br/>
              <w:t>a) Com pena de prisão de 1 a 6 anos, quando se tratar de veículo de transporte por ar, água ou caminho-de-ferro;</w:t>
            </w:r>
            <w:r w:rsidRPr="003C1BF7">
              <w:rPr>
                <w:sz w:val="28"/>
                <w:szCs w:val="32"/>
                <w:lang w:val="pt-PT"/>
              </w:rPr>
              <w:br/>
              <w:t>b) Com pena de prisão até 3 anos ou de multa até 360 dias, quando se tratar de qualquer veículo rodoviário, com ou sem motor, conduzido numa</w:t>
            </w:r>
            <w:r w:rsidRPr="003C1BF7">
              <w:rPr>
                <w:sz w:val="28"/>
                <w:szCs w:val="32"/>
                <w:lang w:val="pt-PT"/>
              </w:rPr>
              <w:br/>
            </w:r>
            <w:r w:rsidRPr="003C1BF7">
              <w:rPr>
                <w:sz w:val="28"/>
                <w:szCs w:val="32"/>
                <w:lang w:val="pt-PT"/>
              </w:rPr>
              <w:lastRenderedPageBreak/>
              <w:t>via pública ou aberta ao público.</w:t>
            </w:r>
            <w:r w:rsidRPr="003C1BF7">
              <w:rPr>
                <w:sz w:val="28"/>
                <w:szCs w:val="32"/>
                <w:lang w:val="pt-PT"/>
              </w:rPr>
              <w:br/>
            </w:r>
            <w:r w:rsidRPr="003C1BF7">
              <w:rPr>
                <w:sz w:val="28"/>
                <w:szCs w:val="32"/>
                <w:lang w:val="pt-PT"/>
              </w:rPr>
              <w:br/>
              <w:t>2. Se o agente causar o perigo por negligência, a pena é de prisão de 1 a 3 anos ou de multa de 120 a 360 dias, no caso da alínea a) do número anterior, e de prisão até 18 meses ou de multa até 180 dias, no caso da alínea b) do mesmo número.</w:t>
            </w:r>
            <w:r w:rsidRPr="003C1BF7">
              <w:rPr>
                <w:sz w:val="28"/>
                <w:szCs w:val="32"/>
                <w:lang w:val="pt-PT"/>
              </w:rPr>
              <w:br/>
              <w:t>3. Se a conduta do agente for devida a negligência, a pena é de prisão até 18 meses ou de multa até 180 dias, no caso da alínea a) do n.º 1, e de prisão até 1 ano ou de multa até 120 dias, no caso da alínea b) do mesmo número.</w:t>
            </w:r>
            <w:r w:rsidRPr="003C1BF7">
              <w:rPr>
                <w:sz w:val="28"/>
                <w:szCs w:val="32"/>
                <w:lang w:val="pt-PT"/>
              </w:rPr>
              <w:br/>
              <w:t>4. Considera-se em estado de embriaguez o condutor que, sendo submetido ao teste de alcoolémia, for encontrado a conduzir com uma taxa de álcool no sangue igual ou superior a 1 miligrama por litro.</w:t>
            </w:r>
            <w:r w:rsidRPr="003C1BF7">
              <w:rPr>
                <w:sz w:val="28"/>
                <w:szCs w:val="32"/>
                <w:lang w:val="pt-PT"/>
              </w:rPr>
              <w:br/>
              <w:t>5. Quem não aceitar submeter-se ao teste, presume-se estar embriagado.</w:t>
            </w:r>
          </w:p>
        </w:tc>
      </w:tr>
      <w:tr w:rsidR="003C1BF7" w:rsidRPr="003C1BF7" w14:paraId="6635826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924DC65" w14:textId="77777777" w:rsidR="003C1BF7" w:rsidRPr="003C1BF7" w:rsidRDefault="003C1BF7" w:rsidP="003C1BF7">
            <w:pPr>
              <w:rPr>
                <w:sz w:val="28"/>
                <w:szCs w:val="32"/>
                <w:lang w:val="pt-PT"/>
              </w:rPr>
            </w:pPr>
            <w:r w:rsidRPr="003C1BF7">
              <w:rPr>
                <w:b/>
                <w:bCs/>
                <w:sz w:val="28"/>
                <w:szCs w:val="32"/>
                <w:lang w:val="pt-PT"/>
              </w:rPr>
              <w:lastRenderedPageBreak/>
              <w:t>ARTIGO 306.º Condução de veículo rodoviário em estado de embriaguez</w:t>
            </w:r>
          </w:p>
          <w:p w14:paraId="2627F6D8" w14:textId="77777777" w:rsidR="003C1BF7" w:rsidRPr="003C1BF7" w:rsidRDefault="003C1BF7" w:rsidP="003C1BF7">
            <w:pPr>
              <w:rPr>
                <w:sz w:val="28"/>
                <w:szCs w:val="32"/>
                <w:lang w:val="pt-PT"/>
              </w:rPr>
            </w:pPr>
            <w:r w:rsidRPr="003C1BF7">
              <w:rPr>
                <w:sz w:val="28"/>
                <w:szCs w:val="32"/>
                <w:lang w:val="pt-PT"/>
              </w:rPr>
              <w:lastRenderedPageBreak/>
              <w:t xml:space="preserve">Quem, com dolo ou negligência, conduzir na via pública ou aberta ao público veículo rodoviário, com ou sem motor, em estado de embriaguez ou sob a </w:t>
            </w:r>
            <w:proofErr w:type="spellStart"/>
            <w:r w:rsidRPr="003C1BF7">
              <w:rPr>
                <w:sz w:val="28"/>
                <w:szCs w:val="32"/>
                <w:lang w:val="pt-PT"/>
              </w:rPr>
              <w:t>acção</w:t>
            </w:r>
            <w:proofErr w:type="spellEnd"/>
            <w:r w:rsidRPr="003C1BF7">
              <w:rPr>
                <w:sz w:val="28"/>
                <w:szCs w:val="32"/>
                <w:lang w:val="pt-PT"/>
              </w:rPr>
              <w:t xml:space="preserve"> de estupefacientes, substâncias psicotrópicas ou produtoras de efeitos análogos é punido com pena de prisão até 1 ano ou com a de multa até 120 dias.</w:t>
            </w:r>
          </w:p>
        </w:tc>
      </w:tr>
      <w:tr w:rsidR="003C1BF7" w:rsidRPr="003C1BF7" w14:paraId="5C788D3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DD788C6" w14:textId="77777777" w:rsidR="003C1BF7" w:rsidRPr="003C1BF7" w:rsidRDefault="003C1BF7" w:rsidP="003C1BF7">
            <w:pPr>
              <w:rPr>
                <w:sz w:val="28"/>
                <w:szCs w:val="32"/>
                <w:lang w:val="pt-PT"/>
              </w:rPr>
            </w:pPr>
            <w:r w:rsidRPr="003C1BF7">
              <w:rPr>
                <w:b/>
                <w:bCs/>
                <w:sz w:val="28"/>
                <w:szCs w:val="32"/>
                <w:lang w:val="pt-PT"/>
              </w:rPr>
              <w:lastRenderedPageBreak/>
              <w:t xml:space="preserve">ARTIGO 307.º Lançamento de </w:t>
            </w:r>
            <w:proofErr w:type="spellStart"/>
            <w:r w:rsidRPr="003C1BF7">
              <w:rPr>
                <w:b/>
                <w:bCs/>
                <w:sz w:val="28"/>
                <w:szCs w:val="32"/>
                <w:lang w:val="pt-PT"/>
              </w:rPr>
              <w:t>projéctil</w:t>
            </w:r>
            <w:proofErr w:type="spellEnd"/>
            <w:r w:rsidRPr="003C1BF7">
              <w:rPr>
                <w:b/>
                <w:bCs/>
                <w:sz w:val="28"/>
                <w:szCs w:val="32"/>
                <w:lang w:val="pt-PT"/>
              </w:rPr>
              <w:t xml:space="preserve"> contra veículo</w:t>
            </w:r>
          </w:p>
          <w:p w14:paraId="40A6DCFC" w14:textId="77777777" w:rsidR="003C1BF7" w:rsidRPr="003C1BF7" w:rsidRDefault="003C1BF7" w:rsidP="003C1BF7">
            <w:pPr>
              <w:rPr>
                <w:sz w:val="28"/>
                <w:szCs w:val="32"/>
                <w:lang w:val="pt-PT"/>
              </w:rPr>
            </w:pPr>
            <w:r w:rsidRPr="003C1BF7">
              <w:rPr>
                <w:sz w:val="28"/>
                <w:szCs w:val="32"/>
                <w:lang w:val="pt-PT"/>
              </w:rPr>
              <w:t xml:space="preserve">Quem arremessar um </w:t>
            </w:r>
            <w:proofErr w:type="spellStart"/>
            <w:r w:rsidRPr="003C1BF7">
              <w:rPr>
                <w:sz w:val="28"/>
                <w:szCs w:val="32"/>
                <w:lang w:val="pt-PT"/>
              </w:rPr>
              <w:t>objecto</w:t>
            </w:r>
            <w:proofErr w:type="spellEnd"/>
            <w:r w:rsidRPr="003C1BF7">
              <w:rPr>
                <w:sz w:val="28"/>
                <w:szCs w:val="32"/>
                <w:lang w:val="pt-PT"/>
              </w:rPr>
              <w:t xml:space="preserve"> ou disparar um </w:t>
            </w:r>
            <w:proofErr w:type="spellStart"/>
            <w:r w:rsidRPr="003C1BF7">
              <w:rPr>
                <w:sz w:val="28"/>
                <w:szCs w:val="32"/>
                <w:lang w:val="pt-PT"/>
              </w:rPr>
              <w:t>projéctil</w:t>
            </w:r>
            <w:proofErr w:type="spellEnd"/>
            <w:r w:rsidRPr="003C1BF7">
              <w:rPr>
                <w:sz w:val="28"/>
                <w:szCs w:val="32"/>
                <w:lang w:val="pt-PT"/>
              </w:rPr>
              <w:t xml:space="preserve"> contra veículo em movimento, de transporte no ar, na água ou em terra, é punido com pena de prisão até 1 ano ou com a de multa até 120 dias, se pena mais grave lhe não couber por força de outra disposição legal.</w:t>
            </w:r>
          </w:p>
        </w:tc>
      </w:tr>
      <w:tr w:rsidR="003C1BF7" w:rsidRPr="003C1BF7" w14:paraId="58AA3CE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7CE060B" w14:textId="77777777" w:rsidR="003C1BF7" w:rsidRPr="003C1BF7" w:rsidRDefault="003C1BF7" w:rsidP="003C1BF7">
            <w:pPr>
              <w:rPr>
                <w:sz w:val="28"/>
                <w:szCs w:val="32"/>
                <w:lang w:val="pt-PT"/>
              </w:rPr>
            </w:pPr>
            <w:r w:rsidRPr="003C1BF7">
              <w:rPr>
                <w:b/>
                <w:bCs/>
                <w:sz w:val="28"/>
                <w:szCs w:val="32"/>
                <w:lang w:val="pt-PT"/>
              </w:rPr>
              <w:t>ARTIGO 308.º Agravação especial</w:t>
            </w:r>
          </w:p>
          <w:p w14:paraId="55CA9B07" w14:textId="77777777" w:rsidR="003C1BF7" w:rsidRPr="003C1BF7" w:rsidRDefault="003C1BF7" w:rsidP="003C1BF7">
            <w:pPr>
              <w:rPr>
                <w:sz w:val="28"/>
                <w:szCs w:val="32"/>
                <w:lang w:val="pt-PT"/>
              </w:rPr>
            </w:pPr>
            <w:r w:rsidRPr="003C1BF7">
              <w:rPr>
                <w:sz w:val="28"/>
                <w:szCs w:val="32"/>
                <w:lang w:val="pt-PT"/>
              </w:rPr>
              <w:t>1. Quando, nos crimes previstos nos artigos 304.º a 307.º, o veículo for de transporte escolar, de socorro ou emergência, a pena é agravada de um quarto nos seus limites mínimo e máximo.</w:t>
            </w:r>
            <w:r w:rsidRPr="003C1BF7">
              <w:rPr>
                <w:sz w:val="28"/>
                <w:szCs w:val="32"/>
                <w:lang w:val="pt-PT"/>
              </w:rPr>
              <w:br/>
            </w:r>
            <w:r w:rsidRPr="003C1BF7">
              <w:rPr>
                <w:sz w:val="28"/>
                <w:szCs w:val="32"/>
                <w:lang w:val="pt-PT"/>
              </w:rPr>
              <w:lastRenderedPageBreak/>
              <w:t>2. Se da prática dos crimes previstos nos artigos 304.º a 307.º, resultar a morte ou ofensa grave à integridade física, nos termos do artigo 160.º o agente é punido com as penas correspondentes aos crimes cometidos, agravados em um terço nos seus limites mínimo e máximo.</w:t>
            </w:r>
          </w:p>
        </w:tc>
      </w:tr>
      <w:tr w:rsidR="003C1BF7" w:rsidRPr="003C1BF7" w14:paraId="6CCA2AC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5EE3558" w14:textId="77777777" w:rsidR="003C1BF7" w:rsidRPr="003C1BF7" w:rsidRDefault="003C1BF7" w:rsidP="003C1BF7">
            <w:pPr>
              <w:rPr>
                <w:sz w:val="28"/>
                <w:szCs w:val="32"/>
                <w:lang w:val="pt-PT"/>
              </w:rPr>
            </w:pPr>
            <w:r w:rsidRPr="003C1BF7">
              <w:rPr>
                <w:b/>
                <w:bCs/>
                <w:sz w:val="28"/>
                <w:szCs w:val="32"/>
                <w:lang w:val="pt-PT"/>
              </w:rPr>
              <w:lastRenderedPageBreak/>
              <w:t>ARTIGO 309.º Dispensa de pena ou atenuante especial</w:t>
            </w:r>
          </w:p>
          <w:p w14:paraId="6E812DE2" w14:textId="77777777" w:rsidR="003C1BF7" w:rsidRPr="003C1BF7" w:rsidRDefault="003C1BF7" w:rsidP="003C1BF7">
            <w:pPr>
              <w:rPr>
                <w:sz w:val="28"/>
                <w:szCs w:val="32"/>
                <w:lang w:val="pt-PT"/>
              </w:rPr>
            </w:pPr>
            <w:r w:rsidRPr="003C1BF7">
              <w:rPr>
                <w:sz w:val="28"/>
                <w:szCs w:val="32"/>
                <w:lang w:val="pt-PT"/>
              </w:rPr>
              <w:t>1. Se, nos casos dos crimes previstos nos artigos 303.º e 305.º, o agente remover o perigo:</w:t>
            </w:r>
            <w:r w:rsidRPr="003C1BF7">
              <w:rPr>
                <w:sz w:val="28"/>
                <w:szCs w:val="32"/>
                <w:lang w:val="pt-PT"/>
              </w:rPr>
              <w:br/>
            </w:r>
            <w:r w:rsidRPr="003C1BF7">
              <w:rPr>
                <w:sz w:val="28"/>
                <w:szCs w:val="32"/>
                <w:lang w:val="pt-PT"/>
              </w:rPr>
              <w:br/>
              <w:t>a) Pode ter lugar a dispensa da pena, se a remoção ocorrer antes de o dano se verificar;</w:t>
            </w:r>
            <w:r w:rsidRPr="003C1BF7">
              <w:rPr>
                <w:sz w:val="28"/>
                <w:szCs w:val="32"/>
                <w:lang w:val="pt-PT"/>
              </w:rPr>
              <w:br/>
              <w:t>b) A pena é especialmente atenuada, se já se tiver verificado o dano, mas este não for considerável.</w:t>
            </w:r>
            <w:r w:rsidRPr="003C1BF7">
              <w:rPr>
                <w:sz w:val="28"/>
                <w:szCs w:val="32"/>
                <w:lang w:val="pt-PT"/>
              </w:rPr>
              <w:br/>
            </w:r>
            <w:r w:rsidRPr="003C1BF7">
              <w:rPr>
                <w:sz w:val="28"/>
                <w:szCs w:val="32"/>
                <w:lang w:val="pt-PT"/>
              </w:rPr>
              <w:br/>
            </w:r>
            <w:r w:rsidRPr="003C1BF7">
              <w:rPr>
                <w:sz w:val="28"/>
                <w:szCs w:val="32"/>
                <w:lang w:val="pt-PT"/>
              </w:rPr>
              <w:lastRenderedPageBreak/>
              <w:t>2. É correspondentemente aplicável o disposto no n.º 2 do artigo 292.º</w:t>
            </w:r>
          </w:p>
        </w:tc>
      </w:tr>
      <w:tr w:rsidR="003C1BF7" w:rsidRPr="003C1BF7" w14:paraId="64B17B73" w14:textId="77777777" w:rsidTr="003C1BF7">
        <w:trPr>
          <w:tblCellSpacing w:w="15" w:type="dxa"/>
        </w:trPr>
        <w:tc>
          <w:tcPr>
            <w:tcW w:w="11690" w:type="dxa"/>
            <w:shd w:val="clear" w:color="auto" w:fill="FFFFFF"/>
            <w:tcMar>
              <w:top w:w="15" w:type="dxa"/>
              <w:left w:w="900" w:type="dxa"/>
              <w:bottom w:w="15" w:type="dxa"/>
              <w:right w:w="150" w:type="dxa"/>
            </w:tcMar>
            <w:vAlign w:val="center"/>
            <w:hideMark/>
          </w:tcPr>
          <w:p w14:paraId="22D8729B" w14:textId="77777777" w:rsidR="003C1BF7" w:rsidRPr="003C1BF7" w:rsidRDefault="003C1BF7" w:rsidP="003C1BF7">
            <w:pPr>
              <w:rPr>
                <w:sz w:val="28"/>
                <w:szCs w:val="32"/>
                <w:lang w:val="pt-PT"/>
              </w:rPr>
            </w:pPr>
            <w:r w:rsidRPr="003C1BF7">
              <w:rPr>
                <w:b/>
                <w:bCs/>
                <w:sz w:val="28"/>
                <w:szCs w:val="32"/>
                <w:lang w:val="pt-PT"/>
              </w:rPr>
              <w:lastRenderedPageBreak/>
              <w:t>TÍTULO V Crimes Contra o Estado</w:t>
            </w:r>
          </w:p>
        </w:tc>
      </w:tr>
      <w:tr w:rsidR="003C1BF7" w:rsidRPr="003C1BF7" w14:paraId="49C5C2A5"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07D9CE23" w14:textId="77777777" w:rsidR="003C1BF7" w:rsidRPr="003C1BF7" w:rsidRDefault="003C1BF7" w:rsidP="003C1BF7">
            <w:pPr>
              <w:rPr>
                <w:sz w:val="28"/>
                <w:szCs w:val="32"/>
                <w:lang w:val="pt-PT"/>
              </w:rPr>
            </w:pPr>
            <w:r w:rsidRPr="003C1BF7">
              <w:rPr>
                <w:b/>
                <w:bCs/>
                <w:sz w:val="28"/>
                <w:szCs w:val="32"/>
                <w:lang w:val="pt-PT"/>
              </w:rPr>
              <w:t>CAPÍTULO I Crimes Contra a Segurança do Estado</w:t>
            </w:r>
          </w:p>
        </w:tc>
      </w:tr>
      <w:tr w:rsidR="003C1BF7" w:rsidRPr="003C1BF7" w14:paraId="381F4C7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2C91B0B" w14:textId="77777777" w:rsidR="003C1BF7" w:rsidRPr="003C1BF7" w:rsidRDefault="003C1BF7" w:rsidP="003C1BF7">
            <w:pPr>
              <w:rPr>
                <w:sz w:val="28"/>
                <w:szCs w:val="32"/>
                <w:lang w:val="pt-PT"/>
              </w:rPr>
            </w:pPr>
            <w:r w:rsidRPr="003C1BF7">
              <w:rPr>
                <w:b/>
                <w:bCs/>
                <w:sz w:val="28"/>
                <w:szCs w:val="32"/>
                <w:lang w:val="pt-PT"/>
              </w:rPr>
              <w:t>SECÇÃO I Crimes Contra a Independência e a Integridade Nacionais</w:t>
            </w:r>
          </w:p>
        </w:tc>
      </w:tr>
      <w:tr w:rsidR="003C1BF7" w:rsidRPr="003C1BF7" w14:paraId="7D38EF4A"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3C43D8E" w14:textId="77777777" w:rsidR="003C1BF7" w:rsidRPr="003C1BF7" w:rsidRDefault="003C1BF7" w:rsidP="003C1BF7">
            <w:pPr>
              <w:rPr>
                <w:sz w:val="28"/>
                <w:szCs w:val="32"/>
                <w:lang w:val="pt-PT"/>
              </w:rPr>
            </w:pPr>
            <w:r w:rsidRPr="003C1BF7">
              <w:rPr>
                <w:b/>
                <w:bCs/>
                <w:sz w:val="28"/>
                <w:szCs w:val="32"/>
                <w:lang w:val="pt-PT"/>
              </w:rPr>
              <w:t>ARTIGO 310.º Alta traição</w:t>
            </w:r>
          </w:p>
          <w:p w14:paraId="3A7A3466" w14:textId="77777777" w:rsidR="003C1BF7" w:rsidRPr="003C1BF7" w:rsidRDefault="003C1BF7" w:rsidP="003C1BF7">
            <w:pPr>
              <w:rPr>
                <w:sz w:val="28"/>
                <w:szCs w:val="32"/>
                <w:lang w:val="pt-PT"/>
              </w:rPr>
            </w:pPr>
            <w:r w:rsidRPr="003C1BF7">
              <w:rPr>
                <w:sz w:val="28"/>
                <w:szCs w:val="32"/>
                <w:lang w:val="pt-PT"/>
              </w:rPr>
              <w:t>1. Quem, com violência ou ameaça de violência, usurpação ou abuso do exercício de cargos ou funções de soberania, puser em perigo a independência e integridade territorial de Angola ou a sua soberania sobre parte ou a totalidade do território nacional é punido com pena de prisão de 10 a 20 anos.</w:t>
            </w:r>
            <w:r w:rsidRPr="003C1BF7">
              <w:rPr>
                <w:sz w:val="28"/>
                <w:szCs w:val="32"/>
                <w:lang w:val="pt-PT"/>
              </w:rPr>
              <w:br/>
              <w:t xml:space="preserve">2. A mesma pena é aplicável ao cidadão angolano ou ao estrangeiro residente em território angolano que participar de </w:t>
            </w:r>
            <w:proofErr w:type="spellStart"/>
            <w:r w:rsidRPr="003C1BF7">
              <w:rPr>
                <w:sz w:val="28"/>
                <w:szCs w:val="32"/>
                <w:lang w:val="pt-PT"/>
              </w:rPr>
              <w:t>acções</w:t>
            </w:r>
            <w:proofErr w:type="spellEnd"/>
            <w:r w:rsidRPr="003C1BF7">
              <w:rPr>
                <w:sz w:val="28"/>
                <w:szCs w:val="32"/>
                <w:lang w:val="pt-PT"/>
              </w:rPr>
              <w:t xml:space="preserve"> de carácter militar contra Angola ou por qualquer forma lhes der auxílio.</w:t>
            </w:r>
          </w:p>
        </w:tc>
      </w:tr>
      <w:tr w:rsidR="003C1BF7" w:rsidRPr="003C1BF7" w14:paraId="31887613"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C40D99B" w14:textId="77777777" w:rsidR="003C1BF7" w:rsidRPr="003C1BF7" w:rsidRDefault="003C1BF7" w:rsidP="003C1BF7">
            <w:pPr>
              <w:rPr>
                <w:sz w:val="28"/>
                <w:szCs w:val="32"/>
                <w:lang w:val="pt-PT"/>
              </w:rPr>
            </w:pPr>
            <w:r w:rsidRPr="003C1BF7">
              <w:rPr>
                <w:b/>
                <w:bCs/>
                <w:sz w:val="28"/>
                <w:szCs w:val="32"/>
                <w:lang w:val="pt-PT"/>
              </w:rPr>
              <w:lastRenderedPageBreak/>
              <w:t>ARTIGO 311.º Falsificação constitutiva de traição</w:t>
            </w:r>
          </w:p>
          <w:p w14:paraId="2EE8BC31" w14:textId="77777777" w:rsidR="003C1BF7" w:rsidRPr="003C1BF7" w:rsidRDefault="003C1BF7" w:rsidP="003C1BF7">
            <w:pPr>
              <w:rPr>
                <w:sz w:val="28"/>
                <w:szCs w:val="32"/>
                <w:lang w:val="pt-PT"/>
              </w:rPr>
            </w:pPr>
            <w:r w:rsidRPr="003C1BF7">
              <w:rPr>
                <w:sz w:val="28"/>
                <w:szCs w:val="32"/>
                <w:lang w:val="pt-PT"/>
              </w:rPr>
              <w:t xml:space="preserve">Quem puser à disposição de outrem ou tornar públicos </w:t>
            </w:r>
            <w:proofErr w:type="spellStart"/>
            <w:r w:rsidRPr="003C1BF7">
              <w:rPr>
                <w:sz w:val="28"/>
                <w:szCs w:val="32"/>
                <w:lang w:val="pt-PT"/>
              </w:rPr>
              <w:t>objectos</w:t>
            </w:r>
            <w:proofErr w:type="spellEnd"/>
            <w:r w:rsidRPr="003C1BF7">
              <w:rPr>
                <w:sz w:val="28"/>
                <w:szCs w:val="32"/>
                <w:lang w:val="pt-PT"/>
              </w:rPr>
              <w:t xml:space="preserve"> falsificados ou apócrifos, informação sobre eles ou afirmações falsas sobre factos que, em caso de autenticidade ou veracidade, seriam importantes para a segurança exterior da República de Angola ou para as relações da República de Angola com um poder estrangeiro ou organização internacional, fazendo crer que tais </w:t>
            </w:r>
            <w:proofErr w:type="spellStart"/>
            <w:r w:rsidRPr="003C1BF7">
              <w:rPr>
                <w:sz w:val="28"/>
                <w:szCs w:val="32"/>
                <w:lang w:val="pt-PT"/>
              </w:rPr>
              <w:t>objectos</w:t>
            </w:r>
            <w:proofErr w:type="spellEnd"/>
            <w:r w:rsidRPr="003C1BF7">
              <w:rPr>
                <w:sz w:val="28"/>
                <w:szCs w:val="32"/>
                <w:lang w:val="pt-PT"/>
              </w:rPr>
              <w:t xml:space="preserve"> ou factos são autênticos e, com isso, puser em perigo a independência ou integridade da República de Angola é punido com pena de prisão de 2 a 12 anos.</w:t>
            </w:r>
          </w:p>
        </w:tc>
      </w:tr>
      <w:tr w:rsidR="003C1BF7" w:rsidRPr="003C1BF7" w14:paraId="61102B52"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5B267B4F" w14:textId="77777777" w:rsidR="003C1BF7" w:rsidRPr="003C1BF7" w:rsidRDefault="003C1BF7" w:rsidP="003C1BF7">
            <w:pPr>
              <w:rPr>
                <w:sz w:val="28"/>
                <w:szCs w:val="32"/>
                <w:lang w:val="pt-PT"/>
              </w:rPr>
            </w:pPr>
            <w:r w:rsidRPr="003C1BF7">
              <w:rPr>
                <w:b/>
                <w:bCs/>
                <w:sz w:val="28"/>
                <w:szCs w:val="32"/>
                <w:lang w:val="pt-PT"/>
              </w:rPr>
              <w:t>ARTIGO 312.º Preparação de alta traição</w:t>
            </w:r>
          </w:p>
          <w:p w14:paraId="6E557FAE" w14:textId="77777777" w:rsidR="003C1BF7" w:rsidRPr="003C1BF7" w:rsidRDefault="003C1BF7" w:rsidP="003C1BF7">
            <w:pPr>
              <w:rPr>
                <w:sz w:val="28"/>
                <w:szCs w:val="32"/>
                <w:lang w:val="pt-PT"/>
              </w:rPr>
            </w:pPr>
            <w:r w:rsidRPr="003C1BF7">
              <w:rPr>
                <w:sz w:val="28"/>
                <w:szCs w:val="32"/>
                <w:lang w:val="pt-PT"/>
              </w:rPr>
              <w:t>Quem, por qualquer forma, preparar ou contribuir para a preparação de um crime de alta traição contra Angola é punido com pena de prisão de 1 a 10 anos.</w:t>
            </w:r>
          </w:p>
        </w:tc>
      </w:tr>
      <w:tr w:rsidR="003C1BF7" w:rsidRPr="003C1BF7" w14:paraId="3D87278D"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45AE565" w14:textId="77777777" w:rsidR="003C1BF7" w:rsidRPr="003C1BF7" w:rsidRDefault="003C1BF7" w:rsidP="003C1BF7">
            <w:pPr>
              <w:rPr>
                <w:sz w:val="28"/>
                <w:szCs w:val="32"/>
                <w:lang w:val="pt-PT"/>
              </w:rPr>
            </w:pPr>
            <w:r w:rsidRPr="003C1BF7">
              <w:rPr>
                <w:b/>
                <w:bCs/>
                <w:sz w:val="28"/>
                <w:szCs w:val="32"/>
                <w:lang w:val="pt-PT"/>
              </w:rPr>
              <w:t>ARTIGO 313.º Entendimentos com o estrangeiro para provocar a guerra</w:t>
            </w:r>
          </w:p>
          <w:p w14:paraId="6E1F3027" w14:textId="77777777" w:rsidR="003C1BF7" w:rsidRPr="003C1BF7" w:rsidRDefault="003C1BF7" w:rsidP="003C1BF7">
            <w:pPr>
              <w:rPr>
                <w:sz w:val="28"/>
                <w:szCs w:val="32"/>
                <w:lang w:val="pt-PT"/>
              </w:rPr>
            </w:pPr>
            <w:r w:rsidRPr="003C1BF7">
              <w:rPr>
                <w:sz w:val="28"/>
                <w:szCs w:val="32"/>
                <w:lang w:val="pt-PT"/>
              </w:rPr>
              <w:t xml:space="preserve">1. Quem tiver entendimentos ou mantiver conversações com um governo, </w:t>
            </w:r>
            <w:r w:rsidRPr="003C1BF7">
              <w:rPr>
                <w:sz w:val="28"/>
                <w:szCs w:val="32"/>
                <w:lang w:val="pt-PT"/>
              </w:rPr>
              <w:lastRenderedPageBreak/>
              <w:t xml:space="preserve">associação, instituição ou indivíduos estrangeiros ou com um seu intermediário, com a intenção de desencadear uma guerra ou uma </w:t>
            </w:r>
            <w:proofErr w:type="spellStart"/>
            <w:r w:rsidRPr="003C1BF7">
              <w:rPr>
                <w:sz w:val="28"/>
                <w:szCs w:val="32"/>
                <w:lang w:val="pt-PT"/>
              </w:rPr>
              <w:t>acção</w:t>
            </w:r>
            <w:proofErr w:type="spellEnd"/>
            <w:r w:rsidRPr="003C1BF7">
              <w:rPr>
                <w:sz w:val="28"/>
                <w:szCs w:val="32"/>
                <w:lang w:val="pt-PT"/>
              </w:rPr>
              <w:t xml:space="preserve"> armada contra a República de Angola, é punido com pena de prisão de 5 a</w:t>
            </w:r>
            <w:r w:rsidRPr="003C1BF7">
              <w:rPr>
                <w:sz w:val="28"/>
                <w:szCs w:val="32"/>
                <w:lang w:val="pt-PT"/>
              </w:rPr>
              <w:br/>
              <w:t>10 anos.</w:t>
            </w:r>
            <w:r w:rsidRPr="003C1BF7">
              <w:rPr>
                <w:sz w:val="28"/>
                <w:szCs w:val="32"/>
                <w:lang w:val="pt-PT"/>
              </w:rPr>
              <w:br/>
              <w:t>2. Quando do facto descrito no número anterior resultar perigo grave para a independência ou a integridade da República de Angola, a pena é de prisão de 10 a 15 anos.</w:t>
            </w:r>
          </w:p>
        </w:tc>
      </w:tr>
      <w:tr w:rsidR="003C1BF7" w:rsidRPr="003C1BF7" w14:paraId="1E5E0E89"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5052EE8" w14:textId="77777777" w:rsidR="003C1BF7" w:rsidRPr="003C1BF7" w:rsidRDefault="003C1BF7" w:rsidP="003C1BF7">
            <w:pPr>
              <w:rPr>
                <w:sz w:val="28"/>
                <w:szCs w:val="32"/>
                <w:lang w:val="pt-PT"/>
              </w:rPr>
            </w:pPr>
            <w:r w:rsidRPr="003C1BF7">
              <w:rPr>
                <w:b/>
                <w:bCs/>
                <w:sz w:val="28"/>
                <w:szCs w:val="32"/>
                <w:lang w:val="pt-PT"/>
              </w:rPr>
              <w:lastRenderedPageBreak/>
              <w:t>ARTIGO 314.º Provocação à guerra ou a represálias</w:t>
            </w:r>
          </w:p>
          <w:p w14:paraId="32E5363A" w14:textId="77777777" w:rsidR="003C1BF7" w:rsidRPr="003C1BF7" w:rsidRDefault="003C1BF7" w:rsidP="003C1BF7">
            <w:pPr>
              <w:rPr>
                <w:sz w:val="28"/>
                <w:szCs w:val="32"/>
                <w:lang w:val="pt-PT"/>
              </w:rPr>
            </w:pPr>
            <w:r w:rsidRPr="003C1BF7">
              <w:rPr>
                <w:sz w:val="28"/>
                <w:szCs w:val="32"/>
                <w:lang w:val="pt-PT"/>
              </w:rPr>
              <w:t xml:space="preserve">1. Quem, sem competência para tanto ou sem estar devidamente autorizado pelos competentes Órgãos de Soberania, praticar </w:t>
            </w:r>
            <w:proofErr w:type="spellStart"/>
            <w:r w:rsidRPr="003C1BF7">
              <w:rPr>
                <w:sz w:val="28"/>
                <w:szCs w:val="32"/>
                <w:lang w:val="pt-PT"/>
              </w:rPr>
              <w:t>actos</w:t>
            </w:r>
            <w:proofErr w:type="spellEnd"/>
            <w:r w:rsidRPr="003C1BF7">
              <w:rPr>
                <w:sz w:val="28"/>
                <w:szCs w:val="32"/>
                <w:lang w:val="pt-PT"/>
              </w:rPr>
              <w:t xml:space="preserve"> </w:t>
            </w:r>
            <w:proofErr w:type="spellStart"/>
            <w:r w:rsidRPr="003C1BF7">
              <w:rPr>
                <w:sz w:val="28"/>
                <w:szCs w:val="32"/>
                <w:lang w:val="pt-PT"/>
              </w:rPr>
              <w:t>susceptíveis</w:t>
            </w:r>
            <w:proofErr w:type="spellEnd"/>
            <w:r w:rsidRPr="003C1BF7">
              <w:rPr>
                <w:sz w:val="28"/>
                <w:szCs w:val="32"/>
                <w:lang w:val="pt-PT"/>
              </w:rPr>
              <w:t xml:space="preserve"> de provocarem uma guerra ou represálias contra a República de Angola é punido com pena de prisão de 2 a 8 anos.</w:t>
            </w:r>
            <w:r w:rsidRPr="003C1BF7">
              <w:rPr>
                <w:sz w:val="28"/>
                <w:szCs w:val="32"/>
                <w:lang w:val="pt-PT"/>
              </w:rPr>
              <w:br/>
              <w:t xml:space="preserve">2. Se em consequência do facto descrito no número anterior forem, contra Angola, </w:t>
            </w:r>
            <w:proofErr w:type="gramStart"/>
            <w:r w:rsidRPr="003C1BF7">
              <w:rPr>
                <w:sz w:val="28"/>
                <w:szCs w:val="32"/>
                <w:lang w:val="pt-PT"/>
              </w:rPr>
              <w:lastRenderedPageBreak/>
              <w:t>desencadeada</w:t>
            </w:r>
            <w:proofErr w:type="gramEnd"/>
            <w:r w:rsidRPr="003C1BF7">
              <w:rPr>
                <w:sz w:val="28"/>
                <w:szCs w:val="32"/>
                <w:lang w:val="pt-PT"/>
              </w:rPr>
              <w:t xml:space="preserve"> uma guerra ou exercidas represálias, a pena é de prisão de 8 a 12 anos.</w:t>
            </w:r>
          </w:p>
        </w:tc>
      </w:tr>
      <w:tr w:rsidR="003C1BF7" w:rsidRPr="003C1BF7" w14:paraId="1916C8C8"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96071D7" w14:textId="77777777" w:rsidR="003C1BF7" w:rsidRPr="003C1BF7" w:rsidRDefault="003C1BF7" w:rsidP="003C1BF7">
            <w:pPr>
              <w:rPr>
                <w:sz w:val="28"/>
                <w:szCs w:val="32"/>
                <w:lang w:val="pt-PT"/>
              </w:rPr>
            </w:pPr>
            <w:r w:rsidRPr="003C1BF7">
              <w:rPr>
                <w:b/>
                <w:bCs/>
                <w:sz w:val="28"/>
                <w:szCs w:val="32"/>
                <w:lang w:val="pt-PT"/>
              </w:rPr>
              <w:lastRenderedPageBreak/>
              <w:t>ARTIGO 315.º Colaboração com o estrangeiro para constranger o Estado</w:t>
            </w:r>
          </w:p>
          <w:p w14:paraId="23FC174E" w14:textId="77777777" w:rsidR="003C1BF7" w:rsidRPr="003C1BF7" w:rsidRDefault="003C1BF7" w:rsidP="003C1BF7">
            <w:pPr>
              <w:rPr>
                <w:sz w:val="28"/>
                <w:szCs w:val="32"/>
                <w:lang w:val="pt-PT"/>
              </w:rPr>
            </w:pPr>
            <w:r w:rsidRPr="003C1BF7">
              <w:rPr>
                <w:sz w:val="28"/>
                <w:szCs w:val="32"/>
                <w:lang w:val="pt-PT"/>
              </w:rPr>
              <w:t>Quem colaborar com governo, associação ou instituição estrangeira ou com seu intermediário para constranger o Estado a sujeitar-se a ingerência estrangeira em prejuízo da sua independência ou soberania, a declarar ou não declarar guerra ou a manter ou não manter a neutralidade numa</w:t>
            </w:r>
            <w:r w:rsidRPr="003C1BF7">
              <w:rPr>
                <w:sz w:val="28"/>
                <w:szCs w:val="32"/>
                <w:lang w:val="pt-PT"/>
              </w:rPr>
              <w:br/>
              <w:t>guerra, é punido com pena de prisão de 3 a 12 anos.</w:t>
            </w:r>
          </w:p>
        </w:tc>
      </w:tr>
      <w:tr w:rsidR="003C1BF7" w:rsidRPr="003C1BF7" w14:paraId="54C720A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A215209" w14:textId="77777777" w:rsidR="003C1BF7" w:rsidRPr="003C1BF7" w:rsidRDefault="003C1BF7" w:rsidP="003C1BF7">
            <w:pPr>
              <w:rPr>
                <w:sz w:val="28"/>
                <w:szCs w:val="32"/>
                <w:lang w:val="pt-PT"/>
              </w:rPr>
            </w:pPr>
            <w:r w:rsidRPr="003C1BF7">
              <w:rPr>
                <w:b/>
                <w:bCs/>
                <w:sz w:val="28"/>
                <w:szCs w:val="32"/>
                <w:lang w:val="pt-PT"/>
              </w:rPr>
              <w:t>ARTIGO 316.º Violação de segredo de Estado</w:t>
            </w:r>
          </w:p>
          <w:p w14:paraId="0B54F1A6" w14:textId="77777777" w:rsidR="003C1BF7" w:rsidRPr="003C1BF7" w:rsidRDefault="003C1BF7" w:rsidP="003C1BF7">
            <w:pPr>
              <w:rPr>
                <w:sz w:val="28"/>
                <w:szCs w:val="32"/>
                <w:lang w:val="pt-PT"/>
              </w:rPr>
            </w:pPr>
            <w:r w:rsidRPr="003C1BF7">
              <w:rPr>
                <w:sz w:val="28"/>
                <w:szCs w:val="32"/>
                <w:lang w:val="pt-PT"/>
              </w:rPr>
              <w:t xml:space="preserve">1. Quem, com intenção de favorecer estado ou entidade estrangeira, tornar públicos ou acessíveis a pessoa não autorizada factos, condições de pessoas, </w:t>
            </w:r>
            <w:proofErr w:type="spellStart"/>
            <w:r w:rsidRPr="003C1BF7">
              <w:rPr>
                <w:sz w:val="28"/>
                <w:szCs w:val="32"/>
                <w:lang w:val="pt-PT"/>
              </w:rPr>
              <w:t>objectos</w:t>
            </w:r>
            <w:proofErr w:type="spellEnd"/>
            <w:r w:rsidRPr="003C1BF7">
              <w:rPr>
                <w:sz w:val="28"/>
                <w:szCs w:val="32"/>
                <w:lang w:val="pt-PT"/>
              </w:rPr>
              <w:t xml:space="preserve">, documentos, planos ou conhecimentos apenas acessíveis a um limitado circulo de pessoas e que devam ser mantidos em segredo, pondo em perigo os </w:t>
            </w:r>
            <w:r w:rsidRPr="003C1BF7">
              <w:rPr>
                <w:sz w:val="28"/>
                <w:szCs w:val="32"/>
                <w:lang w:val="pt-PT"/>
              </w:rPr>
              <w:lastRenderedPageBreak/>
              <w:t xml:space="preserve">interesses do Estado Angolano relativos à soberania, independência nacional, unidade e à integridade do Estado ou à sua segurança interna ou externa, os recursos </w:t>
            </w:r>
            <w:proofErr w:type="spellStart"/>
            <w:r w:rsidRPr="003C1BF7">
              <w:rPr>
                <w:sz w:val="28"/>
                <w:szCs w:val="32"/>
                <w:lang w:val="pt-PT"/>
              </w:rPr>
              <w:t>afectos</w:t>
            </w:r>
            <w:proofErr w:type="spellEnd"/>
            <w:r w:rsidRPr="003C1BF7">
              <w:rPr>
                <w:sz w:val="28"/>
                <w:szCs w:val="32"/>
                <w:lang w:val="pt-PT"/>
              </w:rPr>
              <w:t xml:space="preserve"> à defesa e à diplomacia, à salvaguarda da população em território angolano, bem como à preservação e segurança dos recursos económicos e energéticos estratégicos, é punido com pena de prisão de 8 a 12 anos.</w:t>
            </w:r>
            <w:r w:rsidRPr="003C1BF7">
              <w:rPr>
                <w:sz w:val="28"/>
                <w:szCs w:val="32"/>
                <w:lang w:val="pt-PT"/>
              </w:rPr>
              <w:br/>
              <w:t xml:space="preserve">2. A mesma pena será aplicada àquele que, com igual intenção e pondo em perigo os interesses referidos no número anterior, destruir, subtrair ou falsificar os </w:t>
            </w:r>
            <w:proofErr w:type="spellStart"/>
            <w:r w:rsidRPr="003C1BF7">
              <w:rPr>
                <w:sz w:val="28"/>
                <w:szCs w:val="32"/>
                <w:lang w:val="pt-PT"/>
              </w:rPr>
              <w:t>objectos</w:t>
            </w:r>
            <w:proofErr w:type="spellEnd"/>
            <w:r w:rsidRPr="003C1BF7">
              <w:rPr>
                <w:sz w:val="28"/>
                <w:szCs w:val="32"/>
                <w:lang w:val="pt-PT"/>
              </w:rPr>
              <w:t>, documentos ou planos aí mencionados.</w:t>
            </w:r>
            <w:r w:rsidRPr="003C1BF7">
              <w:rPr>
                <w:sz w:val="28"/>
                <w:szCs w:val="32"/>
                <w:lang w:val="pt-PT"/>
              </w:rPr>
              <w:br/>
              <w:t>3. Quando o agente praticar o facto abusando da posição que ocupa em posto de responsabilidade que especialmente o obrigue à guarda do segredo de Estado, é punido com pena de prisão de 10 a 15 anos.</w:t>
            </w:r>
            <w:r w:rsidRPr="003C1BF7">
              <w:rPr>
                <w:sz w:val="28"/>
                <w:szCs w:val="32"/>
                <w:lang w:val="pt-PT"/>
              </w:rPr>
              <w:br/>
              <w:t xml:space="preserve">4. Se não tiver havido intenção de favorecer potência estrangeira, as penas são de prisão de 3 a 8 anos, nos casos dos </w:t>
            </w:r>
            <w:proofErr w:type="spellStart"/>
            <w:proofErr w:type="gramStart"/>
            <w:r w:rsidRPr="003C1BF7">
              <w:rPr>
                <w:sz w:val="28"/>
                <w:szCs w:val="32"/>
                <w:lang w:val="pt-PT"/>
              </w:rPr>
              <w:t>n.os</w:t>
            </w:r>
            <w:proofErr w:type="spellEnd"/>
            <w:proofErr w:type="gramEnd"/>
            <w:r w:rsidRPr="003C1BF7">
              <w:rPr>
                <w:sz w:val="28"/>
                <w:szCs w:val="32"/>
                <w:lang w:val="pt-PT"/>
              </w:rPr>
              <w:t xml:space="preserve"> 1 e 2, e de prisão de 5 a 10 anos, no caso </w:t>
            </w:r>
            <w:r w:rsidRPr="003C1BF7">
              <w:rPr>
                <w:sz w:val="28"/>
                <w:szCs w:val="32"/>
                <w:lang w:val="pt-PT"/>
              </w:rPr>
              <w:lastRenderedPageBreak/>
              <w:t>do n.º 3.</w:t>
            </w:r>
            <w:r w:rsidRPr="003C1BF7">
              <w:rPr>
                <w:sz w:val="28"/>
                <w:szCs w:val="32"/>
                <w:lang w:val="pt-PT"/>
              </w:rPr>
              <w:br/>
              <w:t>5. A negligência é, em todos os casos, punida com pena de prisão até 3 anos ou com a de multa até 360 dias.</w:t>
            </w:r>
          </w:p>
        </w:tc>
      </w:tr>
      <w:tr w:rsidR="003C1BF7" w:rsidRPr="003C1BF7" w14:paraId="6DEC7F2C"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63BAA95" w14:textId="77777777" w:rsidR="003C1BF7" w:rsidRPr="003C1BF7" w:rsidRDefault="003C1BF7" w:rsidP="003C1BF7">
            <w:pPr>
              <w:rPr>
                <w:sz w:val="28"/>
                <w:szCs w:val="32"/>
                <w:lang w:val="pt-PT"/>
              </w:rPr>
            </w:pPr>
            <w:r w:rsidRPr="003C1BF7">
              <w:rPr>
                <w:b/>
                <w:bCs/>
                <w:sz w:val="28"/>
                <w:szCs w:val="32"/>
                <w:lang w:val="pt-PT"/>
              </w:rPr>
              <w:lastRenderedPageBreak/>
              <w:t>ARTIGO 317.º Espionagem</w:t>
            </w:r>
          </w:p>
          <w:p w14:paraId="6A0C1E1F" w14:textId="77777777" w:rsidR="003C1BF7" w:rsidRPr="003C1BF7" w:rsidRDefault="003C1BF7" w:rsidP="003C1BF7">
            <w:pPr>
              <w:rPr>
                <w:sz w:val="28"/>
                <w:szCs w:val="32"/>
                <w:lang w:val="pt-PT"/>
              </w:rPr>
            </w:pPr>
            <w:r w:rsidRPr="003C1BF7">
              <w:rPr>
                <w:sz w:val="28"/>
                <w:szCs w:val="32"/>
                <w:lang w:val="pt-PT"/>
              </w:rPr>
              <w:t>1. Quem aceder a um segredo de Estado para o revelar ou auxiliar outrem a fazê-lo é punido com pena de prisão de 5 a 10 anos.</w:t>
            </w:r>
            <w:r w:rsidRPr="003C1BF7">
              <w:rPr>
                <w:sz w:val="28"/>
                <w:szCs w:val="32"/>
                <w:lang w:val="pt-PT"/>
              </w:rPr>
              <w:br/>
              <w:t>2. Se o facto for praticado em colaboração com governo, associação, organização, serviço de informações estrangeiro ou agente seu, a pena é de prisão de 8 a 12 anos.</w:t>
            </w:r>
            <w:r w:rsidRPr="003C1BF7">
              <w:rPr>
                <w:sz w:val="28"/>
                <w:szCs w:val="32"/>
                <w:lang w:val="pt-PT"/>
              </w:rPr>
              <w:br/>
              <w:t xml:space="preserve">3. Se o agente praticar um dos factos descritos nos números anteriores, com violação de dever especificamente imposto pelo estatuto do seu cargo ou da sua função, serviço ou missão que lhe tenha sido competentemente confiado, é punido com pena de prisão de 10 a 12 anos, no caso do n.º 1, e prisão de 12 a 15 </w:t>
            </w:r>
            <w:r w:rsidRPr="003C1BF7">
              <w:rPr>
                <w:sz w:val="28"/>
                <w:szCs w:val="32"/>
                <w:lang w:val="pt-PT"/>
              </w:rPr>
              <w:lastRenderedPageBreak/>
              <w:t>anos, no caso do n.º 2.</w:t>
            </w:r>
            <w:r w:rsidRPr="003C1BF7">
              <w:rPr>
                <w:sz w:val="28"/>
                <w:szCs w:val="32"/>
                <w:lang w:val="pt-PT"/>
              </w:rPr>
              <w:br/>
              <w:t xml:space="preserve">4. Se a </w:t>
            </w:r>
            <w:proofErr w:type="spellStart"/>
            <w:r w:rsidRPr="003C1BF7">
              <w:rPr>
                <w:sz w:val="28"/>
                <w:szCs w:val="32"/>
                <w:lang w:val="pt-PT"/>
              </w:rPr>
              <w:t>actividade</w:t>
            </w:r>
            <w:proofErr w:type="spellEnd"/>
            <w:r w:rsidRPr="003C1BF7">
              <w:rPr>
                <w:sz w:val="28"/>
                <w:szCs w:val="32"/>
                <w:lang w:val="pt-PT"/>
              </w:rPr>
              <w:t xml:space="preserve"> do agente não tiver por </w:t>
            </w:r>
            <w:proofErr w:type="spellStart"/>
            <w:r w:rsidRPr="003C1BF7">
              <w:rPr>
                <w:sz w:val="28"/>
                <w:szCs w:val="32"/>
                <w:lang w:val="pt-PT"/>
              </w:rPr>
              <w:t>objecto</w:t>
            </w:r>
            <w:proofErr w:type="spellEnd"/>
            <w:r w:rsidRPr="003C1BF7">
              <w:rPr>
                <w:sz w:val="28"/>
                <w:szCs w:val="32"/>
                <w:lang w:val="pt-PT"/>
              </w:rPr>
              <w:t> segredo do estado, mas, ainda assim, a recolha de informações puser em perigo a segurança do Estado, a pena é de prisão de 1 a 5 anos.</w:t>
            </w:r>
            <w:r w:rsidRPr="003C1BF7">
              <w:rPr>
                <w:sz w:val="28"/>
                <w:szCs w:val="32"/>
                <w:lang w:val="pt-PT"/>
              </w:rPr>
              <w:br/>
              <w:t>5. Se o facto descrito no número anterior for praticado em colaboração com as entidades referidas no n.º 2 ou em seu benefício, a pena é de prisão de 2 a 8 anos.</w:t>
            </w:r>
          </w:p>
        </w:tc>
      </w:tr>
      <w:tr w:rsidR="003C1BF7" w:rsidRPr="003C1BF7" w14:paraId="32F84B6A"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4D7BB1D" w14:textId="77777777" w:rsidR="003C1BF7" w:rsidRPr="003C1BF7" w:rsidRDefault="003C1BF7" w:rsidP="003C1BF7">
            <w:pPr>
              <w:rPr>
                <w:sz w:val="28"/>
                <w:szCs w:val="32"/>
                <w:lang w:val="pt-PT"/>
              </w:rPr>
            </w:pPr>
            <w:r w:rsidRPr="003C1BF7">
              <w:rPr>
                <w:b/>
                <w:bCs/>
                <w:sz w:val="28"/>
                <w:szCs w:val="32"/>
                <w:lang w:val="pt-PT"/>
              </w:rPr>
              <w:lastRenderedPageBreak/>
              <w:t>ARTIGO 318.º Inutilização de meios de prova</w:t>
            </w:r>
          </w:p>
          <w:p w14:paraId="03321264" w14:textId="77777777" w:rsidR="003C1BF7" w:rsidRPr="003C1BF7" w:rsidRDefault="003C1BF7" w:rsidP="003C1BF7">
            <w:pPr>
              <w:rPr>
                <w:sz w:val="28"/>
                <w:szCs w:val="32"/>
                <w:lang w:val="pt-PT"/>
              </w:rPr>
            </w:pPr>
            <w:r w:rsidRPr="003C1BF7">
              <w:rPr>
                <w:sz w:val="28"/>
                <w:szCs w:val="32"/>
                <w:lang w:val="pt-PT"/>
              </w:rPr>
              <w:t>1. Quem falsificar, eliminar, destruir, tornar irreconhecível, desfigurar ou alterar o sentido, danificar, inutilizar ou tornar indisponíveis meios de prova de factos referentes às relações entre Angola e outro Estado ou organização internacional e, com isso, puser em perigo relevantes interesses nacionais é punido com pena de prisão de 3 a 8 anos.</w:t>
            </w:r>
            <w:r w:rsidRPr="003C1BF7">
              <w:rPr>
                <w:sz w:val="28"/>
                <w:szCs w:val="32"/>
                <w:lang w:val="pt-PT"/>
              </w:rPr>
              <w:br/>
              <w:t xml:space="preserve">2. A pena é de prisão de 5 a 10 anos, se o facto for perpetrado sobre coisa que </w:t>
            </w:r>
            <w:r w:rsidRPr="003C1BF7">
              <w:rPr>
                <w:sz w:val="28"/>
                <w:szCs w:val="32"/>
                <w:lang w:val="pt-PT"/>
              </w:rPr>
              <w:lastRenderedPageBreak/>
              <w:t>tenha sido posta à disposição do autor em virtude da sua qualidade de funcionário público ou de alguém especialmente obrigado ao serviço público.</w:t>
            </w:r>
          </w:p>
        </w:tc>
      </w:tr>
      <w:tr w:rsidR="003C1BF7" w:rsidRPr="003C1BF7" w14:paraId="197964A6"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A71E71E" w14:textId="77777777" w:rsidR="003C1BF7" w:rsidRPr="003C1BF7" w:rsidRDefault="003C1BF7" w:rsidP="003C1BF7">
            <w:pPr>
              <w:rPr>
                <w:sz w:val="28"/>
                <w:szCs w:val="32"/>
                <w:lang w:val="pt-PT"/>
              </w:rPr>
            </w:pPr>
            <w:r w:rsidRPr="003C1BF7">
              <w:rPr>
                <w:b/>
                <w:bCs/>
                <w:sz w:val="28"/>
                <w:szCs w:val="32"/>
                <w:lang w:val="pt-PT"/>
              </w:rPr>
              <w:lastRenderedPageBreak/>
              <w:t>ARTIGO 319.º Infidelidade diplomática</w:t>
            </w:r>
          </w:p>
          <w:p w14:paraId="7EBC50EC" w14:textId="77777777" w:rsidR="003C1BF7" w:rsidRPr="003C1BF7" w:rsidRDefault="003C1BF7" w:rsidP="003C1BF7">
            <w:pPr>
              <w:rPr>
                <w:sz w:val="28"/>
                <w:szCs w:val="32"/>
                <w:lang w:val="pt-PT"/>
              </w:rPr>
            </w:pPr>
            <w:r w:rsidRPr="003C1BF7">
              <w:rPr>
                <w:sz w:val="28"/>
                <w:szCs w:val="32"/>
                <w:lang w:val="pt-PT"/>
              </w:rPr>
              <w:t>1. Quem, representando oficialmente a República de Angola perante um governo estrangeiro, uma comunidade de estados, uma instituição interestadual ou outra organização internacional, intencionalmente, prejudicar direitos ou interesses angolanos numa negociação com aquelas entidades ou nela assumir compromisso sem para isso estar competentemente mandatado pelo Estado Angolano, é punido com pena de prisão de 5 a 10 anos.</w:t>
            </w:r>
            <w:r w:rsidRPr="003C1BF7">
              <w:rPr>
                <w:sz w:val="28"/>
                <w:szCs w:val="32"/>
                <w:lang w:val="pt-PT"/>
              </w:rPr>
              <w:br/>
              <w:t xml:space="preserve">2. Se, no caso do número anterior, o agente não chegar a causar prejuízos ou a assumir compromissos, mas violar instruções recebidas do Estado Angolano ou, com a intenção de o induzir em erro, lhe prestar informações falsas sobre factos ocorridos na negociação em que participou, é punido com pena de prisão de 2 a </w:t>
            </w:r>
            <w:r w:rsidRPr="003C1BF7">
              <w:rPr>
                <w:sz w:val="28"/>
                <w:szCs w:val="32"/>
                <w:lang w:val="pt-PT"/>
              </w:rPr>
              <w:lastRenderedPageBreak/>
              <w:t>5 anos.</w:t>
            </w:r>
          </w:p>
        </w:tc>
      </w:tr>
      <w:tr w:rsidR="003C1BF7" w:rsidRPr="003C1BF7" w14:paraId="484DA3BD"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116F1F8" w14:textId="77777777" w:rsidR="003C1BF7" w:rsidRPr="003C1BF7" w:rsidRDefault="003C1BF7" w:rsidP="003C1BF7">
            <w:pPr>
              <w:rPr>
                <w:sz w:val="28"/>
                <w:szCs w:val="32"/>
                <w:lang w:val="pt-PT"/>
              </w:rPr>
            </w:pPr>
            <w:r w:rsidRPr="003C1BF7">
              <w:rPr>
                <w:b/>
                <w:bCs/>
                <w:sz w:val="28"/>
                <w:szCs w:val="32"/>
                <w:lang w:val="pt-PT"/>
              </w:rPr>
              <w:lastRenderedPageBreak/>
              <w:t>SECÇÃO II Crimes Contra a Defesa Nacional e as Forças Armadas</w:t>
            </w:r>
          </w:p>
        </w:tc>
      </w:tr>
      <w:tr w:rsidR="003C1BF7" w:rsidRPr="003C1BF7" w14:paraId="3DBB6B2A"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58F7209" w14:textId="77777777" w:rsidR="003C1BF7" w:rsidRPr="003C1BF7" w:rsidRDefault="003C1BF7" w:rsidP="003C1BF7">
            <w:pPr>
              <w:rPr>
                <w:sz w:val="28"/>
                <w:szCs w:val="32"/>
                <w:lang w:val="pt-PT"/>
              </w:rPr>
            </w:pPr>
            <w:r w:rsidRPr="003C1BF7">
              <w:rPr>
                <w:b/>
                <w:bCs/>
                <w:sz w:val="28"/>
                <w:szCs w:val="32"/>
                <w:lang w:val="pt-PT"/>
              </w:rPr>
              <w:t>ARTIGO 320.º Inutilização de meios de defesa</w:t>
            </w:r>
          </w:p>
          <w:p w14:paraId="4B169E15" w14:textId="77777777" w:rsidR="003C1BF7" w:rsidRPr="003C1BF7" w:rsidRDefault="003C1BF7" w:rsidP="003C1BF7">
            <w:pPr>
              <w:rPr>
                <w:sz w:val="28"/>
                <w:szCs w:val="32"/>
                <w:lang w:val="pt-PT"/>
              </w:rPr>
            </w:pPr>
            <w:r w:rsidRPr="003C1BF7">
              <w:rPr>
                <w:sz w:val="28"/>
                <w:szCs w:val="32"/>
                <w:lang w:val="pt-PT"/>
              </w:rPr>
              <w:t xml:space="preserve">1. Quem, com intenção de colocar em perigo a segurança de Angola, a capacidade de defesa ou de ataque das suas tropas ou a vida das pessoas, destruir, danificar ou inutilizar instalações, estabelecimentos, construções, equipamentos, armas, munições ou outros meios militares essenciais à defesa nacional, às forças armadas, ou à </w:t>
            </w:r>
            <w:proofErr w:type="spellStart"/>
            <w:r w:rsidRPr="003C1BF7">
              <w:rPr>
                <w:sz w:val="28"/>
                <w:szCs w:val="32"/>
                <w:lang w:val="pt-PT"/>
              </w:rPr>
              <w:t>protecção</w:t>
            </w:r>
            <w:proofErr w:type="spellEnd"/>
            <w:r w:rsidRPr="003C1BF7">
              <w:rPr>
                <w:sz w:val="28"/>
                <w:szCs w:val="32"/>
                <w:lang w:val="pt-PT"/>
              </w:rPr>
              <w:t xml:space="preserve"> da população civil, é punido com pena de prisão de 5 a 12 anos.</w:t>
            </w:r>
            <w:r w:rsidRPr="003C1BF7">
              <w:rPr>
                <w:sz w:val="28"/>
                <w:szCs w:val="32"/>
                <w:lang w:val="pt-PT"/>
              </w:rPr>
              <w:br/>
              <w:t>2. Igual pena é aplicável àquele que, com a mesma intenção, construir ou mandar construir, produzir ou mandar produzir de forma defeituosa as instalações, estabelecimentos, construções, equipamentos ou outros meios militares referidos no número anterior.</w:t>
            </w:r>
            <w:r w:rsidRPr="003C1BF7">
              <w:rPr>
                <w:sz w:val="28"/>
                <w:szCs w:val="32"/>
                <w:lang w:val="pt-PT"/>
              </w:rPr>
              <w:br/>
            </w:r>
            <w:r w:rsidRPr="003C1BF7">
              <w:rPr>
                <w:sz w:val="28"/>
                <w:szCs w:val="32"/>
                <w:lang w:val="pt-PT"/>
              </w:rPr>
              <w:lastRenderedPageBreak/>
              <w:t>3. Se os factos descritos nos números anteriores forem cometidos em situação de guerra, a pena é de prisão de 5 a 15 anos.</w:t>
            </w:r>
          </w:p>
        </w:tc>
      </w:tr>
      <w:tr w:rsidR="003C1BF7" w:rsidRPr="003C1BF7" w14:paraId="2EABC65B"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5A0AF470" w14:textId="77777777" w:rsidR="003C1BF7" w:rsidRPr="003C1BF7" w:rsidRDefault="003C1BF7" w:rsidP="003C1BF7">
            <w:pPr>
              <w:rPr>
                <w:sz w:val="28"/>
                <w:szCs w:val="32"/>
                <w:lang w:val="pt-PT"/>
              </w:rPr>
            </w:pPr>
            <w:r w:rsidRPr="003C1BF7">
              <w:rPr>
                <w:b/>
                <w:bCs/>
                <w:sz w:val="28"/>
                <w:szCs w:val="32"/>
                <w:lang w:val="pt-PT"/>
              </w:rPr>
              <w:lastRenderedPageBreak/>
              <w:t>ARTIGO 321.º Destruição ou inutilização de estruturas ou meios militares</w:t>
            </w:r>
          </w:p>
          <w:p w14:paraId="71503FC8" w14:textId="77777777" w:rsidR="003C1BF7" w:rsidRPr="003C1BF7" w:rsidRDefault="003C1BF7" w:rsidP="003C1BF7">
            <w:pPr>
              <w:rPr>
                <w:sz w:val="28"/>
                <w:szCs w:val="32"/>
                <w:lang w:val="pt-PT"/>
              </w:rPr>
            </w:pPr>
            <w:r w:rsidRPr="003C1BF7">
              <w:rPr>
                <w:sz w:val="28"/>
                <w:szCs w:val="32"/>
                <w:lang w:val="pt-PT"/>
              </w:rPr>
              <w:t>1. Quem, sem a competente autorização, destruir, danificar ou inutilizar as estruturas ou meios referidos no n.º 1 do artigo anterior e, dessa maneira, colocar em perigo a segurança da República de Angola e a capacidade de defesa ou de ataque das suas forças armadas é punido com pena de prisão de 5 a 12 anos.</w:t>
            </w:r>
            <w:r w:rsidRPr="003C1BF7">
              <w:rPr>
                <w:sz w:val="28"/>
                <w:szCs w:val="32"/>
                <w:lang w:val="pt-PT"/>
              </w:rPr>
              <w:br/>
              <w:t>2. A negligência é punida com pena de prisão até 3 anos ou com a de multa até 360 dias.</w:t>
            </w:r>
          </w:p>
        </w:tc>
      </w:tr>
      <w:tr w:rsidR="003C1BF7" w:rsidRPr="003C1BF7" w14:paraId="57127CB4"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EE55DB7" w14:textId="77777777" w:rsidR="003C1BF7" w:rsidRPr="003C1BF7" w:rsidRDefault="003C1BF7" w:rsidP="003C1BF7">
            <w:pPr>
              <w:rPr>
                <w:sz w:val="28"/>
                <w:szCs w:val="32"/>
                <w:lang w:val="pt-PT"/>
              </w:rPr>
            </w:pPr>
            <w:r w:rsidRPr="003C1BF7">
              <w:rPr>
                <w:b/>
                <w:bCs/>
                <w:sz w:val="28"/>
                <w:szCs w:val="32"/>
                <w:lang w:val="pt-PT"/>
              </w:rPr>
              <w:t>ARTIGO 322.º Propaganda contra a defesa nacional e as forças armadas</w:t>
            </w:r>
          </w:p>
          <w:p w14:paraId="1048E1FE" w14:textId="77777777" w:rsidR="003C1BF7" w:rsidRPr="003C1BF7" w:rsidRDefault="003C1BF7" w:rsidP="003C1BF7">
            <w:pPr>
              <w:rPr>
                <w:sz w:val="28"/>
                <w:szCs w:val="32"/>
                <w:lang w:val="pt-PT"/>
              </w:rPr>
            </w:pPr>
            <w:r w:rsidRPr="003C1BF7">
              <w:rPr>
                <w:sz w:val="28"/>
                <w:szCs w:val="32"/>
                <w:lang w:val="pt-PT"/>
              </w:rPr>
              <w:t xml:space="preserve">1. Quem divulgar afirmações falsas ou que distorcer factos verdadeiros e com isso puder perturbar a </w:t>
            </w:r>
            <w:proofErr w:type="spellStart"/>
            <w:r w:rsidRPr="003C1BF7">
              <w:rPr>
                <w:sz w:val="28"/>
                <w:szCs w:val="32"/>
                <w:lang w:val="pt-PT"/>
              </w:rPr>
              <w:t>acção</w:t>
            </w:r>
            <w:proofErr w:type="spellEnd"/>
            <w:r w:rsidRPr="003C1BF7">
              <w:rPr>
                <w:sz w:val="28"/>
                <w:szCs w:val="32"/>
                <w:lang w:val="pt-PT"/>
              </w:rPr>
              <w:t xml:space="preserve"> das forças armadas é punido com pena de prisão até 3 anos ou com a de multa até 360 dias.</w:t>
            </w:r>
            <w:r w:rsidRPr="003C1BF7">
              <w:rPr>
                <w:sz w:val="28"/>
                <w:szCs w:val="32"/>
                <w:lang w:val="pt-PT"/>
              </w:rPr>
              <w:br/>
            </w:r>
            <w:r w:rsidRPr="003C1BF7">
              <w:rPr>
                <w:sz w:val="28"/>
                <w:szCs w:val="32"/>
                <w:lang w:val="pt-PT"/>
              </w:rPr>
              <w:lastRenderedPageBreak/>
              <w:t>2. Se os factos descritos no número anterior ocorrerem no decurso de situação de guerra, a pena é de prisão até 5 anos.</w:t>
            </w:r>
            <w:r w:rsidRPr="003C1BF7">
              <w:rPr>
                <w:sz w:val="28"/>
                <w:szCs w:val="32"/>
                <w:lang w:val="pt-PT"/>
              </w:rPr>
              <w:br/>
              <w:t xml:space="preserve">3. Se o agente praticar os factos descritos nos números anteriores com a intenção de impedir ou dificultar a </w:t>
            </w:r>
            <w:proofErr w:type="spellStart"/>
            <w:r w:rsidRPr="003C1BF7">
              <w:rPr>
                <w:sz w:val="28"/>
                <w:szCs w:val="32"/>
                <w:lang w:val="pt-PT"/>
              </w:rPr>
              <w:t>acção</w:t>
            </w:r>
            <w:proofErr w:type="spellEnd"/>
            <w:r w:rsidRPr="003C1BF7">
              <w:rPr>
                <w:sz w:val="28"/>
                <w:szCs w:val="32"/>
                <w:lang w:val="pt-PT"/>
              </w:rPr>
              <w:t xml:space="preserve"> das forças armadas, as penas são de prisão até 5 anos e de prisão de 2 a 6 anos, </w:t>
            </w:r>
            <w:proofErr w:type="spellStart"/>
            <w:r w:rsidRPr="003C1BF7">
              <w:rPr>
                <w:sz w:val="28"/>
                <w:szCs w:val="32"/>
                <w:lang w:val="pt-PT"/>
              </w:rPr>
              <w:t>respectivamente</w:t>
            </w:r>
            <w:proofErr w:type="spellEnd"/>
            <w:r w:rsidRPr="003C1BF7">
              <w:rPr>
                <w:sz w:val="28"/>
                <w:szCs w:val="32"/>
                <w:lang w:val="pt-PT"/>
              </w:rPr>
              <w:t>.</w:t>
            </w:r>
          </w:p>
        </w:tc>
      </w:tr>
      <w:tr w:rsidR="003C1BF7" w:rsidRPr="003C1BF7" w14:paraId="6A46D479"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B46DE67" w14:textId="77777777" w:rsidR="003C1BF7" w:rsidRPr="003C1BF7" w:rsidRDefault="003C1BF7" w:rsidP="003C1BF7">
            <w:pPr>
              <w:rPr>
                <w:sz w:val="28"/>
                <w:szCs w:val="32"/>
                <w:lang w:val="pt-PT"/>
              </w:rPr>
            </w:pPr>
            <w:r w:rsidRPr="003C1BF7">
              <w:rPr>
                <w:b/>
                <w:bCs/>
                <w:sz w:val="28"/>
                <w:szCs w:val="32"/>
                <w:lang w:val="pt-PT"/>
              </w:rPr>
              <w:lastRenderedPageBreak/>
              <w:t>ARTIGO 323.º Recolha de informações de natureza militar</w:t>
            </w:r>
          </w:p>
          <w:p w14:paraId="68CF0D87" w14:textId="77777777" w:rsidR="003C1BF7" w:rsidRPr="003C1BF7" w:rsidRDefault="003C1BF7" w:rsidP="003C1BF7">
            <w:pPr>
              <w:rPr>
                <w:sz w:val="28"/>
                <w:szCs w:val="32"/>
                <w:lang w:val="pt-PT"/>
              </w:rPr>
            </w:pPr>
            <w:r w:rsidRPr="003C1BF7">
              <w:rPr>
                <w:sz w:val="28"/>
                <w:szCs w:val="32"/>
                <w:lang w:val="pt-PT"/>
              </w:rPr>
              <w:t xml:space="preserve">1. Quem, fora dos casos do artigo 320.º, reunir informações sobre assuntos da defesa nacional ou chefiar organização que tenha por </w:t>
            </w:r>
            <w:proofErr w:type="spellStart"/>
            <w:r w:rsidRPr="003C1BF7">
              <w:rPr>
                <w:sz w:val="28"/>
                <w:szCs w:val="32"/>
                <w:lang w:val="pt-PT"/>
              </w:rPr>
              <w:t>objecto</w:t>
            </w:r>
            <w:proofErr w:type="spellEnd"/>
            <w:r w:rsidRPr="003C1BF7">
              <w:rPr>
                <w:sz w:val="28"/>
                <w:szCs w:val="32"/>
                <w:lang w:val="pt-PT"/>
              </w:rPr>
              <w:t xml:space="preserve"> reunir informações de natureza militar, recrutar informadores ou apoiar qualquer destas </w:t>
            </w:r>
            <w:proofErr w:type="spellStart"/>
            <w:r w:rsidRPr="003C1BF7">
              <w:rPr>
                <w:sz w:val="28"/>
                <w:szCs w:val="32"/>
                <w:lang w:val="pt-PT"/>
              </w:rPr>
              <w:t>actividades</w:t>
            </w:r>
            <w:proofErr w:type="spellEnd"/>
            <w:r w:rsidRPr="003C1BF7">
              <w:rPr>
                <w:sz w:val="28"/>
                <w:szCs w:val="32"/>
                <w:lang w:val="pt-PT"/>
              </w:rPr>
              <w:t xml:space="preserve"> é punido com pena de prisão de 3 a 8 anos.</w:t>
            </w:r>
            <w:r w:rsidRPr="003C1BF7">
              <w:rPr>
                <w:sz w:val="28"/>
                <w:szCs w:val="32"/>
                <w:lang w:val="pt-PT"/>
              </w:rPr>
              <w:br/>
              <w:t xml:space="preserve">2. Se o agente praticar o facto referido no número anterior ao serviço de associação ou organização proibidas ou ilegais, ou de entidades ou serviços estrangeiros, para abalar a capacidade militar das Forças Armadas Angolanas ou </w:t>
            </w:r>
            <w:r w:rsidRPr="003C1BF7">
              <w:rPr>
                <w:sz w:val="28"/>
                <w:szCs w:val="32"/>
                <w:lang w:val="pt-PT"/>
              </w:rPr>
              <w:lastRenderedPageBreak/>
              <w:t>colocando-a em perigo, a pena é de prisão de 8 a 12 anos.</w:t>
            </w:r>
          </w:p>
        </w:tc>
      </w:tr>
      <w:tr w:rsidR="003C1BF7" w:rsidRPr="003C1BF7" w14:paraId="25E962DC"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A521D65" w14:textId="77777777" w:rsidR="003C1BF7" w:rsidRPr="003C1BF7" w:rsidRDefault="003C1BF7" w:rsidP="003C1BF7">
            <w:pPr>
              <w:rPr>
                <w:sz w:val="28"/>
                <w:szCs w:val="32"/>
                <w:lang w:val="pt-PT"/>
              </w:rPr>
            </w:pPr>
            <w:r w:rsidRPr="003C1BF7">
              <w:rPr>
                <w:b/>
                <w:bCs/>
                <w:sz w:val="28"/>
                <w:szCs w:val="32"/>
                <w:lang w:val="pt-PT"/>
              </w:rPr>
              <w:lastRenderedPageBreak/>
              <w:t xml:space="preserve">ARTIGO 324.º Ilustrações de </w:t>
            </w:r>
            <w:proofErr w:type="spellStart"/>
            <w:r w:rsidRPr="003C1BF7">
              <w:rPr>
                <w:b/>
                <w:bCs/>
                <w:sz w:val="28"/>
                <w:szCs w:val="32"/>
                <w:lang w:val="pt-PT"/>
              </w:rPr>
              <w:t>objectivo</w:t>
            </w:r>
            <w:proofErr w:type="spellEnd"/>
            <w:r w:rsidRPr="003C1BF7">
              <w:rPr>
                <w:b/>
                <w:bCs/>
                <w:sz w:val="28"/>
                <w:szCs w:val="32"/>
                <w:lang w:val="pt-PT"/>
              </w:rPr>
              <w:t xml:space="preserve"> ou evento de natureza militar</w:t>
            </w:r>
          </w:p>
          <w:p w14:paraId="7B3E73B2" w14:textId="77777777" w:rsidR="003C1BF7" w:rsidRPr="003C1BF7" w:rsidRDefault="003C1BF7" w:rsidP="003C1BF7">
            <w:pPr>
              <w:rPr>
                <w:sz w:val="28"/>
                <w:szCs w:val="32"/>
                <w:lang w:val="pt-PT"/>
              </w:rPr>
            </w:pPr>
            <w:r w:rsidRPr="003C1BF7">
              <w:rPr>
                <w:sz w:val="28"/>
                <w:szCs w:val="32"/>
                <w:lang w:val="pt-PT"/>
              </w:rPr>
              <w:t>1. Quem realizar ilustração, fizer fotografia, filme, desenho ou imagem de estabelecimento, equipamento, instalação ou outro meio de natureza militar, fotografia ou filmagem aéreas de manobras ou exercícios militares ou de parte militarmente reservada do território nacional e colocar a ilustração, fotografia, filme, desenho ou imagem à disposição de terceiros e dessa forma comprometer ou colocar em perigo a capacidade de defesa ou de ataque das forças armadas angolanas é punido com pena de prisão de 2 a 5 anos.</w:t>
            </w:r>
            <w:r w:rsidRPr="003C1BF7">
              <w:rPr>
                <w:sz w:val="28"/>
                <w:szCs w:val="32"/>
                <w:lang w:val="pt-PT"/>
              </w:rPr>
              <w:br/>
              <w:t>2. Em caso de negligência, o agente é punido com pena de prisão até 1 ano ou com a de multa até 120 dias.</w:t>
            </w:r>
          </w:p>
        </w:tc>
      </w:tr>
      <w:tr w:rsidR="003C1BF7" w:rsidRPr="003C1BF7" w14:paraId="74DD86F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5825AAE" w14:textId="77777777" w:rsidR="003C1BF7" w:rsidRPr="003C1BF7" w:rsidRDefault="003C1BF7" w:rsidP="003C1BF7">
            <w:pPr>
              <w:rPr>
                <w:sz w:val="28"/>
                <w:szCs w:val="32"/>
                <w:lang w:val="pt-PT"/>
              </w:rPr>
            </w:pPr>
            <w:r w:rsidRPr="003C1BF7">
              <w:rPr>
                <w:b/>
                <w:bCs/>
                <w:sz w:val="28"/>
                <w:szCs w:val="32"/>
                <w:lang w:val="pt-PT"/>
              </w:rPr>
              <w:t>SECÇÃO III Crimes Contra Autoridades, Representantes e Símbolos de Estados Estrangeiros ou de Organizações Internacionais</w:t>
            </w:r>
          </w:p>
        </w:tc>
      </w:tr>
      <w:tr w:rsidR="003C1BF7" w:rsidRPr="003C1BF7" w14:paraId="53CCCDB6"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190D0E8" w14:textId="77777777" w:rsidR="003C1BF7" w:rsidRPr="003C1BF7" w:rsidRDefault="003C1BF7" w:rsidP="003C1BF7">
            <w:pPr>
              <w:rPr>
                <w:sz w:val="28"/>
                <w:szCs w:val="32"/>
                <w:lang w:val="pt-PT"/>
              </w:rPr>
            </w:pPr>
            <w:r w:rsidRPr="003C1BF7">
              <w:rPr>
                <w:b/>
                <w:bCs/>
                <w:sz w:val="28"/>
                <w:szCs w:val="32"/>
                <w:lang w:val="pt-PT"/>
              </w:rPr>
              <w:lastRenderedPageBreak/>
              <w:t>ARTIGO 325.º Ataque contra autoridades ou representantes de Estados Estrangeiros ou de organizações internacionais</w:t>
            </w:r>
          </w:p>
          <w:p w14:paraId="5BAB4040" w14:textId="77777777" w:rsidR="003C1BF7" w:rsidRPr="003C1BF7" w:rsidRDefault="003C1BF7" w:rsidP="003C1BF7">
            <w:pPr>
              <w:rPr>
                <w:sz w:val="28"/>
                <w:szCs w:val="32"/>
                <w:lang w:val="pt-PT"/>
              </w:rPr>
            </w:pPr>
            <w:r w:rsidRPr="003C1BF7">
              <w:rPr>
                <w:sz w:val="28"/>
                <w:szCs w:val="32"/>
                <w:lang w:val="pt-PT"/>
              </w:rPr>
              <w:t>Quem perpetrar um ataque contra a integridade física, a vida ou a liberdade de uma autoridade de estado estrangeiro, de membro de governo estrangeiro, de representante diplomático ou consular estrangeiro ou de dirigente de organização internacional no exercício de funções oficiais em</w:t>
            </w:r>
            <w:r w:rsidRPr="003C1BF7">
              <w:rPr>
                <w:sz w:val="28"/>
                <w:szCs w:val="32"/>
                <w:lang w:val="pt-PT"/>
              </w:rPr>
              <w:br/>
              <w:t>território angolano é punido com pena de prisão de 2 a 8 anos, se pena mais grave lhe não couber em virtude de outra disposição penal.</w:t>
            </w:r>
          </w:p>
        </w:tc>
      </w:tr>
      <w:tr w:rsidR="003C1BF7" w:rsidRPr="003C1BF7" w14:paraId="595B5694"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2FC9F9F" w14:textId="77777777" w:rsidR="003C1BF7" w:rsidRPr="003C1BF7" w:rsidRDefault="003C1BF7" w:rsidP="003C1BF7">
            <w:pPr>
              <w:rPr>
                <w:sz w:val="28"/>
                <w:szCs w:val="32"/>
                <w:lang w:val="pt-PT"/>
              </w:rPr>
            </w:pPr>
            <w:r w:rsidRPr="003C1BF7">
              <w:rPr>
                <w:b/>
                <w:bCs/>
                <w:sz w:val="28"/>
                <w:szCs w:val="32"/>
                <w:lang w:val="pt-PT"/>
              </w:rPr>
              <w:t>ARTIGO 326.º Ofensa à honra de autoridades ou representantes de Estados Estrangeiros ou de organizações internacionais</w:t>
            </w:r>
          </w:p>
          <w:p w14:paraId="6084952A" w14:textId="77777777" w:rsidR="003C1BF7" w:rsidRPr="003C1BF7" w:rsidRDefault="003C1BF7" w:rsidP="003C1BF7">
            <w:pPr>
              <w:rPr>
                <w:sz w:val="28"/>
                <w:szCs w:val="32"/>
                <w:lang w:val="pt-PT"/>
              </w:rPr>
            </w:pPr>
            <w:r w:rsidRPr="003C1BF7">
              <w:rPr>
                <w:sz w:val="28"/>
                <w:szCs w:val="32"/>
                <w:lang w:val="pt-PT"/>
              </w:rPr>
              <w:t xml:space="preserve">1. Quem, em território nacional, injuriar, difamar ou caluniar autoridade de um estado estrangeiro, membro de um governo estrangeiro ou representante diplomático ou consular estrangeiro ou dirigente de organização internacional no </w:t>
            </w:r>
            <w:r w:rsidRPr="003C1BF7">
              <w:rPr>
                <w:sz w:val="28"/>
                <w:szCs w:val="32"/>
                <w:lang w:val="pt-PT"/>
              </w:rPr>
              <w:lastRenderedPageBreak/>
              <w:t>exercício de funções oficiais em território angolano</w:t>
            </w:r>
            <w:r w:rsidRPr="003C1BF7">
              <w:rPr>
                <w:sz w:val="28"/>
                <w:szCs w:val="32"/>
                <w:lang w:val="pt-PT"/>
              </w:rPr>
              <w:br/>
              <w:t>é punido com pena de prisão até 2 anos ou com a de multa até 240 dias.</w:t>
            </w:r>
            <w:r w:rsidRPr="003C1BF7">
              <w:rPr>
                <w:sz w:val="28"/>
                <w:szCs w:val="32"/>
                <w:lang w:val="pt-PT"/>
              </w:rPr>
              <w:br/>
              <w:t>2. Quando o facto for praticado publicamente, em reunião ou através da difusão de escritos ou de qualquer órgão de comunicação social, a pena é de prisão de 1 a 3 anos ou a de multa de 120 a 360 dias.</w:t>
            </w:r>
          </w:p>
        </w:tc>
      </w:tr>
      <w:tr w:rsidR="003C1BF7" w:rsidRPr="003C1BF7" w14:paraId="2BE90EB3"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015624E" w14:textId="77777777" w:rsidR="003C1BF7" w:rsidRPr="003C1BF7" w:rsidRDefault="003C1BF7" w:rsidP="003C1BF7">
            <w:pPr>
              <w:rPr>
                <w:sz w:val="28"/>
                <w:szCs w:val="32"/>
                <w:lang w:val="pt-PT"/>
              </w:rPr>
            </w:pPr>
            <w:r w:rsidRPr="003C1BF7">
              <w:rPr>
                <w:b/>
                <w:bCs/>
                <w:sz w:val="28"/>
                <w:szCs w:val="32"/>
                <w:lang w:val="pt-PT"/>
              </w:rPr>
              <w:lastRenderedPageBreak/>
              <w:t>ARTIGO 327.º Ultraje a símbolos de Estados Estrangeiros ou de organizações internacionais</w:t>
            </w:r>
          </w:p>
          <w:p w14:paraId="6F690B72" w14:textId="77777777" w:rsidR="003C1BF7" w:rsidRPr="003C1BF7" w:rsidRDefault="003C1BF7" w:rsidP="003C1BF7">
            <w:pPr>
              <w:rPr>
                <w:sz w:val="28"/>
                <w:szCs w:val="32"/>
                <w:lang w:val="pt-PT"/>
              </w:rPr>
            </w:pPr>
            <w:r w:rsidRPr="003C1BF7">
              <w:rPr>
                <w:sz w:val="28"/>
                <w:szCs w:val="32"/>
                <w:lang w:val="pt-PT"/>
              </w:rPr>
              <w:t>Quem retirar, destruir, danificar ou tornar irreconhecível a bandeira ou distintivo de soberania de país estrangeiro ou de organização internacional que esteja patente publicamente por força de prescrições legais ou de uso reconhecido ou, por qualquer outra forma, os ofender ou ultrajar é punido</w:t>
            </w:r>
            <w:r w:rsidRPr="003C1BF7">
              <w:rPr>
                <w:sz w:val="28"/>
                <w:szCs w:val="32"/>
                <w:lang w:val="pt-PT"/>
              </w:rPr>
              <w:br/>
              <w:t>com pena de prisão até 2 anos ou com a de multa até 240 dias.</w:t>
            </w:r>
          </w:p>
        </w:tc>
      </w:tr>
      <w:tr w:rsidR="003C1BF7" w:rsidRPr="003C1BF7" w14:paraId="2B8352AB"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6E5AD4A" w14:textId="77777777" w:rsidR="003C1BF7" w:rsidRPr="003C1BF7" w:rsidRDefault="003C1BF7" w:rsidP="003C1BF7">
            <w:pPr>
              <w:rPr>
                <w:sz w:val="28"/>
                <w:szCs w:val="32"/>
                <w:lang w:val="pt-PT"/>
              </w:rPr>
            </w:pPr>
            <w:r w:rsidRPr="003C1BF7">
              <w:rPr>
                <w:b/>
                <w:bCs/>
                <w:sz w:val="28"/>
                <w:szCs w:val="32"/>
                <w:lang w:val="pt-PT"/>
              </w:rPr>
              <w:t>ARTIGO 328.º Procedimento criminal</w:t>
            </w:r>
          </w:p>
          <w:p w14:paraId="5435B591" w14:textId="77777777" w:rsidR="003C1BF7" w:rsidRPr="003C1BF7" w:rsidRDefault="003C1BF7" w:rsidP="003C1BF7">
            <w:pPr>
              <w:rPr>
                <w:sz w:val="28"/>
                <w:szCs w:val="32"/>
                <w:lang w:val="pt-PT"/>
              </w:rPr>
            </w:pPr>
            <w:r w:rsidRPr="003C1BF7">
              <w:rPr>
                <w:sz w:val="28"/>
                <w:szCs w:val="32"/>
                <w:lang w:val="pt-PT"/>
              </w:rPr>
              <w:lastRenderedPageBreak/>
              <w:t xml:space="preserve">Só haverá procedimento criminal relativamente ao crime previsto no artigo anterior quando houver queixa do governo estrangeiro ou da organização internacional visado e o Ministério Público exercer o </w:t>
            </w:r>
            <w:proofErr w:type="spellStart"/>
            <w:r w:rsidRPr="003C1BF7">
              <w:rPr>
                <w:sz w:val="28"/>
                <w:szCs w:val="32"/>
                <w:lang w:val="pt-PT"/>
              </w:rPr>
              <w:t>respectivo</w:t>
            </w:r>
            <w:proofErr w:type="spellEnd"/>
            <w:r w:rsidRPr="003C1BF7">
              <w:rPr>
                <w:sz w:val="28"/>
                <w:szCs w:val="32"/>
                <w:lang w:val="pt-PT"/>
              </w:rPr>
              <w:t xml:space="preserve"> procedimento criminal.</w:t>
            </w:r>
          </w:p>
        </w:tc>
      </w:tr>
      <w:tr w:rsidR="003C1BF7" w:rsidRPr="003C1BF7" w14:paraId="791D6DA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8073F8A" w14:textId="77777777" w:rsidR="003C1BF7" w:rsidRPr="003C1BF7" w:rsidRDefault="003C1BF7" w:rsidP="003C1BF7">
            <w:pPr>
              <w:rPr>
                <w:sz w:val="28"/>
                <w:szCs w:val="32"/>
                <w:lang w:val="pt-PT"/>
              </w:rPr>
            </w:pPr>
            <w:r w:rsidRPr="003C1BF7">
              <w:rPr>
                <w:b/>
                <w:bCs/>
                <w:sz w:val="28"/>
                <w:szCs w:val="32"/>
                <w:lang w:val="pt-PT"/>
              </w:rPr>
              <w:lastRenderedPageBreak/>
              <w:t>SECÇÃO IV Crimes Contra a Realização do Estado</w:t>
            </w:r>
          </w:p>
        </w:tc>
      </w:tr>
      <w:tr w:rsidR="003C1BF7" w:rsidRPr="003C1BF7" w14:paraId="7D4EE193"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9051F78" w14:textId="77777777" w:rsidR="003C1BF7" w:rsidRPr="003C1BF7" w:rsidRDefault="003C1BF7" w:rsidP="003C1BF7">
            <w:pPr>
              <w:rPr>
                <w:sz w:val="28"/>
                <w:szCs w:val="32"/>
                <w:lang w:val="pt-PT"/>
              </w:rPr>
            </w:pPr>
            <w:r w:rsidRPr="003C1BF7">
              <w:rPr>
                <w:b/>
                <w:bCs/>
                <w:sz w:val="28"/>
                <w:szCs w:val="32"/>
                <w:lang w:val="pt-PT"/>
              </w:rPr>
              <w:t>ARTIGO 329.º Rebelião</w:t>
            </w:r>
          </w:p>
          <w:p w14:paraId="54954397" w14:textId="77777777" w:rsidR="003C1BF7" w:rsidRPr="003C1BF7" w:rsidRDefault="003C1BF7" w:rsidP="003C1BF7">
            <w:pPr>
              <w:rPr>
                <w:sz w:val="28"/>
                <w:szCs w:val="32"/>
                <w:lang w:val="pt-PT"/>
              </w:rPr>
            </w:pPr>
            <w:r w:rsidRPr="003C1BF7">
              <w:rPr>
                <w:sz w:val="28"/>
                <w:szCs w:val="32"/>
                <w:lang w:val="pt-PT"/>
              </w:rPr>
              <w:t xml:space="preserve">1. Quem, por meio ilícito, executar </w:t>
            </w:r>
            <w:proofErr w:type="spellStart"/>
            <w:r w:rsidRPr="003C1BF7">
              <w:rPr>
                <w:sz w:val="28"/>
                <w:szCs w:val="32"/>
                <w:lang w:val="pt-PT"/>
              </w:rPr>
              <w:t>acto</w:t>
            </w:r>
            <w:proofErr w:type="spellEnd"/>
            <w:r w:rsidRPr="003C1BF7">
              <w:rPr>
                <w:sz w:val="28"/>
                <w:szCs w:val="32"/>
                <w:lang w:val="pt-PT"/>
              </w:rPr>
              <w:t xml:space="preserve"> tendente </w:t>
            </w:r>
            <w:proofErr w:type="gramStart"/>
            <w:r w:rsidRPr="003C1BF7">
              <w:rPr>
                <w:sz w:val="28"/>
                <w:szCs w:val="32"/>
                <w:lang w:val="pt-PT"/>
              </w:rPr>
              <w:t>a, </w:t>
            </w:r>
            <w:proofErr w:type="spellStart"/>
            <w:r w:rsidRPr="003C1BF7">
              <w:rPr>
                <w:sz w:val="28"/>
                <w:szCs w:val="32"/>
                <w:lang w:val="pt-PT"/>
              </w:rPr>
              <w:t>directa</w:t>
            </w:r>
            <w:proofErr w:type="spellEnd"/>
            <w:proofErr w:type="gramEnd"/>
            <w:r w:rsidRPr="003C1BF7">
              <w:rPr>
                <w:sz w:val="28"/>
                <w:szCs w:val="32"/>
                <w:lang w:val="pt-PT"/>
              </w:rPr>
              <w:t xml:space="preserve"> ou </w:t>
            </w:r>
            <w:proofErr w:type="spellStart"/>
            <w:r w:rsidRPr="003C1BF7">
              <w:rPr>
                <w:sz w:val="28"/>
                <w:szCs w:val="32"/>
                <w:lang w:val="pt-PT"/>
              </w:rPr>
              <w:t>indirectamente</w:t>
            </w:r>
            <w:proofErr w:type="spellEnd"/>
            <w:r w:rsidRPr="003C1BF7">
              <w:rPr>
                <w:sz w:val="28"/>
                <w:szCs w:val="32"/>
                <w:lang w:val="pt-PT"/>
              </w:rPr>
              <w:t>, alterar, no todo ou em parte, a Constituição da República de Angola e subverter as instituições do Estado por ela estabelecidas é punido com pena de prisão de 5 a 12 anos, se a pena mais grave lhe não couber por força de outra disposição penal.</w:t>
            </w:r>
            <w:r w:rsidRPr="003C1BF7">
              <w:rPr>
                <w:sz w:val="28"/>
                <w:szCs w:val="32"/>
                <w:lang w:val="pt-PT"/>
              </w:rPr>
              <w:br/>
              <w:t>2. Se o facto for cometido por meio de violência armada ou de motim armado, a pena é de prisão de 10 a 15 anos.</w:t>
            </w:r>
            <w:r w:rsidRPr="003C1BF7">
              <w:rPr>
                <w:sz w:val="28"/>
                <w:szCs w:val="32"/>
                <w:lang w:val="pt-PT"/>
              </w:rPr>
              <w:br/>
            </w:r>
            <w:r w:rsidRPr="003C1BF7">
              <w:rPr>
                <w:sz w:val="28"/>
                <w:szCs w:val="32"/>
                <w:lang w:val="pt-PT"/>
              </w:rPr>
              <w:lastRenderedPageBreak/>
              <w:t>3. Quem incitar os habitantes do território angolano à guerra civil ou à rebelião é punido com a pena prevista no n.º 1.</w:t>
            </w:r>
          </w:p>
        </w:tc>
      </w:tr>
      <w:tr w:rsidR="003C1BF7" w:rsidRPr="003C1BF7" w14:paraId="45788EC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5630CFEB" w14:textId="77777777" w:rsidR="003C1BF7" w:rsidRPr="003C1BF7" w:rsidRDefault="003C1BF7" w:rsidP="003C1BF7">
            <w:pPr>
              <w:rPr>
                <w:sz w:val="28"/>
                <w:szCs w:val="32"/>
                <w:lang w:val="pt-PT"/>
              </w:rPr>
            </w:pPr>
            <w:r w:rsidRPr="003C1BF7">
              <w:rPr>
                <w:b/>
                <w:bCs/>
                <w:sz w:val="28"/>
                <w:szCs w:val="32"/>
                <w:lang w:val="pt-PT"/>
              </w:rPr>
              <w:lastRenderedPageBreak/>
              <w:t>ARTIGO 330.º Sabotagem</w:t>
            </w:r>
          </w:p>
          <w:p w14:paraId="29A54C9B" w14:textId="77777777" w:rsidR="003C1BF7" w:rsidRPr="003C1BF7" w:rsidRDefault="003C1BF7" w:rsidP="003C1BF7">
            <w:pPr>
              <w:rPr>
                <w:sz w:val="28"/>
                <w:szCs w:val="32"/>
                <w:lang w:val="pt-PT"/>
              </w:rPr>
            </w:pPr>
            <w:r w:rsidRPr="003C1BF7">
              <w:rPr>
                <w:sz w:val="28"/>
                <w:szCs w:val="32"/>
                <w:lang w:val="pt-PT"/>
              </w:rPr>
              <w:t>1. Quem, com a intenção de derrubar, alterar, desestabilizar ou subverter o Estado Democrático e de Direito constitucionalmente estabelecido, destruir, danificar, impedir o normal e eficaz funcionamento de vias de comunicação, de transmissão ou de transporte, instalações portuárias, fábricas ou depósitos, instalações de serviços públicos ou destinadas ao abastecimento e satisfação de necessidades vitais da população é punido com pena de prisão de 5 a 12 anos.</w:t>
            </w:r>
            <w:r w:rsidRPr="003C1BF7">
              <w:rPr>
                <w:sz w:val="28"/>
                <w:szCs w:val="32"/>
                <w:lang w:val="pt-PT"/>
              </w:rPr>
              <w:br/>
              <w:t>2. Quando do facto descrito no número anterior resultar perigo grave para a independência ou integridade da República de Angola, a pena de prisão é de 8 a 15 anos.</w:t>
            </w:r>
            <w:r w:rsidRPr="003C1BF7">
              <w:rPr>
                <w:sz w:val="28"/>
                <w:szCs w:val="32"/>
                <w:lang w:val="pt-PT"/>
              </w:rPr>
              <w:br/>
              <w:t xml:space="preserve">3. É punido com pena de prisão de 2 a 8 anos quem, com intenção de preparar </w:t>
            </w:r>
            <w:r w:rsidRPr="003C1BF7">
              <w:rPr>
                <w:sz w:val="28"/>
                <w:szCs w:val="32"/>
                <w:lang w:val="pt-PT"/>
              </w:rPr>
              <w:lastRenderedPageBreak/>
              <w:t xml:space="preserve">as </w:t>
            </w:r>
            <w:proofErr w:type="spellStart"/>
            <w:r w:rsidRPr="003C1BF7">
              <w:rPr>
                <w:sz w:val="28"/>
                <w:szCs w:val="32"/>
                <w:lang w:val="pt-PT"/>
              </w:rPr>
              <w:t>acções</w:t>
            </w:r>
            <w:proofErr w:type="spellEnd"/>
            <w:r w:rsidRPr="003C1BF7">
              <w:rPr>
                <w:sz w:val="28"/>
                <w:szCs w:val="32"/>
                <w:lang w:val="pt-PT"/>
              </w:rPr>
              <w:t xml:space="preserve"> de sabotagem referidas no n.º 1, e para esse efeito:</w:t>
            </w:r>
            <w:r w:rsidRPr="003C1BF7">
              <w:rPr>
                <w:sz w:val="28"/>
                <w:szCs w:val="32"/>
                <w:lang w:val="pt-PT"/>
              </w:rPr>
              <w:br/>
            </w:r>
            <w:r w:rsidRPr="003C1BF7">
              <w:rPr>
                <w:sz w:val="28"/>
                <w:szCs w:val="32"/>
                <w:lang w:val="pt-PT"/>
              </w:rPr>
              <w:br/>
              <w:t xml:space="preserve">a) Espiar </w:t>
            </w:r>
            <w:proofErr w:type="spellStart"/>
            <w:r w:rsidRPr="003C1BF7">
              <w:rPr>
                <w:sz w:val="28"/>
                <w:szCs w:val="32"/>
                <w:lang w:val="pt-PT"/>
              </w:rPr>
              <w:t>objectivos</w:t>
            </w:r>
            <w:proofErr w:type="spellEnd"/>
            <w:r w:rsidRPr="003C1BF7">
              <w:rPr>
                <w:sz w:val="28"/>
                <w:szCs w:val="32"/>
                <w:lang w:val="pt-PT"/>
              </w:rPr>
              <w:t xml:space="preserve"> de sabotagem;</w:t>
            </w:r>
            <w:r w:rsidRPr="003C1BF7">
              <w:rPr>
                <w:sz w:val="28"/>
                <w:szCs w:val="32"/>
                <w:lang w:val="pt-PT"/>
              </w:rPr>
              <w:br/>
              <w:t xml:space="preserve">b) Construir, mantiver ou </w:t>
            </w:r>
            <w:proofErr w:type="spellStart"/>
            <w:r w:rsidRPr="003C1BF7">
              <w:rPr>
                <w:sz w:val="28"/>
                <w:szCs w:val="32"/>
                <w:lang w:val="pt-PT"/>
              </w:rPr>
              <w:t>inspeccionar</w:t>
            </w:r>
            <w:proofErr w:type="spellEnd"/>
            <w:r w:rsidRPr="003C1BF7">
              <w:rPr>
                <w:sz w:val="28"/>
                <w:szCs w:val="32"/>
                <w:lang w:val="pt-PT"/>
              </w:rPr>
              <w:t xml:space="preserve"> acampamentos para a </w:t>
            </w:r>
            <w:proofErr w:type="spellStart"/>
            <w:r w:rsidRPr="003C1BF7">
              <w:rPr>
                <w:sz w:val="28"/>
                <w:szCs w:val="32"/>
                <w:lang w:val="pt-PT"/>
              </w:rPr>
              <w:t>recepção</w:t>
            </w:r>
            <w:proofErr w:type="spellEnd"/>
            <w:r w:rsidRPr="003C1BF7">
              <w:rPr>
                <w:sz w:val="28"/>
                <w:szCs w:val="32"/>
                <w:lang w:val="pt-PT"/>
              </w:rPr>
              <w:t xml:space="preserve"> de meios de sabotagem ou pontos de apoio para a </w:t>
            </w:r>
            <w:proofErr w:type="spellStart"/>
            <w:r w:rsidRPr="003C1BF7">
              <w:rPr>
                <w:sz w:val="28"/>
                <w:szCs w:val="32"/>
                <w:lang w:val="pt-PT"/>
              </w:rPr>
              <w:t>actividade</w:t>
            </w:r>
            <w:proofErr w:type="spellEnd"/>
            <w:r w:rsidRPr="003C1BF7">
              <w:rPr>
                <w:sz w:val="28"/>
                <w:szCs w:val="32"/>
                <w:lang w:val="pt-PT"/>
              </w:rPr>
              <w:t xml:space="preserve"> sabotadora;</w:t>
            </w:r>
            <w:r w:rsidRPr="003C1BF7">
              <w:rPr>
                <w:sz w:val="28"/>
                <w:szCs w:val="32"/>
                <w:lang w:val="pt-PT"/>
              </w:rPr>
              <w:br/>
              <w:t xml:space="preserve">c) Aliciar alguém para a prática de </w:t>
            </w:r>
            <w:proofErr w:type="spellStart"/>
            <w:r w:rsidRPr="003C1BF7">
              <w:rPr>
                <w:sz w:val="28"/>
                <w:szCs w:val="32"/>
                <w:lang w:val="pt-PT"/>
              </w:rPr>
              <w:t>acções</w:t>
            </w:r>
            <w:proofErr w:type="spellEnd"/>
            <w:r w:rsidRPr="003C1BF7">
              <w:rPr>
                <w:sz w:val="28"/>
                <w:szCs w:val="32"/>
                <w:lang w:val="pt-PT"/>
              </w:rPr>
              <w:t xml:space="preserve"> de sabotagem;</w:t>
            </w:r>
            <w:r w:rsidRPr="003C1BF7">
              <w:rPr>
                <w:sz w:val="28"/>
                <w:szCs w:val="32"/>
                <w:lang w:val="pt-PT"/>
              </w:rPr>
              <w:br/>
              <w:t>d) Produzir, importar, guardar, vender, ceder, adquirir por qualquer título, distribuir, transportar, detiver ou usar arma proibida, engenho ou substância explosivos, destinados à execução da sabotagem.</w:t>
            </w:r>
            <w:r w:rsidRPr="003C1BF7">
              <w:rPr>
                <w:sz w:val="28"/>
                <w:szCs w:val="32"/>
                <w:lang w:val="pt-PT"/>
              </w:rPr>
              <w:br/>
            </w:r>
            <w:r w:rsidRPr="003C1BF7">
              <w:rPr>
                <w:sz w:val="28"/>
                <w:szCs w:val="32"/>
                <w:lang w:val="pt-PT"/>
              </w:rPr>
              <w:br/>
              <w:t xml:space="preserve">4. Se, no caso do número anterior, os meios de sabotagem forem engenho ou substância </w:t>
            </w:r>
            <w:proofErr w:type="spellStart"/>
            <w:r w:rsidRPr="003C1BF7">
              <w:rPr>
                <w:sz w:val="28"/>
                <w:szCs w:val="32"/>
                <w:lang w:val="pt-PT"/>
              </w:rPr>
              <w:t>radioactiva</w:t>
            </w:r>
            <w:proofErr w:type="spellEnd"/>
            <w:r w:rsidRPr="003C1BF7">
              <w:rPr>
                <w:sz w:val="28"/>
                <w:szCs w:val="32"/>
                <w:lang w:val="pt-PT"/>
              </w:rPr>
              <w:t xml:space="preserve"> ou adequados a produzir gás tóxico ou asfixiante, a pena é de prisão de 8 a 12 anos.</w:t>
            </w:r>
            <w:r w:rsidRPr="003C1BF7">
              <w:rPr>
                <w:sz w:val="28"/>
                <w:szCs w:val="32"/>
                <w:lang w:val="pt-PT"/>
              </w:rPr>
              <w:br/>
            </w:r>
            <w:r w:rsidRPr="003C1BF7">
              <w:rPr>
                <w:sz w:val="28"/>
                <w:szCs w:val="32"/>
                <w:lang w:val="pt-PT"/>
              </w:rPr>
              <w:lastRenderedPageBreak/>
              <w:t xml:space="preserve">5. Quando o agente realizar a sabotagem ou os </w:t>
            </w:r>
            <w:proofErr w:type="spellStart"/>
            <w:r w:rsidRPr="003C1BF7">
              <w:rPr>
                <w:sz w:val="28"/>
                <w:szCs w:val="32"/>
                <w:lang w:val="pt-PT"/>
              </w:rPr>
              <w:t>actos</w:t>
            </w:r>
            <w:proofErr w:type="spellEnd"/>
            <w:r w:rsidRPr="003C1BF7">
              <w:rPr>
                <w:sz w:val="28"/>
                <w:szCs w:val="32"/>
                <w:lang w:val="pt-PT"/>
              </w:rPr>
              <w:t xml:space="preserve"> preparatórios de sabotagem descritos nos números anteriores, por encargo de governo, associação ou instituição estrangeiros, as penas são agravadas de um sexto nos seus limites mínimo e máximo.</w:t>
            </w:r>
          </w:p>
        </w:tc>
      </w:tr>
      <w:tr w:rsidR="003C1BF7" w:rsidRPr="003C1BF7" w14:paraId="36D0F21D"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D0B4D07" w14:textId="77777777" w:rsidR="003C1BF7" w:rsidRPr="003C1BF7" w:rsidRDefault="003C1BF7" w:rsidP="003C1BF7">
            <w:pPr>
              <w:rPr>
                <w:sz w:val="28"/>
                <w:szCs w:val="32"/>
                <w:lang w:val="pt-PT"/>
              </w:rPr>
            </w:pPr>
            <w:r w:rsidRPr="003C1BF7">
              <w:rPr>
                <w:b/>
                <w:bCs/>
                <w:sz w:val="28"/>
                <w:szCs w:val="32"/>
                <w:lang w:val="pt-PT"/>
              </w:rPr>
              <w:lastRenderedPageBreak/>
              <w:t>ARTIGO 331.º Atentado contra o Presidente da República e contra outras entidades do Estado</w:t>
            </w:r>
          </w:p>
          <w:p w14:paraId="7596D75D" w14:textId="77777777" w:rsidR="003C1BF7" w:rsidRPr="003C1BF7" w:rsidRDefault="003C1BF7" w:rsidP="003C1BF7">
            <w:pPr>
              <w:rPr>
                <w:sz w:val="28"/>
                <w:szCs w:val="32"/>
                <w:lang w:val="pt-PT"/>
              </w:rPr>
            </w:pPr>
            <w:r w:rsidRPr="003C1BF7">
              <w:rPr>
                <w:sz w:val="28"/>
                <w:szCs w:val="32"/>
                <w:lang w:val="pt-PT"/>
              </w:rPr>
              <w:t>Quem perpetrar um ataque contra a vida ou a integridade física do Presidente da República ou de outros Titulares de Órgãos de Soberania, do Vice-Presidente da República, do Procurador Geral da República no exercício ou por causa do exercício das suas funções é punido com pena de prisão de 8 a 15 anos, se pena mais grave lhe não for aplicável por força de outra disposição penal.</w:t>
            </w:r>
          </w:p>
        </w:tc>
      </w:tr>
      <w:tr w:rsidR="003C1BF7" w:rsidRPr="003C1BF7" w14:paraId="4AAD811D"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8E50899" w14:textId="77777777" w:rsidR="003C1BF7" w:rsidRPr="003C1BF7" w:rsidRDefault="003C1BF7" w:rsidP="003C1BF7">
            <w:pPr>
              <w:rPr>
                <w:sz w:val="28"/>
                <w:szCs w:val="32"/>
                <w:lang w:val="pt-PT"/>
              </w:rPr>
            </w:pPr>
            <w:r w:rsidRPr="003C1BF7">
              <w:rPr>
                <w:b/>
                <w:bCs/>
                <w:sz w:val="28"/>
                <w:szCs w:val="32"/>
                <w:lang w:val="pt-PT"/>
              </w:rPr>
              <w:t>ARTIGO 332.º Legitimidade, fins e âmbito da instrução contraditória</w:t>
            </w:r>
          </w:p>
          <w:p w14:paraId="558782B0" w14:textId="77777777" w:rsidR="003C1BF7" w:rsidRPr="003C1BF7" w:rsidRDefault="003C1BF7" w:rsidP="003C1BF7">
            <w:pPr>
              <w:rPr>
                <w:sz w:val="28"/>
                <w:szCs w:val="32"/>
                <w:lang w:val="pt-PT"/>
              </w:rPr>
            </w:pPr>
            <w:r w:rsidRPr="003C1BF7">
              <w:rPr>
                <w:sz w:val="28"/>
                <w:szCs w:val="32"/>
                <w:lang w:val="pt-PT"/>
              </w:rPr>
              <w:t xml:space="preserve">1. A instrução contraditória tem por fim obter uma decisão judicial que confirme </w:t>
            </w:r>
            <w:r w:rsidRPr="003C1BF7">
              <w:rPr>
                <w:sz w:val="28"/>
                <w:szCs w:val="32"/>
                <w:lang w:val="pt-PT"/>
              </w:rPr>
              <w:lastRenderedPageBreak/>
              <w:t>ou infirme o mérito da acusação ou do despacho de arquivamento, com vista a submeter o arguido a julgamento ou a arquivar o processo.</w:t>
            </w:r>
            <w:r w:rsidRPr="003C1BF7">
              <w:rPr>
                <w:sz w:val="28"/>
                <w:szCs w:val="32"/>
                <w:lang w:val="pt-PT"/>
              </w:rPr>
              <w:br/>
              <w:t>2. A instrução contraditória é facultativa.</w:t>
            </w:r>
            <w:r w:rsidRPr="003C1BF7">
              <w:rPr>
                <w:sz w:val="28"/>
                <w:szCs w:val="32"/>
                <w:lang w:val="pt-PT"/>
              </w:rPr>
              <w:br/>
              <w:t>3. Não há instrução contraditória nos processos especiais e no caso de arquivamento do processo pelos motivos indicados no artigo 326.º, se o arguido tiver cumprido as injunções.</w:t>
            </w:r>
            <w:r w:rsidRPr="003C1BF7">
              <w:rPr>
                <w:sz w:val="28"/>
                <w:szCs w:val="32"/>
                <w:lang w:val="pt-PT"/>
              </w:rPr>
              <w:br/>
              <w:t>4. A abertura da instrução contraditória pode ser requerida:</w:t>
            </w:r>
            <w:r w:rsidRPr="003C1BF7">
              <w:rPr>
                <w:sz w:val="28"/>
                <w:szCs w:val="32"/>
                <w:lang w:val="pt-PT"/>
              </w:rPr>
              <w:br/>
            </w:r>
            <w:r w:rsidRPr="003C1BF7">
              <w:rPr>
                <w:sz w:val="28"/>
                <w:szCs w:val="32"/>
                <w:lang w:val="pt-PT"/>
              </w:rPr>
              <w:br/>
              <w:t>a) Pelo arguido, em relação a factos deduzidos na acusação pelo Ministério Público ou pelo assistente, em caso de crime cujo procedimento dependa de acusação particular;</w:t>
            </w:r>
            <w:r w:rsidRPr="003C1BF7">
              <w:rPr>
                <w:sz w:val="28"/>
                <w:szCs w:val="32"/>
                <w:lang w:val="pt-PT"/>
              </w:rPr>
              <w:br/>
              <w:t>b) Pelo assistente, em relação a factos pelos quais o Ministério Público não deduziu acusação, nos casos em que o procedimento criminal não</w:t>
            </w:r>
            <w:r w:rsidRPr="003C1BF7">
              <w:rPr>
                <w:sz w:val="28"/>
                <w:szCs w:val="32"/>
                <w:lang w:val="pt-PT"/>
              </w:rPr>
              <w:br/>
            </w:r>
            <w:r w:rsidRPr="003C1BF7">
              <w:rPr>
                <w:sz w:val="28"/>
                <w:szCs w:val="32"/>
                <w:lang w:val="pt-PT"/>
              </w:rPr>
              <w:lastRenderedPageBreak/>
              <w:t>depender de acusação particular.</w:t>
            </w:r>
          </w:p>
        </w:tc>
      </w:tr>
      <w:tr w:rsidR="003C1BF7" w:rsidRPr="003C1BF7" w14:paraId="5A18BAA7"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D3F13F1" w14:textId="77777777" w:rsidR="003C1BF7" w:rsidRPr="003C1BF7" w:rsidRDefault="003C1BF7" w:rsidP="003C1BF7">
            <w:pPr>
              <w:rPr>
                <w:sz w:val="28"/>
                <w:szCs w:val="32"/>
                <w:lang w:val="pt-PT"/>
              </w:rPr>
            </w:pPr>
            <w:r w:rsidRPr="003C1BF7">
              <w:rPr>
                <w:b/>
                <w:bCs/>
                <w:sz w:val="28"/>
                <w:szCs w:val="32"/>
                <w:lang w:val="pt-PT"/>
              </w:rPr>
              <w:lastRenderedPageBreak/>
              <w:t>ARTIGO 333.º Ultraje ao Estado, seus símbolos e órgãos</w:t>
            </w:r>
          </w:p>
          <w:p w14:paraId="77ECFFA8" w14:textId="77777777" w:rsidR="003C1BF7" w:rsidRPr="003C1BF7" w:rsidRDefault="003C1BF7" w:rsidP="003C1BF7">
            <w:pPr>
              <w:rPr>
                <w:sz w:val="28"/>
                <w:szCs w:val="32"/>
                <w:lang w:val="pt-PT"/>
              </w:rPr>
            </w:pPr>
            <w:r w:rsidRPr="003C1BF7">
              <w:rPr>
                <w:sz w:val="28"/>
                <w:szCs w:val="32"/>
                <w:lang w:val="pt-PT"/>
              </w:rPr>
              <w:t>1. Quem, publicamente, e com intuito de ofender, ultrajar por palavras, imagens, escritos, desenhos ou sons, a República de Angola, o Presidente da República ou qualquer outro Órgão de Soberania é punido com pena de prisão de 6 meses a 3 anos ou multa de 60 a 360 dias.</w:t>
            </w:r>
            <w:r w:rsidRPr="003C1BF7">
              <w:rPr>
                <w:sz w:val="28"/>
                <w:szCs w:val="32"/>
                <w:lang w:val="pt-PT"/>
              </w:rPr>
              <w:br/>
              <w:t xml:space="preserve">2. Se o ultraje tiver por </w:t>
            </w:r>
            <w:proofErr w:type="spellStart"/>
            <w:r w:rsidRPr="003C1BF7">
              <w:rPr>
                <w:sz w:val="28"/>
                <w:szCs w:val="32"/>
                <w:lang w:val="pt-PT"/>
              </w:rPr>
              <w:t>objecto</w:t>
            </w:r>
            <w:proofErr w:type="spellEnd"/>
            <w:r w:rsidRPr="003C1BF7">
              <w:rPr>
                <w:sz w:val="28"/>
                <w:szCs w:val="32"/>
                <w:lang w:val="pt-PT"/>
              </w:rPr>
              <w:t xml:space="preserve"> a bandeira, a insígnia ou o hino da República, a pena é de prisão até 2 anos ou de multa até 240 dias.</w:t>
            </w:r>
          </w:p>
        </w:tc>
      </w:tr>
      <w:tr w:rsidR="003C1BF7" w:rsidRPr="003C1BF7" w14:paraId="25385C45"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1BD84CB" w14:textId="77777777" w:rsidR="003C1BF7" w:rsidRPr="003C1BF7" w:rsidRDefault="003C1BF7" w:rsidP="003C1BF7">
            <w:pPr>
              <w:rPr>
                <w:sz w:val="28"/>
                <w:szCs w:val="32"/>
                <w:lang w:val="pt-PT"/>
              </w:rPr>
            </w:pPr>
            <w:r w:rsidRPr="003C1BF7">
              <w:rPr>
                <w:b/>
                <w:bCs/>
                <w:sz w:val="28"/>
                <w:szCs w:val="32"/>
                <w:lang w:val="pt-PT"/>
              </w:rPr>
              <w:t>ARTIGO 334.º Perturbação do funcionamento de Órgão de Soberania</w:t>
            </w:r>
          </w:p>
          <w:p w14:paraId="5E9C1757" w14:textId="77777777" w:rsidR="003C1BF7" w:rsidRPr="003C1BF7" w:rsidRDefault="003C1BF7" w:rsidP="003C1BF7">
            <w:pPr>
              <w:rPr>
                <w:sz w:val="28"/>
                <w:szCs w:val="32"/>
                <w:lang w:val="pt-PT"/>
              </w:rPr>
            </w:pPr>
            <w:r w:rsidRPr="003C1BF7">
              <w:rPr>
                <w:sz w:val="28"/>
                <w:szCs w:val="32"/>
                <w:lang w:val="pt-PT"/>
              </w:rPr>
              <w:t>1. Quem, com tumultos, desordens ou arruaças, perturbar o funcionamento dos Órgãos de Soberania é punido com pena de prisão até 3 anos ou com a de multa até 360 dias.</w:t>
            </w:r>
            <w:r w:rsidRPr="003C1BF7">
              <w:rPr>
                <w:sz w:val="28"/>
                <w:szCs w:val="32"/>
                <w:lang w:val="pt-PT"/>
              </w:rPr>
              <w:br/>
              <w:t xml:space="preserve">2. Se, da mesma forma, perturbar o livre exercício de funções de um membro de </w:t>
            </w:r>
            <w:r w:rsidRPr="003C1BF7">
              <w:rPr>
                <w:sz w:val="28"/>
                <w:szCs w:val="32"/>
                <w:lang w:val="pt-PT"/>
              </w:rPr>
              <w:lastRenderedPageBreak/>
              <w:t>qualquer Órgão de Soberania, é punido com pena de prisão até 1 ano ou com a de multa até 120 dias.</w:t>
            </w:r>
          </w:p>
        </w:tc>
      </w:tr>
      <w:tr w:rsidR="003C1BF7" w:rsidRPr="003C1BF7" w14:paraId="301B311D"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E38909D" w14:textId="77777777" w:rsidR="003C1BF7" w:rsidRPr="003C1BF7" w:rsidRDefault="003C1BF7" w:rsidP="003C1BF7">
            <w:pPr>
              <w:rPr>
                <w:sz w:val="28"/>
                <w:szCs w:val="32"/>
                <w:lang w:val="pt-PT"/>
              </w:rPr>
            </w:pPr>
            <w:r w:rsidRPr="003C1BF7">
              <w:rPr>
                <w:b/>
                <w:bCs/>
                <w:sz w:val="28"/>
                <w:szCs w:val="32"/>
                <w:lang w:val="pt-PT"/>
              </w:rPr>
              <w:lastRenderedPageBreak/>
              <w:t>ARTIGO 335.º Violação de recintos</w:t>
            </w:r>
          </w:p>
          <w:p w14:paraId="5B10D729" w14:textId="77777777" w:rsidR="003C1BF7" w:rsidRPr="003C1BF7" w:rsidRDefault="003C1BF7" w:rsidP="003C1BF7">
            <w:pPr>
              <w:rPr>
                <w:sz w:val="28"/>
                <w:szCs w:val="32"/>
                <w:lang w:val="pt-PT"/>
              </w:rPr>
            </w:pPr>
            <w:r w:rsidRPr="003C1BF7">
              <w:rPr>
                <w:sz w:val="28"/>
                <w:szCs w:val="32"/>
                <w:lang w:val="pt-PT"/>
              </w:rPr>
              <w:t>1. Quem participar em concentrações e manifestações públicas em recintos ou espaços abertos contíguos a edifícios de qualquer Órgão de Soberania, violando as disposições legais relativas à utilização desses recintos ou espaços e, dessa forma, perturbar o seu funcionamento, é punido com pena de prisão até 6 meses ou com a de multa até 60 dias.</w:t>
            </w:r>
            <w:r w:rsidRPr="003C1BF7">
              <w:rPr>
                <w:sz w:val="28"/>
                <w:szCs w:val="32"/>
                <w:lang w:val="pt-PT"/>
              </w:rPr>
              <w:br/>
              <w:t>2. Os organizadores e os instigadores das concentrações e manifestações referidas no número anterior são punidos com pena de prisão até 1 ano ou com a de multa até 120 dias.</w:t>
            </w:r>
          </w:p>
        </w:tc>
      </w:tr>
      <w:tr w:rsidR="003C1BF7" w:rsidRPr="003C1BF7" w14:paraId="62309B5E"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E37EA9F" w14:textId="77777777" w:rsidR="003C1BF7" w:rsidRPr="003C1BF7" w:rsidRDefault="003C1BF7" w:rsidP="003C1BF7">
            <w:pPr>
              <w:rPr>
                <w:sz w:val="28"/>
                <w:szCs w:val="32"/>
              </w:rPr>
            </w:pPr>
            <w:r w:rsidRPr="003C1BF7">
              <w:rPr>
                <w:b/>
                <w:bCs/>
                <w:sz w:val="28"/>
                <w:szCs w:val="32"/>
              </w:rPr>
              <w:t xml:space="preserve">SECÇÃO V </w:t>
            </w:r>
            <w:proofErr w:type="spellStart"/>
            <w:r w:rsidRPr="003C1BF7">
              <w:rPr>
                <w:b/>
                <w:bCs/>
                <w:sz w:val="28"/>
                <w:szCs w:val="32"/>
              </w:rPr>
              <w:t>Disposições</w:t>
            </w:r>
            <w:proofErr w:type="spellEnd"/>
            <w:r w:rsidRPr="003C1BF7">
              <w:rPr>
                <w:b/>
                <w:bCs/>
                <w:sz w:val="28"/>
                <w:szCs w:val="32"/>
              </w:rPr>
              <w:t xml:space="preserve"> </w:t>
            </w:r>
            <w:proofErr w:type="spellStart"/>
            <w:r w:rsidRPr="003C1BF7">
              <w:rPr>
                <w:b/>
                <w:bCs/>
                <w:sz w:val="28"/>
                <w:szCs w:val="32"/>
              </w:rPr>
              <w:t>Comuns</w:t>
            </w:r>
            <w:proofErr w:type="spellEnd"/>
          </w:p>
        </w:tc>
      </w:tr>
      <w:tr w:rsidR="003C1BF7" w:rsidRPr="003C1BF7" w14:paraId="43C262F0"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DC55B88" w14:textId="77777777" w:rsidR="003C1BF7" w:rsidRPr="003C1BF7" w:rsidRDefault="003C1BF7" w:rsidP="003C1BF7">
            <w:pPr>
              <w:rPr>
                <w:sz w:val="28"/>
                <w:szCs w:val="32"/>
                <w:lang w:val="pt-PT"/>
              </w:rPr>
            </w:pPr>
            <w:r w:rsidRPr="003C1BF7">
              <w:rPr>
                <w:b/>
                <w:bCs/>
                <w:sz w:val="28"/>
                <w:szCs w:val="32"/>
                <w:lang w:val="pt-PT"/>
              </w:rPr>
              <w:lastRenderedPageBreak/>
              <w:t xml:space="preserve">ARTIGO 336.º </w:t>
            </w:r>
            <w:proofErr w:type="spellStart"/>
            <w:r w:rsidRPr="003C1BF7">
              <w:rPr>
                <w:b/>
                <w:bCs/>
                <w:sz w:val="28"/>
                <w:szCs w:val="32"/>
                <w:lang w:val="pt-PT"/>
              </w:rPr>
              <w:t>Actos</w:t>
            </w:r>
            <w:proofErr w:type="spellEnd"/>
            <w:r w:rsidRPr="003C1BF7">
              <w:rPr>
                <w:b/>
                <w:bCs/>
                <w:sz w:val="28"/>
                <w:szCs w:val="32"/>
                <w:lang w:val="pt-PT"/>
              </w:rPr>
              <w:t xml:space="preserve"> preparatórios</w:t>
            </w:r>
          </w:p>
          <w:p w14:paraId="17557050" w14:textId="77777777" w:rsidR="003C1BF7" w:rsidRPr="003C1BF7" w:rsidRDefault="003C1BF7" w:rsidP="003C1BF7">
            <w:pPr>
              <w:rPr>
                <w:sz w:val="28"/>
                <w:szCs w:val="32"/>
                <w:lang w:val="pt-PT"/>
              </w:rPr>
            </w:pPr>
            <w:r w:rsidRPr="003C1BF7">
              <w:rPr>
                <w:sz w:val="28"/>
                <w:szCs w:val="32"/>
                <w:lang w:val="pt-PT"/>
              </w:rPr>
              <w:t xml:space="preserve">São punidos com pena de prisão até 3 anos ou com a de multa até 360 dias os </w:t>
            </w:r>
            <w:proofErr w:type="spellStart"/>
            <w:r w:rsidRPr="003C1BF7">
              <w:rPr>
                <w:sz w:val="28"/>
                <w:szCs w:val="32"/>
                <w:lang w:val="pt-PT"/>
              </w:rPr>
              <w:t>actos</w:t>
            </w:r>
            <w:proofErr w:type="spellEnd"/>
            <w:r w:rsidRPr="003C1BF7">
              <w:rPr>
                <w:sz w:val="28"/>
                <w:szCs w:val="32"/>
                <w:lang w:val="pt-PT"/>
              </w:rPr>
              <w:t xml:space="preserve"> preparatórios dos crimes previstos os artigos 316.º a 318.º, 320.º e 321.º, 323.º, 325.º e 329.º a 331.º</w:t>
            </w:r>
          </w:p>
        </w:tc>
      </w:tr>
      <w:tr w:rsidR="003C1BF7" w:rsidRPr="003C1BF7" w14:paraId="77ACF4C8"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35A5BAB" w14:textId="77777777" w:rsidR="003C1BF7" w:rsidRPr="003C1BF7" w:rsidRDefault="003C1BF7" w:rsidP="003C1BF7">
            <w:pPr>
              <w:rPr>
                <w:sz w:val="28"/>
                <w:szCs w:val="32"/>
                <w:lang w:val="pt-PT"/>
              </w:rPr>
            </w:pPr>
            <w:r w:rsidRPr="003C1BF7">
              <w:rPr>
                <w:b/>
                <w:bCs/>
                <w:sz w:val="28"/>
                <w:szCs w:val="32"/>
                <w:lang w:val="pt-PT"/>
              </w:rPr>
              <w:t>ARTIGO 337.º Atenuação especial</w:t>
            </w:r>
          </w:p>
          <w:p w14:paraId="0C7B77BB" w14:textId="77777777" w:rsidR="003C1BF7" w:rsidRPr="003C1BF7" w:rsidRDefault="003C1BF7" w:rsidP="003C1BF7">
            <w:pPr>
              <w:rPr>
                <w:sz w:val="28"/>
                <w:szCs w:val="32"/>
                <w:lang w:val="pt-PT"/>
              </w:rPr>
            </w:pPr>
            <w:r w:rsidRPr="003C1BF7">
              <w:rPr>
                <w:sz w:val="28"/>
                <w:szCs w:val="32"/>
                <w:lang w:val="pt-PT"/>
              </w:rPr>
              <w:t>1. A pena aplicável aos Crimes Contra a Segurança do Estado que implicarem a produção de um perigo pode ser especialmente atenuada, se o agente voluntariamente fizer esforços sérios para diminuir o perigo ou para o afastar.</w:t>
            </w:r>
            <w:r w:rsidRPr="003C1BF7">
              <w:rPr>
                <w:sz w:val="28"/>
                <w:szCs w:val="32"/>
                <w:lang w:val="pt-PT"/>
              </w:rPr>
              <w:br/>
              <w:t>2. Se o agente impedir a produção do perigo ou o afastar, a pena é especialmente atenuada.</w:t>
            </w:r>
          </w:p>
        </w:tc>
      </w:tr>
      <w:tr w:rsidR="003C1BF7" w:rsidRPr="003C1BF7" w14:paraId="3A8B7A89"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137912C" w14:textId="77777777" w:rsidR="003C1BF7" w:rsidRPr="003C1BF7" w:rsidRDefault="003C1BF7" w:rsidP="003C1BF7">
            <w:pPr>
              <w:rPr>
                <w:sz w:val="28"/>
                <w:szCs w:val="32"/>
                <w:lang w:val="pt-PT"/>
              </w:rPr>
            </w:pPr>
            <w:r w:rsidRPr="003C1BF7">
              <w:rPr>
                <w:b/>
                <w:bCs/>
                <w:sz w:val="28"/>
                <w:szCs w:val="32"/>
                <w:lang w:val="pt-PT"/>
              </w:rPr>
              <w:t>ARTIGO 338.º Pena acessória</w:t>
            </w:r>
          </w:p>
          <w:p w14:paraId="0BC909D9" w14:textId="77777777" w:rsidR="003C1BF7" w:rsidRPr="003C1BF7" w:rsidRDefault="003C1BF7" w:rsidP="003C1BF7">
            <w:pPr>
              <w:rPr>
                <w:sz w:val="28"/>
                <w:szCs w:val="32"/>
                <w:lang w:val="pt-PT"/>
              </w:rPr>
            </w:pPr>
            <w:r w:rsidRPr="003C1BF7">
              <w:rPr>
                <w:sz w:val="28"/>
                <w:szCs w:val="32"/>
                <w:lang w:val="pt-PT"/>
              </w:rPr>
              <w:t xml:space="preserve">O Tribunal pode, em caso de condenação por qualquer dos Crimes Contra a Segurança do Estado, considerando a gravidade do facto cometido e o seu reflexo </w:t>
            </w:r>
            <w:r w:rsidRPr="003C1BF7">
              <w:rPr>
                <w:sz w:val="28"/>
                <w:szCs w:val="32"/>
                <w:lang w:val="pt-PT"/>
              </w:rPr>
              <w:lastRenderedPageBreak/>
              <w:t>na idoneidade cívica e política do condenado, declarar a sua incapacidade para ser eleito para os cargos de Presidente da República</w:t>
            </w:r>
            <w:r w:rsidRPr="003C1BF7">
              <w:rPr>
                <w:sz w:val="28"/>
                <w:szCs w:val="32"/>
                <w:lang w:val="pt-PT"/>
              </w:rPr>
              <w:br/>
              <w:t>ou membro da Assembleia Nacional pelo período de 5 a 10 anos.</w:t>
            </w:r>
          </w:p>
        </w:tc>
      </w:tr>
      <w:tr w:rsidR="003C1BF7" w:rsidRPr="003C1BF7" w14:paraId="61A0F4F2"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13E8B629" w14:textId="77777777" w:rsidR="003C1BF7" w:rsidRPr="003C1BF7" w:rsidRDefault="003C1BF7" w:rsidP="003C1BF7">
            <w:pPr>
              <w:rPr>
                <w:sz w:val="28"/>
                <w:szCs w:val="32"/>
                <w:lang w:val="pt-PT"/>
              </w:rPr>
            </w:pPr>
            <w:r w:rsidRPr="003C1BF7">
              <w:rPr>
                <w:b/>
                <w:bCs/>
                <w:sz w:val="28"/>
                <w:szCs w:val="32"/>
                <w:lang w:val="pt-PT"/>
              </w:rPr>
              <w:lastRenderedPageBreak/>
              <w:t>CAPÍTULO II Crimes Contra a Autoridade Pública</w:t>
            </w:r>
          </w:p>
        </w:tc>
      </w:tr>
      <w:tr w:rsidR="003C1BF7" w:rsidRPr="003C1BF7" w14:paraId="446F4FC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6E1CEA3" w14:textId="77777777" w:rsidR="003C1BF7" w:rsidRPr="003C1BF7" w:rsidRDefault="003C1BF7" w:rsidP="003C1BF7">
            <w:pPr>
              <w:rPr>
                <w:sz w:val="28"/>
                <w:szCs w:val="32"/>
                <w:lang w:val="pt-PT"/>
              </w:rPr>
            </w:pPr>
            <w:r w:rsidRPr="003C1BF7">
              <w:rPr>
                <w:b/>
                <w:bCs/>
                <w:sz w:val="28"/>
                <w:szCs w:val="32"/>
                <w:lang w:val="pt-PT"/>
              </w:rPr>
              <w:t>ARTIGO 339.º Usurpação de funções</w:t>
            </w:r>
          </w:p>
          <w:p w14:paraId="4FC1448A" w14:textId="77777777" w:rsidR="003C1BF7" w:rsidRPr="003C1BF7" w:rsidRDefault="003C1BF7" w:rsidP="003C1BF7">
            <w:pPr>
              <w:rPr>
                <w:sz w:val="28"/>
                <w:szCs w:val="32"/>
                <w:lang w:val="pt-PT"/>
              </w:rPr>
            </w:pPr>
            <w:r w:rsidRPr="003C1BF7">
              <w:rPr>
                <w:sz w:val="28"/>
                <w:szCs w:val="32"/>
                <w:lang w:val="pt-PT"/>
              </w:rPr>
              <w:t xml:space="preserve">1. Quem, sem para tal estiver legalmente autorizado, exercer funções ou praticar </w:t>
            </w:r>
            <w:proofErr w:type="spellStart"/>
            <w:r w:rsidRPr="003C1BF7">
              <w:rPr>
                <w:sz w:val="28"/>
                <w:szCs w:val="32"/>
                <w:lang w:val="pt-PT"/>
              </w:rPr>
              <w:t>actos</w:t>
            </w:r>
            <w:proofErr w:type="spellEnd"/>
            <w:r w:rsidRPr="003C1BF7">
              <w:rPr>
                <w:sz w:val="28"/>
                <w:szCs w:val="32"/>
                <w:lang w:val="pt-PT"/>
              </w:rPr>
              <w:t xml:space="preserve"> próprios de funcionário público, de comando militar, de força militarizada ou de ordem pública, arrogando-se falsamente essa qualidade, é punido com pena de prisão até 2 anos ou com a de multa até 240 dias.</w:t>
            </w:r>
            <w:r w:rsidRPr="003C1BF7">
              <w:rPr>
                <w:sz w:val="28"/>
                <w:szCs w:val="32"/>
                <w:lang w:val="pt-PT"/>
              </w:rPr>
              <w:br/>
              <w:t>2. A mesma pena é aplicável ao funcionário público, de comando militar, de força militarizada ou de ordem pública que se encontrar suspenso das suas funções e as exercer.</w:t>
            </w:r>
          </w:p>
        </w:tc>
      </w:tr>
      <w:tr w:rsidR="003C1BF7" w:rsidRPr="003C1BF7" w14:paraId="1421A51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D536EFC" w14:textId="77777777" w:rsidR="003C1BF7" w:rsidRPr="003C1BF7" w:rsidRDefault="003C1BF7" w:rsidP="003C1BF7">
            <w:pPr>
              <w:rPr>
                <w:sz w:val="28"/>
                <w:szCs w:val="32"/>
                <w:lang w:val="pt-PT"/>
              </w:rPr>
            </w:pPr>
            <w:r w:rsidRPr="003C1BF7">
              <w:rPr>
                <w:b/>
                <w:bCs/>
                <w:sz w:val="28"/>
                <w:szCs w:val="32"/>
                <w:lang w:val="pt-PT"/>
              </w:rPr>
              <w:lastRenderedPageBreak/>
              <w:t>ARTIGO 340.º Desobediência</w:t>
            </w:r>
          </w:p>
          <w:p w14:paraId="04D5AB84" w14:textId="77777777" w:rsidR="003C1BF7" w:rsidRPr="003C1BF7" w:rsidRDefault="003C1BF7" w:rsidP="003C1BF7">
            <w:pPr>
              <w:rPr>
                <w:sz w:val="28"/>
                <w:szCs w:val="32"/>
                <w:lang w:val="pt-PT"/>
              </w:rPr>
            </w:pPr>
            <w:r w:rsidRPr="003C1BF7">
              <w:rPr>
                <w:sz w:val="28"/>
                <w:szCs w:val="32"/>
                <w:lang w:val="pt-PT"/>
              </w:rPr>
              <w:t>1. É punido com pena de prisão de 6 meses ou com multas até 60 dias quem faltar à obediência devida a ordens ou mandados legítimos, regularmente comunicados por autoridade ou funcionário competente de acordo com as prescrições legais, sempre que:</w:t>
            </w:r>
            <w:r w:rsidRPr="003C1BF7">
              <w:rPr>
                <w:sz w:val="28"/>
                <w:szCs w:val="32"/>
                <w:lang w:val="pt-PT"/>
              </w:rPr>
              <w:br/>
            </w:r>
            <w:r w:rsidRPr="003C1BF7">
              <w:rPr>
                <w:sz w:val="28"/>
                <w:szCs w:val="32"/>
                <w:lang w:val="pt-PT"/>
              </w:rPr>
              <w:br/>
              <w:t>a) Existir um preceito legal anterior que, no caso concreto, cominar o incumprimento da ordem ou mandado como crime de desobediência;</w:t>
            </w:r>
            <w:r w:rsidRPr="003C1BF7">
              <w:rPr>
                <w:sz w:val="28"/>
                <w:szCs w:val="32"/>
                <w:lang w:val="pt-PT"/>
              </w:rPr>
              <w:br/>
              <w:t>b) No caso de não existir o preceito legal referido na alínea anterior, a autoridade ou o funcionário advertir o agente de que o incumprimento da</w:t>
            </w:r>
            <w:r w:rsidRPr="003C1BF7">
              <w:rPr>
                <w:sz w:val="28"/>
                <w:szCs w:val="32"/>
                <w:lang w:val="pt-PT"/>
              </w:rPr>
              <w:br/>
              <w:t>ordem ou mandado implica a prática do crime de desobediência;</w:t>
            </w:r>
            <w:r w:rsidRPr="003C1BF7">
              <w:rPr>
                <w:sz w:val="28"/>
                <w:szCs w:val="32"/>
                <w:lang w:val="pt-PT"/>
              </w:rPr>
              <w:br/>
              <w:t>c) A ordem ou o mandado tiver por finalidade dar cumprimento a uma decisão judicial.</w:t>
            </w:r>
            <w:r w:rsidRPr="003C1BF7">
              <w:rPr>
                <w:sz w:val="28"/>
                <w:szCs w:val="32"/>
                <w:lang w:val="pt-PT"/>
              </w:rPr>
              <w:br/>
            </w:r>
            <w:r w:rsidRPr="003C1BF7">
              <w:rPr>
                <w:sz w:val="28"/>
                <w:szCs w:val="32"/>
                <w:lang w:val="pt-PT"/>
              </w:rPr>
              <w:lastRenderedPageBreak/>
              <w:br/>
              <w:t>2. A pena é de prisão até 1 ano ou de multa até 120 dias, quando a disposição legal a que se refere a alínea a) do número anterior cominar o incumprimento da ordem ou mandado como desobediência qualificada.</w:t>
            </w:r>
          </w:p>
        </w:tc>
      </w:tr>
      <w:tr w:rsidR="003C1BF7" w:rsidRPr="003C1BF7" w14:paraId="4079AC8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9C66D44" w14:textId="77777777" w:rsidR="003C1BF7" w:rsidRPr="003C1BF7" w:rsidRDefault="003C1BF7" w:rsidP="003C1BF7">
            <w:pPr>
              <w:rPr>
                <w:sz w:val="28"/>
                <w:szCs w:val="32"/>
                <w:lang w:val="pt-PT"/>
              </w:rPr>
            </w:pPr>
            <w:r w:rsidRPr="003C1BF7">
              <w:rPr>
                <w:b/>
                <w:bCs/>
                <w:sz w:val="28"/>
                <w:szCs w:val="32"/>
                <w:lang w:val="pt-PT"/>
              </w:rPr>
              <w:lastRenderedPageBreak/>
              <w:t>ARTIGO 341.º Violação de proibições ou interdições</w:t>
            </w:r>
          </w:p>
          <w:p w14:paraId="7C5ABFB6" w14:textId="77777777" w:rsidR="003C1BF7" w:rsidRPr="003C1BF7" w:rsidRDefault="003C1BF7" w:rsidP="003C1BF7">
            <w:pPr>
              <w:rPr>
                <w:sz w:val="28"/>
                <w:szCs w:val="32"/>
                <w:lang w:val="pt-PT"/>
              </w:rPr>
            </w:pPr>
            <w:r w:rsidRPr="003C1BF7">
              <w:rPr>
                <w:sz w:val="28"/>
                <w:szCs w:val="32"/>
                <w:lang w:val="pt-PT"/>
              </w:rPr>
              <w:t>Quem não cumprir sentença penal que imponha proibições ou interdições penais, quer como pena acessória quer como medida de segurança não privativa da liberdade, é punido com pena de prisão até 2 anos ou com a de multa até 240 dias.</w:t>
            </w:r>
          </w:p>
        </w:tc>
      </w:tr>
      <w:tr w:rsidR="003C1BF7" w:rsidRPr="003C1BF7" w14:paraId="75C9E6B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6DD1B0D" w14:textId="77777777" w:rsidR="003C1BF7" w:rsidRPr="003C1BF7" w:rsidRDefault="003C1BF7" w:rsidP="003C1BF7">
            <w:pPr>
              <w:rPr>
                <w:sz w:val="28"/>
                <w:szCs w:val="32"/>
                <w:lang w:val="pt-PT"/>
              </w:rPr>
            </w:pPr>
            <w:r w:rsidRPr="003C1BF7">
              <w:rPr>
                <w:b/>
                <w:bCs/>
                <w:sz w:val="28"/>
                <w:szCs w:val="32"/>
                <w:lang w:val="pt-PT"/>
              </w:rPr>
              <w:t>ARTIGO 342.º Resistência contra funcionário</w:t>
            </w:r>
          </w:p>
          <w:p w14:paraId="3B63914C" w14:textId="77777777" w:rsidR="003C1BF7" w:rsidRPr="003C1BF7" w:rsidRDefault="003C1BF7" w:rsidP="003C1BF7">
            <w:pPr>
              <w:rPr>
                <w:sz w:val="28"/>
                <w:szCs w:val="32"/>
                <w:lang w:val="pt-PT"/>
              </w:rPr>
            </w:pPr>
            <w:r w:rsidRPr="003C1BF7">
              <w:rPr>
                <w:sz w:val="28"/>
                <w:szCs w:val="32"/>
                <w:lang w:val="pt-PT"/>
              </w:rPr>
              <w:t xml:space="preserve">1. Quem, por meio de violência ou ameaça de violência, opuser resistência a um funcionário ou membro de forças militares, militarizadas ou de segurança ou ordem pública, para os impedir de cumprir um </w:t>
            </w:r>
            <w:proofErr w:type="spellStart"/>
            <w:r w:rsidRPr="003C1BF7">
              <w:rPr>
                <w:sz w:val="28"/>
                <w:szCs w:val="32"/>
                <w:lang w:val="pt-PT"/>
              </w:rPr>
              <w:t>acto</w:t>
            </w:r>
            <w:proofErr w:type="spellEnd"/>
            <w:r w:rsidRPr="003C1BF7">
              <w:rPr>
                <w:sz w:val="28"/>
                <w:szCs w:val="32"/>
                <w:lang w:val="pt-PT"/>
              </w:rPr>
              <w:t xml:space="preserve"> legítimo relativo ao exercício das suas funções, é punido com pena de prisão até</w:t>
            </w:r>
            <w:r w:rsidRPr="003C1BF7">
              <w:rPr>
                <w:sz w:val="28"/>
                <w:szCs w:val="32"/>
                <w:lang w:val="pt-PT"/>
              </w:rPr>
              <w:br/>
            </w:r>
            <w:r w:rsidRPr="003C1BF7">
              <w:rPr>
                <w:sz w:val="28"/>
                <w:szCs w:val="32"/>
                <w:lang w:val="pt-PT"/>
              </w:rPr>
              <w:lastRenderedPageBreak/>
              <w:t>3 anos ou com a de multa até 360 dias.</w:t>
            </w:r>
            <w:r w:rsidRPr="003C1BF7">
              <w:rPr>
                <w:sz w:val="28"/>
                <w:szCs w:val="32"/>
                <w:lang w:val="pt-PT"/>
              </w:rPr>
              <w:br/>
              <w:t>2. A pena é de prisão de 1 a 5 anos quando:</w:t>
            </w:r>
            <w:r w:rsidRPr="003C1BF7">
              <w:rPr>
                <w:sz w:val="28"/>
                <w:szCs w:val="32"/>
                <w:lang w:val="pt-PT"/>
              </w:rPr>
              <w:br/>
            </w:r>
            <w:r w:rsidRPr="003C1BF7">
              <w:rPr>
                <w:sz w:val="28"/>
                <w:szCs w:val="32"/>
                <w:lang w:val="pt-PT"/>
              </w:rPr>
              <w:br/>
              <w:t>a) O agente estiver armado e usar ou fizer menção de usar a arma;</w:t>
            </w:r>
            <w:r w:rsidRPr="003C1BF7">
              <w:rPr>
                <w:sz w:val="28"/>
                <w:szCs w:val="32"/>
                <w:lang w:val="pt-PT"/>
              </w:rPr>
              <w:br/>
              <w:t>b) O funcionário ou o membro das forças militares, militarizadas ou de segurança ou ordem pública tiver corrido perigo de vida ou de grave ofensa à sua integridade física.</w:t>
            </w:r>
            <w:r w:rsidRPr="003C1BF7">
              <w:rPr>
                <w:sz w:val="28"/>
                <w:szCs w:val="32"/>
                <w:lang w:val="pt-PT"/>
              </w:rPr>
              <w:br/>
            </w:r>
            <w:r w:rsidRPr="003C1BF7">
              <w:rPr>
                <w:sz w:val="28"/>
                <w:szCs w:val="32"/>
                <w:lang w:val="pt-PT"/>
              </w:rPr>
              <w:br/>
              <w:t xml:space="preserve">3. O Tribunal pode atenuar especialmente a pena quando o agente tiver cometido o facto convencido, por erro inevitável, de que era ilegítimo o </w:t>
            </w:r>
            <w:proofErr w:type="spellStart"/>
            <w:r w:rsidRPr="003C1BF7">
              <w:rPr>
                <w:sz w:val="28"/>
                <w:szCs w:val="32"/>
                <w:lang w:val="pt-PT"/>
              </w:rPr>
              <w:t>acto</w:t>
            </w:r>
            <w:proofErr w:type="spellEnd"/>
            <w:r w:rsidRPr="003C1BF7">
              <w:rPr>
                <w:sz w:val="28"/>
                <w:szCs w:val="32"/>
                <w:lang w:val="pt-PT"/>
              </w:rPr>
              <w:t xml:space="preserve"> a cuja realização opôs resistência.</w:t>
            </w:r>
          </w:p>
        </w:tc>
      </w:tr>
      <w:tr w:rsidR="003C1BF7" w:rsidRPr="003C1BF7" w14:paraId="5E29FDB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DA455EA" w14:textId="77777777" w:rsidR="003C1BF7" w:rsidRPr="003C1BF7" w:rsidRDefault="003C1BF7" w:rsidP="003C1BF7">
            <w:pPr>
              <w:rPr>
                <w:sz w:val="28"/>
                <w:szCs w:val="32"/>
                <w:lang w:val="pt-PT"/>
              </w:rPr>
            </w:pPr>
            <w:r w:rsidRPr="003C1BF7">
              <w:rPr>
                <w:b/>
                <w:bCs/>
                <w:sz w:val="28"/>
                <w:szCs w:val="32"/>
                <w:lang w:val="pt-PT"/>
              </w:rPr>
              <w:lastRenderedPageBreak/>
              <w:t xml:space="preserve">ARTIGO 343.º Descaminho de </w:t>
            </w:r>
            <w:proofErr w:type="spellStart"/>
            <w:r w:rsidRPr="003C1BF7">
              <w:rPr>
                <w:b/>
                <w:bCs/>
                <w:sz w:val="28"/>
                <w:szCs w:val="32"/>
                <w:lang w:val="pt-PT"/>
              </w:rPr>
              <w:t>objectos</w:t>
            </w:r>
            <w:proofErr w:type="spellEnd"/>
            <w:r w:rsidRPr="003C1BF7">
              <w:rPr>
                <w:b/>
                <w:bCs/>
                <w:sz w:val="28"/>
                <w:szCs w:val="32"/>
                <w:lang w:val="pt-PT"/>
              </w:rPr>
              <w:t xml:space="preserve"> submetidos ao domínio de autoridade pública</w:t>
            </w:r>
          </w:p>
          <w:p w14:paraId="0480D9A3" w14:textId="77777777" w:rsidR="003C1BF7" w:rsidRPr="003C1BF7" w:rsidRDefault="003C1BF7" w:rsidP="003C1BF7">
            <w:pPr>
              <w:rPr>
                <w:sz w:val="28"/>
                <w:szCs w:val="32"/>
                <w:lang w:val="pt-PT"/>
              </w:rPr>
            </w:pPr>
            <w:r w:rsidRPr="003C1BF7">
              <w:rPr>
                <w:sz w:val="28"/>
                <w:szCs w:val="32"/>
                <w:lang w:val="pt-PT"/>
              </w:rPr>
              <w:lastRenderedPageBreak/>
              <w:t xml:space="preserve">Quem destruir, danificar, inutilizar ou, por qualquer forma, subtrair ao domínio de autoridade pública documento ou coisa móvel, assim como coisas ou bens que tenham sido </w:t>
            </w:r>
            <w:proofErr w:type="spellStart"/>
            <w:r w:rsidRPr="003C1BF7">
              <w:rPr>
                <w:sz w:val="28"/>
                <w:szCs w:val="32"/>
                <w:lang w:val="pt-PT"/>
              </w:rPr>
              <w:t>objecto</w:t>
            </w:r>
            <w:proofErr w:type="spellEnd"/>
            <w:r w:rsidRPr="003C1BF7">
              <w:rPr>
                <w:sz w:val="28"/>
                <w:szCs w:val="32"/>
                <w:lang w:val="pt-PT"/>
              </w:rPr>
              <w:t xml:space="preserve"> de providência cautelar ou, por qualquer forma, apreendidos, é punido com pena de prisão até 5 anos, se a pena mais grave lhe não couber por força de outra disposição penal.</w:t>
            </w:r>
          </w:p>
        </w:tc>
      </w:tr>
      <w:tr w:rsidR="003C1BF7" w:rsidRPr="003C1BF7" w14:paraId="22B9D5C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BF6EB23" w14:textId="77777777" w:rsidR="003C1BF7" w:rsidRPr="003C1BF7" w:rsidRDefault="003C1BF7" w:rsidP="003C1BF7">
            <w:pPr>
              <w:rPr>
                <w:sz w:val="28"/>
                <w:szCs w:val="32"/>
                <w:lang w:val="pt-PT"/>
              </w:rPr>
            </w:pPr>
            <w:r w:rsidRPr="003C1BF7">
              <w:rPr>
                <w:b/>
                <w:bCs/>
                <w:sz w:val="28"/>
                <w:szCs w:val="32"/>
                <w:lang w:val="pt-PT"/>
              </w:rPr>
              <w:lastRenderedPageBreak/>
              <w:t>ARTIGO 344.º Quebra de selos ou marcas</w:t>
            </w:r>
          </w:p>
          <w:p w14:paraId="1AA76426" w14:textId="77777777" w:rsidR="003C1BF7" w:rsidRPr="003C1BF7" w:rsidRDefault="003C1BF7" w:rsidP="003C1BF7">
            <w:pPr>
              <w:rPr>
                <w:sz w:val="28"/>
                <w:szCs w:val="32"/>
                <w:lang w:val="pt-PT"/>
              </w:rPr>
            </w:pPr>
            <w:r w:rsidRPr="003C1BF7">
              <w:rPr>
                <w:sz w:val="28"/>
                <w:szCs w:val="32"/>
                <w:lang w:val="pt-PT"/>
              </w:rPr>
              <w:t xml:space="preserve">Quem romper, danificar ou inutilizar selos ou </w:t>
            </w:r>
            <w:proofErr w:type="gramStart"/>
            <w:r w:rsidRPr="003C1BF7">
              <w:rPr>
                <w:sz w:val="28"/>
                <w:szCs w:val="32"/>
                <w:lang w:val="pt-PT"/>
              </w:rPr>
              <w:t>marcas colocados</w:t>
            </w:r>
            <w:proofErr w:type="gramEnd"/>
            <w:r w:rsidRPr="003C1BF7">
              <w:rPr>
                <w:sz w:val="28"/>
                <w:szCs w:val="32"/>
                <w:lang w:val="pt-PT"/>
              </w:rPr>
              <w:t xml:space="preserve"> ao abrigo da lei por autoridade ou funcionário públicos para identificar ou manter inviolável uma coisa ou lugar ou para dar conhecimento público de que foram apreendidos ou sobre eles recaiu uma qualquer providência cautelar é punido com pena de prisão até 2 anos ou com a de multa até 240 dias.</w:t>
            </w:r>
          </w:p>
        </w:tc>
      </w:tr>
      <w:tr w:rsidR="003C1BF7" w:rsidRPr="003C1BF7" w14:paraId="182D270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E4A1FAF" w14:textId="77777777" w:rsidR="003C1BF7" w:rsidRPr="003C1BF7" w:rsidRDefault="003C1BF7" w:rsidP="003C1BF7">
            <w:pPr>
              <w:rPr>
                <w:sz w:val="28"/>
                <w:szCs w:val="32"/>
                <w:lang w:val="pt-PT"/>
              </w:rPr>
            </w:pPr>
            <w:r w:rsidRPr="003C1BF7">
              <w:rPr>
                <w:b/>
                <w:bCs/>
                <w:sz w:val="28"/>
                <w:szCs w:val="32"/>
                <w:lang w:val="pt-PT"/>
              </w:rPr>
              <w:t>ARTIGO 345.º Arrancamento, destruição ou alteração de editais</w:t>
            </w:r>
          </w:p>
          <w:p w14:paraId="0CAE5CDC" w14:textId="77777777" w:rsidR="003C1BF7" w:rsidRPr="003C1BF7" w:rsidRDefault="003C1BF7" w:rsidP="003C1BF7">
            <w:pPr>
              <w:rPr>
                <w:sz w:val="28"/>
                <w:szCs w:val="32"/>
                <w:lang w:val="pt-PT"/>
              </w:rPr>
            </w:pPr>
            <w:r w:rsidRPr="003C1BF7">
              <w:rPr>
                <w:sz w:val="28"/>
                <w:szCs w:val="32"/>
                <w:lang w:val="pt-PT"/>
              </w:rPr>
              <w:t xml:space="preserve">Quem arrancar, alterar, danificar ou destruir ou, por qualquer outra forma, impedir </w:t>
            </w:r>
            <w:r w:rsidRPr="003C1BF7">
              <w:rPr>
                <w:sz w:val="28"/>
                <w:szCs w:val="32"/>
                <w:lang w:val="pt-PT"/>
              </w:rPr>
              <w:lastRenderedPageBreak/>
              <w:t>que se conheça edital afixado por funcionário competente para o fazer é punido com pena de prisão até 1 ano ou com a de multa até 120 dias.</w:t>
            </w:r>
          </w:p>
        </w:tc>
      </w:tr>
      <w:tr w:rsidR="003C1BF7" w:rsidRPr="003C1BF7" w14:paraId="4BB5DAF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7403AB3" w14:textId="77777777" w:rsidR="003C1BF7" w:rsidRPr="003C1BF7" w:rsidRDefault="003C1BF7" w:rsidP="003C1BF7">
            <w:pPr>
              <w:rPr>
                <w:sz w:val="28"/>
                <w:szCs w:val="32"/>
                <w:lang w:val="pt-PT"/>
              </w:rPr>
            </w:pPr>
            <w:r w:rsidRPr="003C1BF7">
              <w:rPr>
                <w:b/>
                <w:bCs/>
                <w:sz w:val="28"/>
                <w:szCs w:val="32"/>
                <w:lang w:val="pt-PT"/>
              </w:rPr>
              <w:lastRenderedPageBreak/>
              <w:t>ARTIGO 346.º Libertação de reclusos</w:t>
            </w:r>
          </w:p>
          <w:p w14:paraId="1618AD1C" w14:textId="77777777" w:rsidR="003C1BF7" w:rsidRPr="003C1BF7" w:rsidRDefault="003C1BF7" w:rsidP="003C1BF7">
            <w:pPr>
              <w:rPr>
                <w:sz w:val="28"/>
                <w:szCs w:val="32"/>
                <w:lang w:val="pt-PT"/>
              </w:rPr>
            </w:pPr>
            <w:r w:rsidRPr="003C1BF7">
              <w:rPr>
                <w:sz w:val="28"/>
                <w:szCs w:val="32"/>
                <w:lang w:val="pt-PT"/>
              </w:rPr>
              <w:t>1. Quem libertar pessoa legalmente privada da sua liberdade, a induzir à fuga, a promover ou auxiliar a sua evasão é punido com pena de prisão de 6 meses a 5 anos.</w:t>
            </w:r>
            <w:r w:rsidRPr="003C1BF7">
              <w:rPr>
                <w:sz w:val="28"/>
                <w:szCs w:val="32"/>
                <w:lang w:val="pt-PT"/>
              </w:rPr>
              <w:br/>
              <w:t>2. Se o agente usar de violência ou for o encarregado da guarda da pessoa legalmente privada da liberdade, a pena é de prisão de 2 a 8 anos.</w:t>
            </w:r>
            <w:r w:rsidRPr="003C1BF7">
              <w:rPr>
                <w:sz w:val="28"/>
                <w:szCs w:val="32"/>
                <w:lang w:val="pt-PT"/>
              </w:rPr>
              <w:br/>
              <w:t>3. Se a evasão tiver ocorrido em consequência de negligência do encarregado da guarda da pessoa legalmente privada da sua liberdade, a pena é de prisão até 2 anos ou de multa até 240 dias.</w:t>
            </w:r>
          </w:p>
        </w:tc>
      </w:tr>
      <w:tr w:rsidR="003C1BF7" w:rsidRPr="003C1BF7" w14:paraId="172C117E"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A9E4718" w14:textId="77777777" w:rsidR="003C1BF7" w:rsidRPr="003C1BF7" w:rsidRDefault="003C1BF7" w:rsidP="003C1BF7">
            <w:pPr>
              <w:rPr>
                <w:sz w:val="28"/>
                <w:szCs w:val="32"/>
                <w:lang w:val="pt-PT"/>
              </w:rPr>
            </w:pPr>
            <w:r w:rsidRPr="003C1BF7">
              <w:rPr>
                <w:b/>
                <w:bCs/>
                <w:sz w:val="28"/>
                <w:szCs w:val="32"/>
                <w:lang w:val="pt-PT"/>
              </w:rPr>
              <w:t>ARTIGO 347.º Amotinação de reclusos</w:t>
            </w:r>
          </w:p>
          <w:p w14:paraId="451A25E1" w14:textId="77777777" w:rsidR="003C1BF7" w:rsidRPr="003C1BF7" w:rsidRDefault="003C1BF7" w:rsidP="003C1BF7">
            <w:pPr>
              <w:rPr>
                <w:sz w:val="28"/>
                <w:szCs w:val="32"/>
                <w:lang w:val="pt-PT"/>
              </w:rPr>
            </w:pPr>
            <w:r w:rsidRPr="003C1BF7">
              <w:rPr>
                <w:sz w:val="28"/>
                <w:szCs w:val="32"/>
                <w:lang w:val="pt-PT"/>
              </w:rPr>
              <w:t xml:space="preserve">1. São punidas com pena de prisão de 1 a 5 anos, se pena mais grave não lhes </w:t>
            </w:r>
            <w:r w:rsidRPr="003C1BF7">
              <w:rPr>
                <w:sz w:val="28"/>
                <w:szCs w:val="32"/>
                <w:lang w:val="pt-PT"/>
              </w:rPr>
              <w:lastRenderedPageBreak/>
              <w:t>couber por força de outra disposição penal, as pessoas legalmente privadas da sua liberdade que, unindo forças e usando de violência, se amotinarem e:</w:t>
            </w:r>
            <w:r w:rsidRPr="003C1BF7">
              <w:rPr>
                <w:sz w:val="28"/>
                <w:szCs w:val="32"/>
                <w:lang w:val="pt-PT"/>
              </w:rPr>
              <w:br/>
            </w:r>
            <w:r w:rsidRPr="003C1BF7">
              <w:rPr>
                <w:sz w:val="28"/>
                <w:szCs w:val="32"/>
                <w:lang w:val="pt-PT"/>
              </w:rPr>
              <w:br/>
              <w:t>a) Atacarem os funcionários do estabelecimento prisional ou outras pessoas encarregadas da sua vigilância, custódia ou controlo ou os coagirem</w:t>
            </w:r>
            <w:r w:rsidRPr="003C1BF7">
              <w:rPr>
                <w:sz w:val="28"/>
                <w:szCs w:val="32"/>
                <w:lang w:val="pt-PT"/>
              </w:rPr>
              <w:br/>
              <w:t xml:space="preserve">a praticar ou deixarem de praticar determinado </w:t>
            </w:r>
            <w:proofErr w:type="spellStart"/>
            <w:r w:rsidRPr="003C1BF7">
              <w:rPr>
                <w:sz w:val="28"/>
                <w:szCs w:val="32"/>
                <w:lang w:val="pt-PT"/>
              </w:rPr>
              <w:t>acto</w:t>
            </w:r>
            <w:proofErr w:type="spellEnd"/>
            <w:r w:rsidRPr="003C1BF7">
              <w:rPr>
                <w:sz w:val="28"/>
                <w:szCs w:val="32"/>
                <w:lang w:val="pt-PT"/>
              </w:rPr>
              <w:t>;</w:t>
            </w:r>
            <w:r w:rsidRPr="003C1BF7">
              <w:rPr>
                <w:sz w:val="28"/>
                <w:szCs w:val="32"/>
                <w:lang w:val="pt-PT"/>
              </w:rPr>
              <w:br/>
              <w:t>b) Atentarem contra a segurança da instituição prisional ou dos reclusos que nela se encontrem;</w:t>
            </w:r>
            <w:r w:rsidRPr="003C1BF7">
              <w:rPr>
                <w:sz w:val="28"/>
                <w:szCs w:val="32"/>
                <w:lang w:val="pt-PT"/>
              </w:rPr>
              <w:br/>
              <w:t>c) Se evadirem ou tentarem que qualquer deles ou outro recluso se evada.</w:t>
            </w:r>
            <w:r w:rsidRPr="003C1BF7">
              <w:rPr>
                <w:sz w:val="28"/>
                <w:szCs w:val="32"/>
                <w:lang w:val="pt-PT"/>
              </w:rPr>
              <w:br/>
            </w:r>
            <w:r w:rsidRPr="003C1BF7">
              <w:rPr>
                <w:sz w:val="28"/>
                <w:szCs w:val="32"/>
                <w:lang w:val="pt-PT"/>
              </w:rPr>
              <w:br/>
              <w:t>2. A pena é de prisão de 2 a 10 anos, quando algum dos amotinados:</w:t>
            </w:r>
            <w:r w:rsidRPr="003C1BF7">
              <w:rPr>
                <w:sz w:val="28"/>
                <w:szCs w:val="32"/>
                <w:lang w:val="pt-PT"/>
              </w:rPr>
              <w:br/>
            </w:r>
            <w:r w:rsidRPr="003C1BF7">
              <w:rPr>
                <w:sz w:val="28"/>
                <w:szCs w:val="32"/>
                <w:lang w:val="pt-PT"/>
              </w:rPr>
              <w:br/>
              <w:t xml:space="preserve">a) For portador de arma de fogo ou de qualquer outra arma destinada a ser usada </w:t>
            </w:r>
            <w:r w:rsidRPr="003C1BF7">
              <w:rPr>
                <w:sz w:val="28"/>
                <w:szCs w:val="32"/>
                <w:lang w:val="pt-PT"/>
              </w:rPr>
              <w:lastRenderedPageBreak/>
              <w:t>na execução do facto;</w:t>
            </w:r>
            <w:r w:rsidRPr="003C1BF7">
              <w:rPr>
                <w:sz w:val="28"/>
                <w:szCs w:val="32"/>
                <w:lang w:val="pt-PT"/>
              </w:rPr>
              <w:br/>
              <w:t>b) Colocar a vítima em perigo de vida ou de ofensa grave à sua integridade física.</w:t>
            </w:r>
          </w:p>
        </w:tc>
      </w:tr>
      <w:tr w:rsidR="003C1BF7" w:rsidRPr="003C1BF7" w14:paraId="0E722753"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10A7BFB4" w14:textId="77777777" w:rsidR="003C1BF7" w:rsidRPr="003C1BF7" w:rsidRDefault="003C1BF7" w:rsidP="003C1BF7">
            <w:pPr>
              <w:rPr>
                <w:sz w:val="28"/>
                <w:szCs w:val="32"/>
                <w:lang w:val="pt-PT"/>
              </w:rPr>
            </w:pPr>
            <w:r w:rsidRPr="003C1BF7">
              <w:rPr>
                <w:b/>
                <w:bCs/>
                <w:sz w:val="28"/>
                <w:szCs w:val="32"/>
                <w:lang w:val="pt-PT"/>
              </w:rPr>
              <w:lastRenderedPageBreak/>
              <w:t>CAPÍTULO III Crimes Contra a Realização da Justiça</w:t>
            </w:r>
          </w:p>
        </w:tc>
      </w:tr>
      <w:tr w:rsidR="003C1BF7" w:rsidRPr="003C1BF7" w14:paraId="3F150A6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C5B40D7" w14:textId="77777777" w:rsidR="003C1BF7" w:rsidRPr="003C1BF7" w:rsidRDefault="003C1BF7" w:rsidP="003C1BF7">
            <w:pPr>
              <w:rPr>
                <w:sz w:val="28"/>
                <w:szCs w:val="32"/>
                <w:lang w:val="pt-PT"/>
              </w:rPr>
            </w:pPr>
            <w:r w:rsidRPr="003C1BF7">
              <w:rPr>
                <w:b/>
                <w:bCs/>
                <w:sz w:val="28"/>
                <w:szCs w:val="32"/>
                <w:lang w:val="pt-PT"/>
              </w:rPr>
              <w:t>ARTIGO 348.º Denegação de justiça</w:t>
            </w:r>
          </w:p>
          <w:p w14:paraId="63D35FF4" w14:textId="77777777" w:rsidR="003C1BF7" w:rsidRPr="003C1BF7" w:rsidRDefault="003C1BF7" w:rsidP="003C1BF7">
            <w:pPr>
              <w:rPr>
                <w:sz w:val="28"/>
                <w:szCs w:val="32"/>
                <w:lang w:val="pt-PT"/>
              </w:rPr>
            </w:pPr>
            <w:r w:rsidRPr="003C1BF7">
              <w:rPr>
                <w:sz w:val="28"/>
                <w:szCs w:val="32"/>
                <w:lang w:val="pt-PT"/>
              </w:rPr>
              <w:t xml:space="preserve">1. O magistrado, judicial ou do Ministério Público que, no âmbito das </w:t>
            </w:r>
            <w:proofErr w:type="spellStart"/>
            <w:r w:rsidRPr="003C1BF7">
              <w:rPr>
                <w:sz w:val="28"/>
                <w:szCs w:val="32"/>
                <w:lang w:val="pt-PT"/>
              </w:rPr>
              <w:t>respectivas</w:t>
            </w:r>
            <w:proofErr w:type="spellEnd"/>
            <w:r w:rsidRPr="003C1BF7">
              <w:rPr>
                <w:sz w:val="28"/>
                <w:szCs w:val="32"/>
                <w:lang w:val="pt-PT"/>
              </w:rPr>
              <w:t xml:space="preserve"> competências, dolosamente se negar a administrar a justiça ou a aplicar o direito ou que retardar a Administração da Justiça ou a aplicação do direito é punido com pena de prisão até 2 anos ou com a de multa até 120 dias.</w:t>
            </w:r>
            <w:r w:rsidRPr="003C1BF7">
              <w:rPr>
                <w:sz w:val="28"/>
                <w:szCs w:val="32"/>
                <w:lang w:val="pt-PT"/>
              </w:rPr>
              <w:br/>
              <w:t>2. Se o facto descrito no número anterior for cometido com a intenção de beneficiar ou de prejudicar alguém, a pena é de prisão de 1 a 3 anos ou de multa de 120 a 360 dias.</w:t>
            </w:r>
          </w:p>
        </w:tc>
      </w:tr>
      <w:tr w:rsidR="003C1BF7" w:rsidRPr="003C1BF7" w14:paraId="648FE54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53CE770" w14:textId="77777777" w:rsidR="003C1BF7" w:rsidRPr="003C1BF7" w:rsidRDefault="003C1BF7" w:rsidP="003C1BF7">
            <w:pPr>
              <w:rPr>
                <w:sz w:val="28"/>
                <w:szCs w:val="32"/>
                <w:lang w:val="pt-PT"/>
              </w:rPr>
            </w:pPr>
            <w:r w:rsidRPr="003C1BF7">
              <w:rPr>
                <w:b/>
                <w:bCs/>
                <w:sz w:val="28"/>
                <w:szCs w:val="32"/>
                <w:lang w:val="pt-PT"/>
              </w:rPr>
              <w:t>ARTIGO 349.º Prevaricação</w:t>
            </w:r>
          </w:p>
          <w:p w14:paraId="2C877B3F" w14:textId="77777777" w:rsidR="003C1BF7" w:rsidRPr="003C1BF7" w:rsidRDefault="003C1BF7" w:rsidP="003C1BF7">
            <w:pPr>
              <w:rPr>
                <w:sz w:val="28"/>
                <w:szCs w:val="32"/>
                <w:lang w:val="pt-PT"/>
              </w:rPr>
            </w:pPr>
            <w:r w:rsidRPr="003C1BF7">
              <w:rPr>
                <w:sz w:val="28"/>
                <w:szCs w:val="32"/>
                <w:lang w:val="pt-PT"/>
              </w:rPr>
              <w:lastRenderedPageBreak/>
              <w:t>1. O magistrado, judicial ou do Ministério Público, ou o árbitro que prevarique na resolução de um assunto de justiça, decidindo ou promovendo contra o direito, com intenção de prejudicar ou beneficiar alguém, é punido com pena de prisão de 1 a 5 anos.</w:t>
            </w:r>
            <w:r w:rsidRPr="003C1BF7">
              <w:rPr>
                <w:sz w:val="28"/>
                <w:szCs w:val="32"/>
                <w:lang w:val="pt-PT"/>
              </w:rPr>
              <w:br/>
              <w:t>2. Se a prevaricação tiver lugar em processo de natureza criminal e dela resultar a privação da liberdade ou a manutenção de privação da liberdade de uma pessoa, a pena de prisão é de 2 a 10 anos.</w:t>
            </w:r>
            <w:r w:rsidRPr="003C1BF7">
              <w:rPr>
                <w:sz w:val="28"/>
                <w:szCs w:val="32"/>
                <w:lang w:val="pt-PT"/>
              </w:rPr>
              <w:br/>
              <w:t xml:space="preserve">3. O funcionário público que, em qualquer processo, incluindo o disciplinar, ilegalmente promover ou deixar de promover, decidir ou deixar de decidir e, em geral, praticar ou deixar de praticar </w:t>
            </w:r>
            <w:proofErr w:type="spellStart"/>
            <w:r w:rsidRPr="003C1BF7">
              <w:rPr>
                <w:sz w:val="28"/>
                <w:szCs w:val="32"/>
                <w:lang w:val="pt-PT"/>
              </w:rPr>
              <w:t>acto</w:t>
            </w:r>
            <w:proofErr w:type="spellEnd"/>
            <w:r w:rsidRPr="003C1BF7">
              <w:rPr>
                <w:sz w:val="28"/>
                <w:szCs w:val="32"/>
                <w:lang w:val="pt-PT"/>
              </w:rPr>
              <w:t xml:space="preserve"> inerente ao exercício das funções que nele exerce, com intenção de prejudicar ou beneficiar</w:t>
            </w:r>
            <w:r w:rsidRPr="003C1BF7">
              <w:rPr>
                <w:sz w:val="28"/>
                <w:szCs w:val="32"/>
                <w:lang w:val="pt-PT"/>
              </w:rPr>
              <w:br/>
              <w:t>alguém, é punido com pena de prisão até 3 anos ou com a de multa até 360 dias.</w:t>
            </w:r>
            <w:r w:rsidRPr="003C1BF7">
              <w:rPr>
                <w:sz w:val="28"/>
                <w:szCs w:val="32"/>
                <w:lang w:val="pt-PT"/>
              </w:rPr>
              <w:br/>
              <w:t xml:space="preserve">4. Se a prevaricação tiver lugar em processo de natureza criminal e da conduta </w:t>
            </w:r>
            <w:r w:rsidRPr="003C1BF7">
              <w:rPr>
                <w:sz w:val="28"/>
                <w:szCs w:val="32"/>
                <w:lang w:val="pt-PT"/>
              </w:rPr>
              <w:lastRenderedPageBreak/>
              <w:t>descrita no número anterior resultar a privação da liberdade ou a manutenção de privação da liberdade de uma pessoa, a pena é de prisão de 1 a 5 anos.</w:t>
            </w:r>
            <w:r w:rsidRPr="003C1BF7">
              <w:rPr>
                <w:sz w:val="28"/>
                <w:szCs w:val="32"/>
                <w:lang w:val="pt-PT"/>
              </w:rPr>
              <w:br/>
              <w:t>5. Incorre na pena estabelecida no n.º 3 o funcionário que, sem ter competência, ordenar ou executar medida privativa de liberdade.</w:t>
            </w:r>
          </w:p>
        </w:tc>
      </w:tr>
      <w:tr w:rsidR="003C1BF7" w:rsidRPr="003C1BF7" w14:paraId="5002E4E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F5B698B" w14:textId="77777777" w:rsidR="003C1BF7" w:rsidRPr="003C1BF7" w:rsidRDefault="003C1BF7" w:rsidP="003C1BF7">
            <w:pPr>
              <w:rPr>
                <w:sz w:val="28"/>
                <w:szCs w:val="32"/>
                <w:lang w:val="pt-PT"/>
              </w:rPr>
            </w:pPr>
            <w:r w:rsidRPr="003C1BF7">
              <w:rPr>
                <w:b/>
                <w:bCs/>
                <w:sz w:val="28"/>
                <w:szCs w:val="32"/>
                <w:lang w:val="pt-PT"/>
              </w:rPr>
              <w:lastRenderedPageBreak/>
              <w:t>ARTIGO 350.º Falsidade de depoimento, declaração, perícia ou tradução</w:t>
            </w:r>
          </w:p>
          <w:p w14:paraId="70ED05C2" w14:textId="77777777" w:rsidR="003C1BF7" w:rsidRPr="003C1BF7" w:rsidRDefault="003C1BF7" w:rsidP="003C1BF7">
            <w:pPr>
              <w:rPr>
                <w:sz w:val="28"/>
                <w:szCs w:val="32"/>
                <w:lang w:val="pt-PT"/>
              </w:rPr>
            </w:pPr>
            <w:r w:rsidRPr="003C1BF7">
              <w:rPr>
                <w:sz w:val="28"/>
                <w:szCs w:val="32"/>
                <w:lang w:val="pt-PT"/>
              </w:rPr>
              <w:t>1. Quem, perante o Tribunal ou funcionário competente para os receber como meio de prova, prestar depoimento ou depoimento de parte, fizer declaração, apresentar relatório, der informação ou fizer tradução falsa é punido com pena de prisão de 6 meses a 3 anos ou com a de multa de 60 a 360 dias.</w:t>
            </w:r>
            <w:r w:rsidRPr="003C1BF7">
              <w:rPr>
                <w:sz w:val="28"/>
                <w:szCs w:val="32"/>
                <w:lang w:val="pt-PT"/>
              </w:rPr>
              <w:br/>
              <w:t>2. Quem prestar declaração ou depoimento falso, estiver sujeito a juramento legal e o tiver prestado, é punido com a mesma pena agravada de um quarto nos seus limites mínimo e máximo.</w:t>
            </w:r>
            <w:r w:rsidRPr="003C1BF7">
              <w:rPr>
                <w:sz w:val="28"/>
                <w:szCs w:val="32"/>
                <w:lang w:val="pt-PT"/>
              </w:rPr>
              <w:br/>
              <w:t>3. Incorre na pena estabelecida no n.º 1:</w:t>
            </w:r>
            <w:r w:rsidRPr="003C1BF7">
              <w:rPr>
                <w:sz w:val="28"/>
                <w:szCs w:val="32"/>
                <w:lang w:val="pt-PT"/>
              </w:rPr>
              <w:br/>
            </w:r>
            <w:r w:rsidRPr="003C1BF7">
              <w:rPr>
                <w:sz w:val="28"/>
                <w:szCs w:val="32"/>
                <w:lang w:val="pt-PT"/>
              </w:rPr>
              <w:lastRenderedPageBreak/>
              <w:br/>
              <w:t>a) O arguido que prestar declarações falsas sobre a sua identidade ou sobre os seus antecedentes criminais;</w:t>
            </w:r>
            <w:r w:rsidRPr="003C1BF7">
              <w:rPr>
                <w:sz w:val="28"/>
                <w:szCs w:val="32"/>
                <w:lang w:val="pt-PT"/>
              </w:rPr>
              <w:br/>
              <w:t>b) Quem, sem justa causa, se recusar a depor, a prestar declarações ou a apresentar relatório, informação ou tradução, quando a sua prestação</w:t>
            </w:r>
            <w:r w:rsidRPr="003C1BF7">
              <w:rPr>
                <w:sz w:val="28"/>
                <w:szCs w:val="32"/>
                <w:lang w:val="pt-PT"/>
              </w:rPr>
              <w:br/>
              <w:t>ou apresentação forem obrigatórias.</w:t>
            </w:r>
            <w:r w:rsidRPr="003C1BF7">
              <w:rPr>
                <w:sz w:val="28"/>
                <w:szCs w:val="32"/>
                <w:lang w:val="pt-PT"/>
              </w:rPr>
              <w:br/>
            </w:r>
            <w:r w:rsidRPr="003C1BF7">
              <w:rPr>
                <w:sz w:val="28"/>
                <w:szCs w:val="32"/>
                <w:lang w:val="pt-PT"/>
              </w:rPr>
              <w:br/>
              <w:t xml:space="preserve">4. O disposto no n.º 1 não se aplica às declarações do arguido sobre os factos </w:t>
            </w:r>
            <w:proofErr w:type="spellStart"/>
            <w:r w:rsidRPr="003C1BF7">
              <w:rPr>
                <w:sz w:val="28"/>
                <w:szCs w:val="32"/>
                <w:lang w:val="pt-PT"/>
              </w:rPr>
              <w:t>objecto</w:t>
            </w:r>
            <w:proofErr w:type="spellEnd"/>
            <w:r w:rsidRPr="003C1BF7">
              <w:rPr>
                <w:sz w:val="28"/>
                <w:szCs w:val="32"/>
                <w:lang w:val="pt-PT"/>
              </w:rPr>
              <w:t xml:space="preserve"> do processo que lhe são imputados.</w:t>
            </w:r>
            <w:r w:rsidRPr="003C1BF7">
              <w:rPr>
                <w:sz w:val="28"/>
                <w:szCs w:val="32"/>
                <w:lang w:val="pt-PT"/>
              </w:rPr>
              <w:br/>
              <w:t>5. A pena é de prisão de 1 a 6 anos se do facto descrito nos números anteriores resultar a privação da liberdade de alguém ou a sua manutenção.</w:t>
            </w:r>
            <w:r w:rsidRPr="003C1BF7">
              <w:rPr>
                <w:sz w:val="28"/>
                <w:szCs w:val="32"/>
                <w:lang w:val="pt-PT"/>
              </w:rPr>
              <w:br/>
              <w:t xml:space="preserve">6. Não haverá lugar à punição prevista nos números anteriores se o arguido se retratar voluntariamente a tempo de a retratação ser tomada em conta na decisão e </w:t>
            </w:r>
            <w:r w:rsidRPr="003C1BF7">
              <w:rPr>
                <w:sz w:val="28"/>
                <w:szCs w:val="32"/>
                <w:lang w:val="pt-PT"/>
              </w:rPr>
              <w:lastRenderedPageBreak/>
              <w:t>antes de se verificarem prejuízos para alguém.</w:t>
            </w:r>
          </w:p>
        </w:tc>
      </w:tr>
      <w:tr w:rsidR="003C1BF7" w:rsidRPr="003C1BF7" w14:paraId="1B910B2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A1359E4" w14:textId="77777777" w:rsidR="003C1BF7" w:rsidRPr="003C1BF7" w:rsidRDefault="003C1BF7" w:rsidP="003C1BF7">
            <w:pPr>
              <w:rPr>
                <w:sz w:val="28"/>
                <w:szCs w:val="32"/>
                <w:lang w:val="pt-PT"/>
              </w:rPr>
            </w:pPr>
            <w:r w:rsidRPr="003C1BF7">
              <w:rPr>
                <w:b/>
                <w:bCs/>
                <w:sz w:val="28"/>
                <w:szCs w:val="32"/>
                <w:lang w:val="pt-PT"/>
              </w:rPr>
              <w:lastRenderedPageBreak/>
              <w:t>ARTIGO 351.º Favorecimento pessoal</w:t>
            </w:r>
          </w:p>
          <w:p w14:paraId="736C449C" w14:textId="77777777" w:rsidR="003C1BF7" w:rsidRPr="003C1BF7" w:rsidRDefault="003C1BF7" w:rsidP="003C1BF7">
            <w:pPr>
              <w:rPr>
                <w:sz w:val="28"/>
                <w:szCs w:val="32"/>
                <w:lang w:val="pt-PT"/>
              </w:rPr>
            </w:pPr>
            <w:r w:rsidRPr="003C1BF7">
              <w:rPr>
                <w:sz w:val="28"/>
                <w:szCs w:val="32"/>
                <w:lang w:val="pt-PT"/>
              </w:rPr>
              <w:t xml:space="preserve">1. Quem, depois da prática de um crime, prestar auxílio a quem o praticou, impedindo, frustrando ou iludindo, no todo ou em parte, a </w:t>
            </w:r>
            <w:proofErr w:type="spellStart"/>
            <w:r w:rsidRPr="003C1BF7">
              <w:rPr>
                <w:sz w:val="28"/>
                <w:szCs w:val="32"/>
                <w:lang w:val="pt-PT"/>
              </w:rPr>
              <w:t>actividade</w:t>
            </w:r>
            <w:proofErr w:type="spellEnd"/>
            <w:r w:rsidRPr="003C1BF7">
              <w:rPr>
                <w:sz w:val="28"/>
                <w:szCs w:val="32"/>
                <w:lang w:val="pt-PT"/>
              </w:rPr>
              <w:t xml:space="preserve"> dos órgãos judiciários competentes, por forma a que o agente se subtraia à </w:t>
            </w:r>
            <w:proofErr w:type="spellStart"/>
            <w:r w:rsidRPr="003C1BF7">
              <w:rPr>
                <w:sz w:val="28"/>
                <w:szCs w:val="32"/>
                <w:lang w:val="pt-PT"/>
              </w:rPr>
              <w:t>acção</w:t>
            </w:r>
            <w:proofErr w:type="spellEnd"/>
            <w:r w:rsidRPr="003C1BF7">
              <w:rPr>
                <w:sz w:val="28"/>
                <w:szCs w:val="32"/>
                <w:lang w:val="pt-PT"/>
              </w:rPr>
              <w:t xml:space="preserve"> da justiça, à aplicação das sanções penais ou à </w:t>
            </w:r>
            <w:proofErr w:type="spellStart"/>
            <w:r w:rsidRPr="003C1BF7">
              <w:rPr>
                <w:sz w:val="28"/>
                <w:szCs w:val="32"/>
                <w:lang w:val="pt-PT"/>
              </w:rPr>
              <w:t>respectiva</w:t>
            </w:r>
            <w:proofErr w:type="spellEnd"/>
            <w:r w:rsidRPr="003C1BF7">
              <w:rPr>
                <w:sz w:val="28"/>
                <w:szCs w:val="32"/>
                <w:lang w:val="pt-PT"/>
              </w:rPr>
              <w:t xml:space="preserve"> execução, é punido com pena de prisão até 3 anos ou com a de multa até 360 dias.</w:t>
            </w:r>
            <w:r w:rsidRPr="003C1BF7">
              <w:rPr>
                <w:sz w:val="28"/>
                <w:szCs w:val="32"/>
                <w:lang w:val="pt-PT"/>
              </w:rPr>
              <w:br/>
              <w:t>2. A pena em que o agente vier a ser condenado nunca poderá ser superior à prevista na lei para o crime cometido por quem beneficiou do auxílio.</w:t>
            </w:r>
            <w:r w:rsidRPr="003C1BF7">
              <w:rPr>
                <w:sz w:val="28"/>
                <w:szCs w:val="32"/>
                <w:lang w:val="pt-PT"/>
              </w:rPr>
              <w:br/>
              <w:t>3. Não são puníveis:</w:t>
            </w:r>
            <w:r w:rsidRPr="003C1BF7">
              <w:rPr>
                <w:sz w:val="28"/>
                <w:szCs w:val="32"/>
                <w:lang w:val="pt-PT"/>
              </w:rPr>
              <w:br/>
            </w:r>
            <w:r w:rsidRPr="003C1BF7">
              <w:rPr>
                <w:sz w:val="28"/>
                <w:szCs w:val="32"/>
                <w:lang w:val="pt-PT"/>
              </w:rPr>
              <w:br/>
              <w:t>a) O agente que, com o auxílio prestado, procurar evitar que, contra si, seja também aplicada ou executada sanção criminal;</w:t>
            </w:r>
            <w:r w:rsidRPr="003C1BF7">
              <w:rPr>
                <w:sz w:val="28"/>
                <w:szCs w:val="32"/>
                <w:lang w:val="pt-PT"/>
              </w:rPr>
              <w:br/>
            </w:r>
            <w:r w:rsidRPr="003C1BF7">
              <w:rPr>
                <w:sz w:val="28"/>
                <w:szCs w:val="32"/>
                <w:lang w:val="pt-PT"/>
              </w:rPr>
              <w:lastRenderedPageBreak/>
              <w:t xml:space="preserve">b) O cônjuge, ascendentes ou descendentes, os </w:t>
            </w:r>
            <w:proofErr w:type="spellStart"/>
            <w:r w:rsidRPr="003C1BF7">
              <w:rPr>
                <w:sz w:val="28"/>
                <w:szCs w:val="32"/>
                <w:lang w:val="pt-PT"/>
              </w:rPr>
              <w:t>adoptantes</w:t>
            </w:r>
            <w:proofErr w:type="spellEnd"/>
            <w:r w:rsidRPr="003C1BF7">
              <w:rPr>
                <w:sz w:val="28"/>
                <w:szCs w:val="32"/>
                <w:lang w:val="pt-PT"/>
              </w:rPr>
              <w:t xml:space="preserve"> ou </w:t>
            </w:r>
            <w:proofErr w:type="spellStart"/>
            <w:r w:rsidRPr="003C1BF7">
              <w:rPr>
                <w:sz w:val="28"/>
                <w:szCs w:val="32"/>
                <w:lang w:val="pt-PT"/>
              </w:rPr>
              <w:t>adoptados</w:t>
            </w:r>
            <w:proofErr w:type="spellEnd"/>
            <w:r w:rsidRPr="003C1BF7">
              <w:rPr>
                <w:sz w:val="28"/>
                <w:szCs w:val="32"/>
                <w:lang w:val="pt-PT"/>
              </w:rPr>
              <w:t>, os parentes ou afins até ao terceiro grau da linha colateral da pessoa a quem prestaram auxílio e, ainda, quem com esta viver em situação análoga à dos cônjuges.</w:t>
            </w:r>
          </w:p>
        </w:tc>
      </w:tr>
      <w:tr w:rsidR="003C1BF7" w:rsidRPr="003C1BF7" w14:paraId="2E77538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664F7F0" w14:textId="77777777" w:rsidR="003C1BF7" w:rsidRPr="003C1BF7" w:rsidRDefault="003C1BF7" w:rsidP="003C1BF7">
            <w:pPr>
              <w:rPr>
                <w:sz w:val="28"/>
                <w:szCs w:val="32"/>
                <w:lang w:val="pt-PT"/>
              </w:rPr>
            </w:pPr>
            <w:r w:rsidRPr="003C1BF7">
              <w:rPr>
                <w:b/>
                <w:bCs/>
                <w:sz w:val="28"/>
                <w:szCs w:val="32"/>
                <w:lang w:val="pt-PT"/>
              </w:rPr>
              <w:lastRenderedPageBreak/>
              <w:t>ARTIGO 352.º Denúncia caluniosa</w:t>
            </w:r>
          </w:p>
          <w:p w14:paraId="0A886AD6" w14:textId="77777777" w:rsidR="003C1BF7" w:rsidRPr="003C1BF7" w:rsidRDefault="003C1BF7" w:rsidP="003C1BF7">
            <w:pPr>
              <w:rPr>
                <w:sz w:val="28"/>
                <w:szCs w:val="32"/>
                <w:lang w:val="pt-PT"/>
              </w:rPr>
            </w:pPr>
            <w:r w:rsidRPr="003C1BF7">
              <w:rPr>
                <w:sz w:val="28"/>
                <w:szCs w:val="32"/>
                <w:lang w:val="pt-PT"/>
              </w:rPr>
              <w:t>1. Quem, por qualquer meio, perante autoridade ou</w:t>
            </w:r>
            <w:r w:rsidRPr="003C1BF7">
              <w:rPr>
                <w:sz w:val="28"/>
                <w:szCs w:val="32"/>
                <w:lang w:val="pt-PT"/>
              </w:rPr>
              <w:br/>
              <w:t>publicamente, denunciar ou lançar sobre determinada pessoa</w:t>
            </w:r>
            <w:r w:rsidRPr="003C1BF7">
              <w:rPr>
                <w:sz w:val="28"/>
                <w:szCs w:val="32"/>
                <w:lang w:val="pt-PT"/>
              </w:rPr>
              <w:br/>
              <w:t>a suspeita da prática de um crime, com consciência da</w:t>
            </w:r>
            <w:r w:rsidRPr="003C1BF7">
              <w:rPr>
                <w:sz w:val="28"/>
                <w:szCs w:val="32"/>
                <w:lang w:val="pt-PT"/>
              </w:rPr>
              <w:br/>
              <w:t>falsidade da imputação e a intenção de que contra ela se instaure</w:t>
            </w:r>
            <w:r w:rsidRPr="003C1BF7">
              <w:rPr>
                <w:sz w:val="28"/>
                <w:szCs w:val="32"/>
                <w:lang w:val="pt-PT"/>
              </w:rPr>
              <w:br/>
              <w:t>procedimento criminal, é punido com pena de prisão</w:t>
            </w:r>
            <w:r w:rsidRPr="003C1BF7">
              <w:rPr>
                <w:sz w:val="28"/>
                <w:szCs w:val="32"/>
                <w:lang w:val="pt-PT"/>
              </w:rPr>
              <w:br/>
              <w:t>de 1 a 3 anos ou com a de multa de 120 a 360 dias.</w:t>
            </w:r>
            <w:r w:rsidRPr="003C1BF7">
              <w:rPr>
                <w:sz w:val="28"/>
                <w:szCs w:val="32"/>
                <w:lang w:val="pt-PT"/>
              </w:rPr>
              <w:br/>
              <w:t>2. A pena é de prisão de 1 a 5 anos, se o meio utilizado</w:t>
            </w:r>
            <w:r w:rsidRPr="003C1BF7">
              <w:rPr>
                <w:sz w:val="28"/>
                <w:szCs w:val="32"/>
                <w:lang w:val="pt-PT"/>
              </w:rPr>
              <w:br/>
              <w:t>pelo agente se traduzir em apresentar, alterar ou desvirtuar</w:t>
            </w:r>
            <w:r w:rsidRPr="003C1BF7">
              <w:rPr>
                <w:sz w:val="28"/>
                <w:szCs w:val="32"/>
                <w:lang w:val="pt-PT"/>
              </w:rPr>
              <w:br/>
              <w:t>qualquer meio de prova.</w:t>
            </w:r>
            <w:r w:rsidRPr="003C1BF7">
              <w:rPr>
                <w:sz w:val="28"/>
                <w:szCs w:val="32"/>
                <w:lang w:val="pt-PT"/>
              </w:rPr>
              <w:br/>
            </w:r>
            <w:r w:rsidRPr="003C1BF7">
              <w:rPr>
                <w:sz w:val="28"/>
                <w:szCs w:val="32"/>
                <w:lang w:val="pt-PT"/>
              </w:rPr>
              <w:lastRenderedPageBreak/>
              <w:t>3. Se do facto resultar a privação da liberdade do ofendido,</w:t>
            </w:r>
            <w:r w:rsidRPr="003C1BF7">
              <w:rPr>
                <w:sz w:val="28"/>
                <w:szCs w:val="32"/>
                <w:lang w:val="pt-PT"/>
              </w:rPr>
              <w:br/>
              <w:t>a prisão é de 1 a 8 anos.</w:t>
            </w:r>
            <w:r w:rsidRPr="003C1BF7">
              <w:rPr>
                <w:sz w:val="28"/>
                <w:szCs w:val="32"/>
                <w:lang w:val="pt-PT"/>
              </w:rPr>
              <w:br/>
              <w:t>4. A sentença condenatória pelos crimes descritos nos</w:t>
            </w:r>
            <w:r w:rsidRPr="003C1BF7">
              <w:rPr>
                <w:sz w:val="28"/>
                <w:szCs w:val="32"/>
                <w:lang w:val="pt-PT"/>
              </w:rPr>
              <w:br/>
              <w:t>números anteriores é publicamente divulgada através de</w:t>
            </w:r>
            <w:r w:rsidRPr="003C1BF7">
              <w:rPr>
                <w:sz w:val="28"/>
                <w:szCs w:val="32"/>
                <w:lang w:val="pt-PT"/>
              </w:rPr>
              <w:br/>
              <w:t>um órgão de comunicação social, ao critério do Tribunal e a</w:t>
            </w:r>
            <w:r w:rsidRPr="003C1BF7">
              <w:rPr>
                <w:sz w:val="28"/>
                <w:szCs w:val="32"/>
                <w:lang w:val="pt-PT"/>
              </w:rPr>
              <w:br/>
              <w:t>expensas do condenado, se a vítima o requerer até ao encerramento</w:t>
            </w:r>
            <w:r w:rsidRPr="003C1BF7">
              <w:rPr>
                <w:sz w:val="28"/>
                <w:szCs w:val="32"/>
                <w:lang w:val="pt-PT"/>
              </w:rPr>
              <w:br/>
              <w:t>da audiência em primeira instância.</w:t>
            </w:r>
          </w:p>
        </w:tc>
      </w:tr>
      <w:tr w:rsidR="003C1BF7" w:rsidRPr="003C1BF7" w14:paraId="5E30C0F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2CB6BCF" w14:textId="77777777" w:rsidR="003C1BF7" w:rsidRPr="003C1BF7" w:rsidRDefault="003C1BF7" w:rsidP="003C1BF7">
            <w:pPr>
              <w:rPr>
                <w:sz w:val="28"/>
                <w:szCs w:val="32"/>
                <w:lang w:val="pt-PT"/>
              </w:rPr>
            </w:pPr>
            <w:r w:rsidRPr="003C1BF7">
              <w:rPr>
                <w:b/>
                <w:bCs/>
                <w:sz w:val="28"/>
                <w:szCs w:val="32"/>
                <w:lang w:val="pt-PT"/>
              </w:rPr>
              <w:lastRenderedPageBreak/>
              <w:t xml:space="preserve">ARTIGO 353.º </w:t>
            </w:r>
            <w:proofErr w:type="spellStart"/>
            <w:r w:rsidRPr="003C1BF7">
              <w:rPr>
                <w:b/>
                <w:bCs/>
                <w:sz w:val="28"/>
                <w:szCs w:val="32"/>
                <w:lang w:val="pt-PT"/>
              </w:rPr>
              <w:t>Subtracção</w:t>
            </w:r>
            <w:proofErr w:type="spellEnd"/>
            <w:r w:rsidRPr="003C1BF7">
              <w:rPr>
                <w:b/>
                <w:bCs/>
                <w:sz w:val="28"/>
                <w:szCs w:val="32"/>
                <w:lang w:val="pt-PT"/>
              </w:rPr>
              <w:t xml:space="preserve"> ou desvio de processo ou de documentos probatórios</w:t>
            </w:r>
          </w:p>
          <w:p w14:paraId="40F3A5E9" w14:textId="77777777" w:rsidR="003C1BF7" w:rsidRPr="003C1BF7" w:rsidRDefault="003C1BF7" w:rsidP="003C1BF7">
            <w:pPr>
              <w:rPr>
                <w:sz w:val="28"/>
                <w:szCs w:val="32"/>
                <w:lang w:val="pt-PT"/>
              </w:rPr>
            </w:pPr>
            <w:r w:rsidRPr="003C1BF7">
              <w:rPr>
                <w:sz w:val="28"/>
                <w:szCs w:val="32"/>
                <w:lang w:val="pt-PT"/>
              </w:rPr>
              <w:t>1. Quem subtrair, destruir, sonegar, não restituir ou desviar</w:t>
            </w:r>
            <w:r w:rsidRPr="003C1BF7">
              <w:rPr>
                <w:sz w:val="28"/>
                <w:szCs w:val="32"/>
                <w:lang w:val="pt-PT"/>
              </w:rPr>
              <w:br/>
              <w:t>um processo judicial, um livro de registo, ou parte</w:t>
            </w:r>
            <w:r w:rsidRPr="003C1BF7">
              <w:rPr>
                <w:sz w:val="28"/>
                <w:szCs w:val="32"/>
                <w:lang w:val="pt-PT"/>
              </w:rPr>
              <w:br/>
              <w:t>deles, ou documento a eles referentes ou, ainda, documento</w:t>
            </w:r>
            <w:r w:rsidRPr="003C1BF7">
              <w:rPr>
                <w:sz w:val="28"/>
                <w:szCs w:val="32"/>
                <w:lang w:val="pt-PT"/>
              </w:rPr>
              <w:br/>
              <w:t xml:space="preserve">ou </w:t>
            </w:r>
            <w:proofErr w:type="spellStart"/>
            <w:r w:rsidRPr="003C1BF7">
              <w:rPr>
                <w:sz w:val="28"/>
                <w:szCs w:val="32"/>
                <w:lang w:val="pt-PT"/>
              </w:rPr>
              <w:t>objecto</w:t>
            </w:r>
            <w:proofErr w:type="spellEnd"/>
            <w:r w:rsidRPr="003C1BF7">
              <w:rPr>
                <w:sz w:val="28"/>
                <w:szCs w:val="32"/>
                <w:lang w:val="pt-PT"/>
              </w:rPr>
              <w:t xml:space="preserve"> probatório que tenha recebido em razão das suas</w:t>
            </w:r>
            <w:r w:rsidRPr="003C1BF7">
              <w:rPr>
                <w:sz w:val="28"/>
                <w:szCs w:val="32"/>
                <w:lang w:val="pt-PT"/>
              </w:rPr>
              <w:br/>
              <w:t>funções é punido com pena de prisão de 1 a 3 anos ou com a</w:t>
            </w:r>
            <w:r w:rsidRPr="003C1BF7">
              <w:rPr>
                <w:sz w:val="28"/>
                <w:szCs w:val="32"/>
                <w:lang w:val="pt-PT"/>
              </w:rPr>
              <w:br/>
            </w:r>
            <w:r w:rsidRPr="003C1BF7">
              <w:rPr>
                <w:sz w:val="28"/>
                <w:szCs w:val="32"/>
                <w:lang w:val="pt-PT"/>
              </w:rPr>
              <w:lastRenderedPageBreak/>
              <w:t>de multa de 120 a 360 dias.</w:t>
            </w:r>
            <w:r w:rsidRPr="003C1BF7">
              <w:rPr>
                <w:sz w:val="28"/>
                <w:szCs w:val="32"/>
                <w:lang w:val="pt-PT"/>
              </w:rPr>
              <w:br/>
              <w:t>2. Se do facto referido no número anterior resultar condenação,</w:t>
            </w:r>
            <w:r w:rsidRPr="003C1BF7">
              <w:rPr>
                <w:sz w:val="28"/>
                <w:szCs w:val="32"/>
                <w:lang w:val="pt-PT"/>
              </w:rPr>
              <w:br/>
              <w:t>privação da liberdade de qualquer pessoa ou a sua</w:t>
            </w:r>
            <w:r w:rsidRPr="003C1BF7">
              <w:rPr>
                <w:sz w:val="28"/>
                <w:szCs w:val="32"/>
                <w:lang w:val="pt-PT"/>
              </w:rPr>
              <w:br/>
              <w:t>manutenção, a pena é de prisão de 2 a 8 anos.</w:t>
            </w:r>
            <w:r w:rsidRPr="003C1BF7">
              <w:rPr>
                <w:sz w:val="28"/>
                <w:szCs w:val="32"/>
                <w:lang w:val="pt-PT"/>
              </w:rPr>
              <w:br/>
              <w:t>3. Se o agente for advogado, magistrado, judicial ou do</w:t>
            </w:r>
            <w:r w:rsidRPr="003C1BF7">
              <w:rPr>
                <w:sz w:val="28"/>
                <w:szCs w:val="32"/>
                <w:lang w:val="pt-PT"/>
              </w:rPr>
              <w:br/>
              <w:t>Ministério Público, a pena é de prisão de 2 a 6 anos, no caso</w:t>
            </w:r>
            <w:r w:rsidRPr="003C1BF7">
              <w:rPr>
                <w:sz w:val="28"/>
                <w:szCs w:val="32"/>
                <w:lang w:val="pt-PT"/>
              </w:rPr>
              <w:br/>
              <w:t>do n.º 1, e de 3 a 10 anos, no caso do n.º 2.</w:t>
            </w:r>
          </w:p>
        </w:tc>
      </w:tr>
      <w:tr w:rsidR="003C1BF7" w:rsidRPr="003C1BF7" w14:paraId="18B9960C"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F66F3EF" w14:textId="77777777" w:rsidR="003C1BF7" w:rsidRPr="003C1BF7" w:rsidRDefault="003C1BF7" w:rsidP="003C1BF7">
            <w:pPr>
              <w:rPr>
                <w:sz w:val="28"/>
                <w:szCs w:val="32"/>
                <w:lang w:val="pt-PT"/>
              </w:rPr>
            </w:pPr>
            <w:r w:rsidRPr="003C1BF7">
              <w:rPr>
                <w:b/>
                <w:bCs/>
                <w:sz w:val="28"/>
                <w:szCs w:val="32"/>
                <w:lang w:val="pt-PT"/>
              </w:rPr>
              <w:lastRenderedPageBreak/>
              <w:t>ARTIGO 354.º Obstrução à justiça</w:t>
            </w:r>
          </w:p>
          <w:p w14:paraId="7BA8E080" w14:textId="77777777" w:rsidR="003C1BF7" w:rsidRPr="003C1BF7" w:rsidRDefault="003C1BF7" w:rsidP="003C1BF7">
            <w:pPr>
              <w:rPr>
                <w:sz w:val="28"/>
                <w:szCs w:val="32"/>
                <w:lang w:val="pt-PT"/>
              </w:rPr>
            </w:pPr>
            <w:r w:rsidRPr="003C1BF7">
              <w:rPr>
                <w:sz w:val="28"/>
                <w:szCs w:val="32"/>
                <w:lang w:val="pt-PT"/>
              </w:rPr>
              <w:t>1. O funcionário público que ilegitimamente impedir ou</w:t>
            </w:r>
            <w:r w:rsidRPr="003C1BF7">
              <w:rPr>
                <w:sz w:val="28"/>
                <w:szCs w:val="32"/>
                <w:lang w:val="pt-PT"/>
              </w:rPr>
              <w:br/>
              <w:t>dificultar a assistência de advogado ou defensor de arguido</w:t>
            </w:r>
            <w:r w:rsidRPr="003C1BF7">
              <w:rPr>
                <w:sz w:val="28"/>
                <w:szCs w:val="32"/>
                <w:lang w:val="pt-PT"/>
              </w:rPr>
              <w:br/>
              <w:t>detido ou preso é punido com pena de prisão até 2 anos ou</w:t>
            </w:r>
            <w:r w:rsidRPr="003C1BF7">
              <w:rPr>
                <w:sz w:val="28"/>
                <w:szCs w:val="32"/>
                <w:lang w:val="pt-PT"/>
              </w:rPr>
              <w:br/>
              <w:t>com a de multa até 240 dias.</w:t>
            </w:r>
            <w:r w:rsidRPr="003C1BF7">
              <w:rPr>
                <w:sz w:val="28"/>
                <w:szCs w:val="32"/>
                <w:lang w:val="pt-PT"/>
              </w:rPr>
              <w:br/>
              <w:t>2. Quem recorrer à força física, ameaças, intimidação ou</w:t>
            </w:r>
            <w:r w:rsidRPr="003C1BF7">
              <w:rPr>
                <w:sz w:val="28"/>
                <w:szCs w:val="32"/>
                <w:lang w:val="pt-PT"/>
              </w:rPr>
              <w:br/>
            </w:r>
            <w:r w:rsidRPr="003C1BF7">
              <w:rPr>
                <w:sz w:val="28"/>
                <w:szCs w:val="32"/>
                <w:lang w:val="pt-PT"/>
              </w:rPr>
              <w:lastRenderedPageBreak/>
              <w:t>promessa, oferta ou concessão de benefício indevido, com a</w:t>
            </w:r>
            <w:r w:rsidRPr="003C1BF7">
              <w:rPr>
                <w:sz w:val="28"/>
                <w:szCs w:val="32"/>
                <w:lang w:val="pt-PT"/>
              </w:rPr>
              <w:br/>
              <w:t>finalidade de obter um falso testemunho ou para impedir um</w:t>
            </w:r>
            <w:r w:rsidRPr="003C1BF7">
              <w:rPr>
                <w:sz w:val="28"/>
                <w:szCs w:val="32"/>
                <w:lang w:val="pt-PT"/>
              </w:rPr>
              <w:br/>
              <w:t>testemunho ou a apresentação de elementos de prova num</w:t>
            </w:r>
            <w:r w:rsidRPr="003C1BF7">
              <w:rPr>
                <w:sz w:val="28"/>
                <w:szCs w:val="32"/>
                <w:lang w:val="pt-PT"/>
              </w:rPr>
              <w:br/>
              <w:t>processo de natureza penal é punido com pena de 2 a 4 anos</w:t>
            </w:r>
            <w:r w:rsidRPr="003C1BF7">
              <w:rPr>
                <w:sz w:val="28"/>
                <w:szCs w:val="32"/>
                <w:lang w:val="pt-PT"/>
              </w:rPr>
              <w:br/>
              <w:t>de prisão.</w:t>
            </w:r>
            <w:r w:rsidRPr="003C1BF7">
              <w:rPr>
                <w:sz w:val="28"/>
                <w:szCs w:val="32"/>
                <w:lang w:val="pt-PT"/>
              </w:rPr>
              <w:br/>
              <w:t>3. Em igual pena incorre quem recorrer aos meios enumerados</w:t>
            </w:r>
            <w:r w:rsidRPr="003C1BF7">
              <w:rPr>
                <w:sz w:val="28"/>
                <w:szCs w:val="32"/>
                <w:lang w:val="pt-PT"/>
              </w:rPr>
              <w:br/>
              <w:t>no número anterior, com a finalidade de impedir ou</w:t>
            </w:r>
            <w:r w:rsidRPr="003C1BF7">
              <w:rPr>
                <w:sz w:val="28"/>
                <w:szCs w:val="32"/>
                <w:lang w:val="pt-PT"/>
              </w:rPr>
              <w:br/>
              <w:t>dificultar a execução dos mandados emitidos por autoridades</w:t>
            </w:r>
            <w:r w:rsidRPr="003C1BF7">
              <w:rPr>
                <w:sz w:val="28"/>
                <w:szCs w:val="32"/>
                <w:lang w:val="pt-PT"/>
              </w:rPr>
              <w:br/>
              <w:t>judiciárias ou de polícia criminal competentes.</w:t>
            </w:r>
            <w:r w:rsidRPr="003C1BF7">
              <w:rPr>
                <w:sz w:val="28"/>
                <w:szCs w:val="32"/>
                <w:lang w:val="pt-PT"/>
              </w:rPr>
              <w:br/>
              <w:t>4. A pena é de 4 a 6 anos de prisão quando a obstrução</w:t>
            </w:r>
            <w:r w:rsidRPr="003C1BF7">
              <w:rPr>
                <w:sz w:val="28"/>
                <w:szCs w:val="32"/>
                <w:lang w:val="pt-PT"/>
              </w:rPr>
              <w:br/>
              <w:t>à justiça envolver associação, organização ou grupo criminosos</w:t>
            </w:r>
            <w:r w:rsidRPr="003C1BF7">
              <w:rPr>
                <w:sz w:val="28"/>
                <w:szCs w:val="32"/>
                <w:lang w:val="pt-PT"/>
              </w:rPr>
              <w:br/>
              <w:t>e tiver carácter internacional, nos termos do n.º 4 do</w:t>
            </w:r>
            <w:r w:rsidRPr="003C1BF7">
              <w:rPr>
                <w:sz w:val="28"/>
                <w:szCs w:val="32"/>
                <w:lang w:val="pt-PT"/>
              </w:rPr>
              <w:br/>
              <w:t>artigo 296.º ou em caso de crimes de terrorismo, de organização</w:t>
            </w:r>
            <w:r w:rsidRPr="003C1BF7">
              <w:rPr>
                <w:sz w:val="28"/>
                <w:szCs w:val="32"/>
                <w:lang w:val="pt-PT"/>
              </w:rPr>
              <w:br/>
            </w:r>
            <w:r w:rsidRPr="003C1BF7">
              <w:rPr>
                <w:sz w:val="28"/>
                <w:szCs w:val="32"/>
                <w:lang w:val="pt-PT"/>
              </w:rPr>
              <w:lastRenderedPageBreak/>
              <w:t>terrorista ou contra a paz e a comunidade internacional</w:t>
            </w:r>
            <w:r w:rsidRPr="003C1BF7">
              <w:rPr>
                <w:sz w:val="28"/>
                <w:szCs w:val="32"/>
                <w:lang w:val="pt-PT"/>
              </w:rPr>
              <w:br/>
              <w:t>previstos nos artigos 377.º a 389.º.</w:t>
            </w:r>
          </w:p>
        </w:tc>
      </w:tr>
      <w:tr w:rsidR="003C1BF7" w:rsidRPr="003C1BF7" w14:paraId="0922C2E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2BE1477" w14:textId="77777777" w:rsidR="003C1BF7" w:rsidRPr="003C1BF7" w:rsidRDefault="003C1BF7" w:rsidP="003C1BF7">
            <w:pPr>
              <w:rPr>
                <w:sz w:val="28"/>
                <w:szCs w:val="32"/>
                <w:lang w:val="pt-PT"/>
              </w:rPr>
            </w:pPr>
            <w:r w:rsidRPr="003C1BF7">
              <w:rPr>
                <w:b/>
                <w:bCs/>
                <w:sz w:val="28"/>
                <w:szCs w:val="32"/>
                <w:lang w:val="pt-PT"/>
              </w:rPr>
              <w:lastRenderedPageBreak/>
              <w:t>ARTIGO 355.º Deslealdade profissional de advogado</w:t>
            </w:r>
          </w:p>
          <w:p w14:paraId="7123E55B" w14:textId="77777777" w:rsidR="003C1BF7" w:rsidRPr="003C1BF7" w:rsidRDefault="003C1BF7" w:rsidP="003C1BF7">
            <w:pPr>
              <w:rPr>
                <w:sz w:val="28"/>
                <w:szCs w:val="32"/>
                <w:lang w:val="pt-PT"/>
              </w:rPr>
            </w:pPr>
            <w:r w:rsidRPr="003C1BF7">
              <w:rPr>
                <w:sz w:val="28"/>
                <w:szCs w:val="32"/>
                <w:lang w:val="pt-PT"/>
              </w:rPr>
              <w:t>1. O advogado ou defensor que prestar assistência jurídica às duas partes de um mesmo conflito para prejudicar ou beneficiar alguma delas é punido com pena de prisão de 3 meses a 3 anos ou com a de multa de 30 a 360 dias.</w:t>
            </w:r>
            <w:r w:rsidRPr="003C1BF7">
              <w:rPr>
                <w:sz w:val="28"/>
                <w:szCs w:val="32"/>
                <w:lang w:val="pt-PT"/>
              </w:rPr>
              <w:br/>
              <w:t xml:space="preserve">2. O advogado ou defensor que, em causa entregue ao seu patrocínio, intencionalmente favorecer a parte contrária em prejuízo do seu constituinte </w:t>
            </w:r>
            <w:proofErr w:type="gramStart"/>
            <w:r w:rsidRPr="003C1BF7">
              <w:rPr>
                <w:sz w:val="28"/>
                <w:szCs w:val="32"/>
                <w:lang w:val="pt-PT"/>
              </w:rPr>
              <w:t>é  punido</w:t>
            </w:r>
            <w:proofErr w:type="gramEnd"/>
            <w:r w:rsidRPr="003C1BF7">
              <w:rPr>
                <w:sz w:val="28"/>
                <w:szCs w:val="32"/>
                <w:lang w:val="pt-PT"/>
              </w:rPr>
              <w:t xml:space="preserve"> com pena de prisão de 1 a 5 anos.</w:t>
            </w:r>
            <w:r w:rsidRPr="003C1BF7">
              <w:rPr>
                <w:sz w:val="28"/>
                <w:szCs w:val="32"/>
                <w:lang w:val="pt-PT"/>
              </w:rPr>
              <w:br/>
              <w:t>3. Se do favorecimento do advogado à parte contrária resultar a privação da liberdade do seu constituinte, a pena é a de 2 a 8 anos de prisão.</w:t>
            </w:r>
          </w:p>
        </w:tc>
      </w:tr>
      <w:tr w:rsidR="003C1BF7" w:rsidRPr="003C1BF7" w14:paraId="420673C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59AFE18" w14:textId="77777777" w:rsidR="003C1BF7" w:rsidRPr="003C1BF7" w:rsidRDefault="003C1BF7" w:rsidP="003C1BF7">
            <w:pPr>
              <w:rPr>
                <w:sz w:val="28"/>
                <w:szCs w:val="32"/>
                <w:lang w:val="pt-PT"/>
              </w:rPr>
            </w:pPr>
            <w:r w:rsidRPr="003C1BF7">
              <w:rPr>
                <w:b/>
                <w:bCs/>
                <w:sz w:val="28"/>
                <w:szCs w:val="32"/>
                <w:lang w:val="pt-PT"/>
              </w:rPr>
              <w:t>ARTIGO 356.º Violação de segredo de justiça</w:t>
            </w:r>
          </w:p>
          <w:p w14:paraId="761295B7" w14:textId="77777777" w:rsidR="003C1BF7" w:rsidRPr="003C1BF7" w:rsidRDefault="003C1BF7" w:rsidP="003C1BF7">
            <w:pPr>
              <w:rPr>
                <w:sz w:val="28"/>
                <w:szCs w:val="32"/>
                <w:lang w:val="pt-PT"/>
              </w:rPr>
            </w:pPr>
            <w:r w:rsidRPr="003C1BF7">
              <w:rPr>
                <w:sz w:val="28"/>
                <w:szCs w:val="32"/>
                <w:lang w:val="pt-PT"/>
              </w:rPr>
              <w:t xml:space="preserve">Quem der a conhecer </w:t>
            </w:r>
            <w:proofErr w:type="spellStart"/>
            <w:r w:rsidRPr="003C1BF7">
              <w:rPr>
                <w:sz w:val="28"/>
                <w:szCs w:val="32"/>
                <w:lang w:val="pt-PT"/>
              </w:rPr>
              <w:t>actos</w:t>
            </w:r>
            <w:proofErr w:type="spellEnd"/>
            <w:r w:rsidRPr="003C1BF7">
              <w:rPr>
                <w:sz w:val="28"/>
                <w:szCs w:val="32"/>
                <w:lang w:val="pt-PT"/>
              </w:rPr>
              <w:t xml:space="preserve">, factos ou o conteúdo de documentos de um processo </w:t>
            </w:r>
            <w:r w:rsidRPr="003C1BF7">
              <w:rPr>
                <w:sz w:val="28"/>
                <w:szCs w:val="32"/>
                <w:lang w:val="pt-PT"/>
              </w:rPr>
              <w:lastRenderedPageBreak/>
              <w:t>protegido por segredo de justiça ou a que a Lei Processual ou o juiz não permitir o acesso público é punido com pena de prisão até 3 anos ou com a de multa até 360 dias.</w:t>
            </w:r>
          </w:p>
        </w:tc>
      </w:tr>
      <w:tr w:rsidR="003C1BF7" w:rsidRPr="003C1BF7" w14:paraId="18FCBFFB"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0C93B112" w14:textId="77777777" w:rsidR="003C1BF7" w:rsidRPr="003C1BF7" w:rsidRDefault="003C1BF7" w:rsidP="003C1BF7">
            <w:pPr>
              <w:rPr>
                <w:sz w:val="28"/>
                <w:szCs w:val="32"/>
                <w:lang w:val="pt-PT"/>
              </w:rPr>
            </w:pPr>
            <w:r w:rsidRPr="003C1BF7">
              <w:rPr>
                <w:b/>
                <w:bCs/>
                <w:sz w:val="28"/>
                <w:szCs w:val="32"/>
                <w:lang w:val="pt-PT"/>
              </w:rPr>
              <w:lastRenderedPageBreak/>
              <w:t>CAPÍTULO IV Crimes Cometidos no Exercício de Funções Públicas e em Prejuízo de Funções Públicas</w:t>
            </w:r>
          </w:p>
        </w:tc>
      </w:tr>
      <w:tr w:rsidR="003C1BF7" w:rsidRPr="003C1BF7" w14:paraId="35D60DC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35DBBC1" w14:textId="77777777" w:rsidR="003C1BF7" w:rsidRPr="003C1BF7" w:rsidRDefault="003C1BF7" w:rsidP="003C1BF7">
            <w:pPr>
              <w:rPr>
                <w:sz w:val="28"/>
                <w:szCs w:val="32"/>
                <w:lang w:val="pt-PT"/>
              </w:rPr>
            </w:pPr>
            <w:r w:rsidRPr="003C1BF7">
              <w:rPr>
                <w:b/>
                <w:bCs/>
                <w:sz w:val="28"/>
                <w:szCs w:val="32"/>
                <w:lang w:val="pt-PT"/>
              </w:rPr>
              <w:t>ARTIGO 357.º Recebimento indevido de vantagem</w:t>
            </w:r>
          </w:p>
          <w:p w14:paraId="2DF89E1A" w14:textId="77777777" w:rsidR="003C1BF7" w:rsidRPr="003C1BF7" w:rsidRDefault="003C1BF7" w:rsidP="003C1BF7">
            <w:pPr>
              <w:rPr>
                <w:sz w:val="28"/>
                <w:szCs w:val="32"/>
                <w:lang w:val="pt-PT"/>
              </w:rPr>
            </w:pPr>
            <w:r w:rsidRPr="003C1BF7">
              <w:rPr>
                <w:sz w:val="28"/>
                <w:szCs w:val="32"/>
                <w:lang w:val="pt-PT"/>
              </w:rPr>
              <w:t>1. O funcionário público que, no exercício das suas funções ou por causa delas, por si ou por interposta pessoa, com o seu consentimento e ratificação, solicitar ou aceitar, para si ou para terceiro, vantagem patrimonial ou não patrimonial que não lhe seja devida, é punido com a pena de prisão de 1 a 5 anos.</w:t>
            </w:r>
            <w:r w:rsidRPr="003C1BF7">
              <w:rPr>
                <w:sz w:val="28"/>
                <w:szCs w:val="32"/>
                <w:lang w:val="pt-PT"/>
              </w:rPr>
              <w:br/>
              <w:t xml:space="preserve">2. Quem, por si ou por interposta pessoa, com o seu consentimento ou ratificação, oferecer, der ou prometer a funcionário ou a terceiro por indicação ou conhecimento daquele, vantagem patrimonial ou não patrimonial que não lhe seja devida, no </w:t>
            </w:r>
            <w:r w:rsidRPr="003C1BF7">
              <w:rPr>
                <w:sz w:val="28"/>
                <w:szCs w:val="32"/>
                <w:lang w:val="pt-PT"/>
              </w:rPr>
              <w:lastRenderedPageBreak/>
              <w:t>exercício das suas funções ou por causa delas, é punido com a pena de prisão de 6 meses a 3 anos ou com multa de 60 a 360 dias.</w:t>
            </w:r>
            <w:r w:rsidRPr="003C1BF7">
              <w:rPr>
                <w:sz w:val="28"/>
                <w:szCs w:val="32"/>
                <w:lang w:val="pt-PT"/>
              </w:rPr>
              <w:br/>
              <w:t>3. Excluem-se dos números anteriores as condutas socialmente adequadas e conformes aos usos e costumes.</w:t>
            </w:r>
          </w:p>
        </w:tc>
      </w:tr>
      <w:tr w:rsidR="003C1BF7" w:rsidRPr="003C1BF7" w14:paraId="4C0D9E6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FDA9BCC" w14:textId="77777777" w:rsidR="003C1BF7" w:rsidRPr="003C1BF7" w:rsidRDefault="003C1BF7" w:rsidP="003C1BF7">
            <w:pPr>
              <w:rPr>
                <w:sz w:val="28"/>
                <w:szCs w:val="32"/>
                <w:lang w:val="pt-PT"/>
              </w:rPr>
            </w:pPr>
            <w:r w:rsidRPr="003C1BF7">
              <w:rPr>
                <w:b/>
                <w:bCs/>
                <w:sz w:val="28"/>
                <w:szCs w:val="32"/>
                <w:lang w:val="pt-PT"/>
              </w:rPr>
              <w:lastRenderedPageBreak/>
              <w:t xml:space="preserve">ARTIGO 358.º Corrupção </w:t>
            </w:r>
            <w:proofErr w:type="spellStart"/>
            <w:r w:rsidRPr="003C1BF7">
              <w:rPr>
                <w:b/>
                <w:bCs/>
                <w:sz w:val="28"/>
                <w:szCs w:val="32"/>
                <w:lang w:val="pt-PT"/>
              </w:rPr>
              <w:t>activa</w:t>
            </w:r>
            <w:proofErr w:type="spellEnd"/>
            <w:r w:rsidRPr="003C1BF7">
              <w:rPr>
                <w:b/>
                <w:bCs/>
                <w:sz w:val="28"/>
                <w:szCs w:val="32"/>
                <w:lang w:val="pt-PT"/>
              </w:rPr>
              <w:t xml:space="preserve"> de funcionário</w:t>
            </w:r>
          </w:p>
          <w:p w14:paraId="3097D686" w14:textId="77777777" w:rsidR="003C1BF7" w:rsidRPr="003C1BF7" w:rsidRDefault="003C1BF7" w:rsidP="003C1BF7">
            <w:pPr>
              <w:rPr>
                <w:sz w:val="28"/>
                <w:szCs w:val="32"/>
                <w:lang w:val="pt-PT"/>
              </w:rPr>
            </w:pPr>
            <w:r w:rsidRPr="003C1BF7">
              <w:rPr>
                <w:sz w:val="28"/>
                <w:szCs w:val="32"/>
                <w:lang w:val="pt-PT"/>
              </w:rPr>
              <w:t>1. Quem, por si ou por interposta pessoa, com o seu consentimento ou ratificação, oferecer, der ou prometer vantagem patrimonial ou não patrimonial à funcionário ou à pessoa especialmente obrigada à prestação de serviço público, ou à terceira pessoa com o conhecimento deles,</w:t>
            </w:r>
            <w:r w:rsidRPr="003C1BF7">
              <w:rPr>
                <w:sz w:val="28"/>
                <w:szCs w:val="32"/>
                <w:lang w:val="pt-PT"/>
              </w:rPr>
              <w:br/>
              <w:t xml:space="preserve">para realizar </w:t>
            </w:r>
            <w:proofErr w:type="spellStart"/>
            <w:r w:rsidRPr="003C1BF7">
              <w:rPr>
                <w:sz w:val="28"/>
                <w:szCs w:val="32"/>
                <w:lang w:val="pt-PT"/>
              </w:rPr>
              <w:t>acto</w:t>
            </w:r>
            <w:proofErr w:type="spellEnd"/>
            <w:r w:rsidRPr="003C1BF7">
              <w:rPr>
                <w:sz w:val="28"/>
                <w:szCs w:val="32"/>
                <w:lang w:val="pt-PT"/>
              </w:rPr>
              <w:t xml:space="preserve"> ou omissão inerentes aos deveres do </w:t>
            </w:r>
            <w:proofErr w:type="spellStart"/>
            <w:r w:rsidRPr="003C1BF7">
              <w:rPr>
                <w:sz w:val="28"/>
                <w:szCs w:val="32"/>
                <w:lang w:val="pt-PT"/>
              </w:rPr>
              <w:t>respectivo</w:t>
            </w:r>
            <w:proofErr w:type="spellEnd"/>
            <w:r w:rsidRPr="003C1BF7">
              <w:rPr>
                <w:sz w:val="28"/>
                <w:szCs w:val="32"/>
                <w:lang w:val="pt-PT"/>
              </w:rPr>
              <w:t xml:space="preserve"> cargo ou função, é punido com pena de prisão até 2 anos ou com a de multa até 240 dias.</w:t>
            </w:r>
            <w:r w:rsidRPr="003C1BF7">
              <w:rPr>
                <w:sz w:val="28"/>
                <w:szCs w:val="32"/>
                <w:lang w:val="pt-PT"/>
              </w:rPr>
              <w:br/>
              <w:t xml:space="preserve">2. Se, no caso do número anterior, o </w:t>
            </w:r>
            <w:proofErr w:type="spellStart"/>
            <w:r w:rsidRPr="003C1BF7">
              <w:rPr>
                <w:sz w:val="28"/>
                <w:szCs w:val="32"/>
                <w:lang w:val="pt-PT"/>
              </w:rPr>
              <w:t>acto</w:t>
            </w:r>
            <w:proofErr w:type="spellEnd"/>
            <w:r w:rsidRPr="003C1BF7">
              <w:rPr>
                <w:sz w:val="28"/>
                <w:szCs w:val="32"/>
                <w:lang w:val="pt-PT"/>
              </w:rPr>
              <w:t xml:space="preserve"> ou omissão for contrário aos deveres do cargo ou função, a pena é de prisão até 3 anos ou de multa até 360 dias.</w:t>
            </w:r>
            <w:r w:rsidRPr="003C1BF7">
              <w:rPr>
                <w:sz w:val="28"/>
                <w:szCs w:val="32"/>
                <w:lang w:val="pt-PT"/>
              </w:rPr>
              <w:br/>
            </w:r>
            <w:r w:rsidRPr="003C1BF7">
              <w:rPr>
                <w:sz w:val="28"/>
                <w:szCs w:val="32"/>
                <w:lang w:val="pt-PT"/>
              </w:rPr>
              <w:lastRenderedPageBreak/>
              <w:t>3. Se a oferta, dádiva ou promessa de vantagem se destinar à prática de um ilícito penal, a pena é de 3 a 7 anos de prisão.</w:t>
            </w:r>
            <w:r w:rsidRPr="003C1BF7">
              <w:rPr>
                <w:sz w:val="28"/>
                <w:szCs w:val="32"/>
                <w:lang w:val="pt-PT"/>
              </w:rPr>
              <w:br/>
              <w:t xml:space="preserve">4. Se o </w:t>
            </w:r>
            <w:proofErr w:type="spellStart"/>
            <w:r w:rsidRPr="003C1BF7">
              <w:rPr>
                <w:sz w:val="28"/>
                <w:szCs w:val="32"/>
                <w:lang w:val="pt-PT"/>
              </w:rPr>
              <w:t>acto</w:t>
            </w:r>
            <w:proofErr w:type="spellEnd"/>
            <w:r w:rsidRPr="003C1BF7">
              <w:rPr>
                <w:sz w:val="28"/>
                <w:szCs w:val="32"/>
                <w:lang w:val="pt-PT"/>
              </w:rPr>
              <w:t xml:space="preserve"> ilícito a que se refere o número anterior for praticado, o agente é punido com prisão de 3 a 10 anos, se pena mais grave não lhe couber por força de outro preceito penal.</w:t>
            </w:r>
            <w:r w:rsidRPr="003C1BF7">
              <w:rPr>
                <w:sz w:val="28"/>
                <w:szCs w:val="32"/>
                <w:lang w:val="pt-PT"/>
              </w:rPr>
              <w:br/>
              <w:t>5. Não são relevantes, para efeitos do presente artigo, as ofertas, dádivas ou promessas feitas a funcionário ou a pessoa especialmente obrigada à prestação de serviço público que forem socialmente adequadas e conforme os usos e costumes.</w:t>
            </w:r>
            <w:r w:rsidRPr="003C1BF7">
              <w:rPr>
                <w:sz w:val="28"/>
                <w:szCs w:val="32"/>
                <w:lang w:val="pt-PT"/>
              </w:rPr>
              <w:br/>
              <w:t>6. O agente é dispensado de pena sempre que retirar a promessa, recusar o oferecimento da vantagem ou solicitar a sua restituição antes da prática do facto.</w:t>
            </w:r>
            <w:r w:rsidRPr="003C1BF7">
              <w:rPr>
                <w:sz w:val="28"/>
                <w:szCs w:val="32"/>
                <w:lang w:val="pt-PT"/>
              </w:rPr>
              <w:br/>
              <w:t>7. As penas previstas nos números anteriores são especialmente atenuadas quando:</w:t>
            </w:r>
            <w:r w:rsidRPr="003C1BF7">
              <w:rPr>
                <w:sz w:val="28"/>
                <w:szCs w:val="32"/>
                <w:lang w:val="pt-PT"/>
              </w:rPr>
              <w:br/>
            </w:r>
            <w:r w:rsidRPr="003C1BF7">
              <w:rPr>
                <w:sz w:val="28"/>
                <w:szCs w:val="32"/>
                <w:lang w:val="pt-PT"/>
              </w:rPr>
              <w:br/>
              <w:t xml:space="preserve">a) O agente tiver praticado o facto sob solicitação do funcionário, </w:t>
            </w:r>
            <w:proofErr w:type="spellStart"/>
            <w:r w:rsidRPr="003C1BF7">
              <w:rPr>
                <w:sz w:val="28"/>
                <w:szCs w:val="32"/>
                <w:lang w:val="pt-PT"/>
              </w:rPr>
              <w:t>directamente</w:t>
            </w:r>
            <w:proofErr w:type="spellEnd"/>
            <w:r w:rsidRPr="003C1BF7">
              <w:rPr>
                <w:sz w:val="28"/>
                <w:szCs w:val="32"/>
                <w:lang w:val="pt-PT"/>
              </w:rPr>
              <w:t xml:space="preserve"> ou </w:t>
            </w:r>
            <w:r w:rsidRPr="003C1BF7">
              <w:rPr>
                <w:sz w:val="28"/>
                <w:szCs w:val="32"/>
                <w:lang w:val="pt-PT"/>
              </w:rPr>
              <w:lastRenderedPageBreak/>
              <w:t>por interposta pessoa;</w:t>
            </w:r>
            <w:r w:rsidRPr="003C1BF7">
              <w:rPr>
                <w:sz w:val="28"/>
                <w:szCs w:val="32"/>
                <w:lang w:val="pt-PT"/>
              </w:rPr>
              <w:br/>
              <w:t xml:space="preserve">b) O agente denunciar o crime no prazo máximo de 90 dias após a prática do </w:t>
            </w:r>
            <w:proofErr w:type="spellStart"/>
            <w:r w:rsidRPr="003C1BF7">
              <w:rPr>
                <w:sz w:val="28"/>
                <w:szCs w:val="32"/>
                <w:lang w:val="pt-PT"/>
              </w:rPr>
              <w:t>acto</w:t>
            </w:r>
            <w:proofErr w:type="spellEnd"/>
            <w:r w:rsidRPr="003C1BF7">
              <w:rPr>
                <w:sz w:val="28"/>
                <w:szCs w:val="32"/>
                <w:lang w:val="pt-PT"/>
              </w:rPr>
              <w:t xml:space="preserve"> e sempre antes da instauração de procedimento criminal;</w:t>
            </w:r>
            <w:r w:rsidRPr="003C1BF7">
              <w:rPr>
                <w:sz w:val="28"/>
                <w:szCs w:val="32"/>
                <w:lang w:val="pt-PT"/>
              </w:rPr>
              <w:br/>
              <w:t>c) O agente auxiliar concretamente na obtenção ou produção de provas decisivas para a identificação ou captura de outros responsáveis.</w:t>
            </w:r>
          </w:p>
        </w:tc>
      </w:tr>
      <w:tr w:rsidR="003C1BF7" w:rsidRPr="003C1BF7" w14:paraId="02CD9C1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183D44D" w14:textId="77777777" w:rsidR="003C1BF7" w:rsidRPr="003C1BF7" w:rsidRDefault="003C1BF7" w:rsidP="003C1BF7">
            <w:pPr>
              <w:rPr>
                <w:sz w:val="28"/>
                <w:szCs w:val="32"/>
                <w:lang w:val="pt-PT"/>
              </w:rPr>
            </w:pPr>
            <w:r w:rsidRPr="003C1BF7">
              <w:rPr>
                <w:b/>
                <w:bCs/>
                <w:sz w:val="28"/>
                <w:szCs w:val="32"/>
                <w:lang w:val="pt-PT"/>
              </w:rPr>
              <w:lastRenderedPageBreak/>
              <w:t>ARTIGO 359.º Corrupção passiva de funcionário</w:t>
            </w:r>
          </w:p>
          <w:p w14:paraId="79746EDA" w14:textId="77777777" w:rsidR="003C1BF7" w:rsidRPr="003C1BF7" w:rsidRDefault="003C1BF7" w:rsidP="003C1BF7">
            <w:pPr>
              <w:rPr>
                <w:sz w:val="28"/>
                <w:szCs w:val="32"/>
                <w:lang w:val="pt-PT"/>
              </w:rPr>
            </w:pPr>
            <w:r w:rsidRPr="003C1BF7">
              <w:rPr>
                <w:sz w:val="28"/>
                <w:szCs w:val="32"/>
                <w:lang w:val="pt-PT"/>
              </w:rPr>
              <w:t xml:space="preserve">1. O funcionário que, por si ou por interposta pessoa com o seu consentimento, solicitar ou aceitar, para si ou para terceiro, vantagem patrimonial ou não-patrimonial, ou a sua promessa, para praticar </w:t>
            </w:r>
            <w:proofErr w:type="spellStart"/>
            <w:r w:rsidRPr="003C1BF7">
              <w:rPr>
                <w:sz w:val="28"/>
                <w:szCs w:val="32"/>
                <w:lang w:val="pt-PT"/>
              </w:rPr>
              <w:t>acto</w:t>
            </w:r>
            <w:proofErr w:type="spellEnd"/>
            <w:r w:rsidRPr="003C1BF7">
              <w:rPr>
                <w:sz w:val="28"/>
                <w:szCs w:val="32"/>
                <w:lang w:val="pt-PT"/>
              </w:rPr>
              <w:t xml:space="preserve"> ou omissão inerente aos deveres do cargo ou função, ainda que anteriores àquela solicitação ou aceitação, é punido com pena de prisão até 2 anos ou com a de multa até 240 dias.</w:t>
            </w:r>
            <w:r w:rsidRPr="003C1BF7">
              <w:rPr>
                <w:sz w:val="28"/>
                <w:szCs w:val="32"/>
                <w:lang w:val="pt-PT"/>
              </w:rPr>
              <w:br/>
              <w:t xml:space="preserve">2. Se, no caso do número anterior, o </w:t>
            </w:r>
            <w:proofErr w:type="spellStart"/>
            <w:r w:rsidRPr="003C1BF7">
              <w:rPr>
                <w:sz w:val="28"/>
                <w:szCs w:val="32"/>
                <w:lang w:val="pt-PT"/>
              </w:rPr>
              <w:t>acto</w:t>
            </w:r>
            <w:proofErr w:type="spellEnd"/>
            <w:r w:rsidRPr="003C1BF7">
              <w:rPr>
                <w:sz w:val="28"/>
                <w:szCs w:val="32"/>
                <w:lang w:val="pt-PT"/>
              </w:rPr>
              <w:t xml:space="preserve"> ou omissão for contrário aos deveres do cargo ou função, a pena é de prisão até 3 anos ou de multa até 360 dias.</w:t>
            </w:r>
            <w:r w:rsidRPr="003C1BF7">
              <w:rPr>
                <w:sz w:val="28"/>
                <w:szCs w:val="32"/>
                <w:lang w:val="pt-PT"/>
              </w:rPr>
              <w:br/>
            </w:r>
            <w:r w:rsidRPr="003C1BF7">
              <w:rPr>
                <w:sz w:val="28"/>
                <w:szCs w:val="32"/>
                <w:lang w:val="pt-PT"/>
              </w:rPr>
              <w:lastRenderedPageBreak/>
              <w:t>3. Se a solicitação, aceitação ou promessa de vantagem se destinar à prática de um ilícito penal, a pena é a de prisão de 3 a 7 anos.</w:t>
            </w:r>
            <w:r w:rsidRPr="003C1BF7">
              <w:rPr>
                <w:sz w:val="28"/>
                <w:szCs w:val="32"/>
                <w:lang w:val="pt-PT"/>
              </w:rPr>
              <w:br/>
              <w:t>4. Se o ilícito a que se refere o número anterior for praticado o agente é punido com prisão de 3 a 10 anos, se pena mais grave não lhe couber, por força de outro preceito penal.</w:t>
            </w:r>
            <w:r w:rsidRPr="003C1BF7">
              <w:rPr>
                <w:sz w:val="28"/>
                <w:szCs w:val="32"/>
                <w:lang w:val="pt-PT"/>
              </w:rPr>
              <w:br/>
              <w:t>5. As penas previstas nos números anteriores são agravadas em terço, nos seus limites máximo e mínimo, quando o agente for titular de cargo político.</w:t>
            </w:r>
            <w:r w:rsidRPr="003C1BF7">
              <w:rPr>
                <w:sz w:val="28"/>
                <w:szCs w:val="32"/>
                <w:lang w:val="pt-PT"/>
              </w:rPr>
              <w:br/>
              <w:t>6. O agente é dispensado de pena sempre que repudiar voluntariamente o oferecimento ou a promessa que aceitara, restituir a vantagem ou, tratando-se de coisa fungível, o seu valor, antes da prática do facto.</w:t>
            </w:r>
            <w:r w:rsidRPr="003C1BF7">
              <w:rPr>
                <w:sz w:val="28"/>
                <w:szCs w:val="32"/>
                <w:lang w:val="pt-PT"/>
              </w:rPr>
              <w:br/>
              <w:t>7. As penas previstas nos números anteriores são especialmente atenuadas se o funcionário:</w:t>
            </w:r>
            <w:r w:rsidRPr="003C1BF7">
              <w:rPr>
                <w:sz w:val="28"/>
                <w:szCs w:val="32"/>
                <w:lang w:val="pt-PT"/>
              </w:rPr>
              <w:br/>
            </w:r>
            <w:r w:rsidRPr="003C1BF7">
              <w:rPr>
                <w:sz w:val="28"/>
                <w:szCs w:val="32"/>
                <w:lang w:val="pt-PT"/>
              </w:rPr>
              <w:br/>
            </w:r>
            <w:r w:rsidRPr="003C1BF7">
              <w:rPr>
                <w:sz w:val="28"/>
                <w:szCs w:val="32"/>
                <w:lang w:val="pt-PT"/>
              </w:rPr>
              <w:lastRenderedPageBreak/>
              <w:t xml:space="preserve">a) Denunciar o crime no prazo máximo de 90 dias após a prática do </w:t>
            </w:r>
            <w:proofErr w:type="spellStart"/>
            <w:r w:rsidRPr="003C1BF7">
              <w:rPr>
                <w:sz w:val="28"/>
                <w:szCs w:val="32"/>
                <w:lang w:val="pt-PT"/>
              </w:rPr>
              <w:t>acto</w:t>
            </w:r>
            <w:proofErr w:type="spellEnd"/>
            <w:r w:rsidRPr="003C1BF7">
              <w:rPr>
                <w:sz w:val="28"/>
                <w:szCs w:val="32"/>
                <w:lang w:val="pt-PT"/>
              </w:rPr>
              <w:t xml:space="preserve"> e sempre antes da instauração de procedimento criminal;</w:t>
            </w:r>
            <w:r w:rsidRPr="003C1BF7">
              <w:rPr>
                <w:sz w:val="28"/>
                <w:szCs w:val="32"/>
                <w:lang w:val="pt-PT"/>
              </w:rPr>
              <w:br/>
              <w:t>b) Auxiliar concretamente na obtenção ou produção de provas decisivas para a identificação ou captura de outros agentes.</w:t>
            </w:r>
            <w:r w:rsidRPr="003C1BF7">
              <w:rPr>
                <w:sz w:val="28"/>
                <w:szCs w:val="32"/>
                <w:lang w:val="pt-PT"/>
              </w:rPr>
              <w:br/>
            </w:r>
            <w:r w:rsidRPr="003C1BF7">
              <w:rPr>
                <w:sz w:val="28"/>
                <w:szCs w:val="32"/>
                <w:lang w:val="pt-PT"/>
              </w:rPr>
              <w:br/>
              <w:t>8. É correspondentemente aplicável o disposto no n.º 5.do artigo anterior.</w:t>
            </w:r>
          </w:p>
        </w:tc>
      </w:tr>
      <w:tr w:rsidR="003C1BF7" w:rsidRPr="003C1BF7" w14:paraId="6F30EB3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4E980E9" w14:textId="77777777" w:rsidR="003C1BF7" w:rsidRPr="003C1BF7" w:rsidRDefault="003C1BF7" w:rsidP="003C1BF7">
            <w:pPr>
              <w:rPr>
                <w:sz w:val="28"/>
                <w:szCs w:val="32"/>
                <w:lang w:val="pt-PT"/>
              </w:rPr>
            </w:pPr>
            <w:r w:rsidRPr="003C1BF7">
              <w:rPr>
                <w:b/>
                <w:bCs/>
                <w:sz w:val="28"/>
                <w:szCs w:val="32"/>
                <w:lang w:val="pt-PT"/>
              </w:rPr>
              <w:lastRenderedPageBreak/>
              <w:t xml:space="preserve">ARTIGO 360.º Corrupção </w:t>
            </w:r>
            <w:proofErr w:type="spellStart"/>
            <w:r w:rsidRPr="003C1BF7">
              <w:rPr>
                <w:b/>
                <w:bCs/>
                <w:sz w:val="28"/>
                <w:szCs w:val="32"/>
                <w:lang w:val="pt-PT"/>
              </w:rPr>
              <w:t>activa</w:t>
            </w:r>
            <w:proofErr w:type="spellEnd"/>
            <w:r w:rsidRPr="003C1BF7">
              <w:rPr>
                <w:b/>
                <w:bCs/>
                <w:sz w:val="28"/>
                <w:szCs w:val="32"/>
                <w:lang w:val="pt-PT"/>
              </w:rPr>
              <w:t xml:space="preserve"> de magistrado ou árbitro</w:t>
            </w:r>
          </w:p>
          <w:p w14:paraId="2D0335BA" w14:textId="77777777" w:rsidR="003C1BF7" w:rsidRPr="003C1BF7" w:rsidRDefault="003C1BF7" w:rsidP="003C1BF7">
            <w:pPr>
              <w:rPr>
                <w:sz w:val="28"/>
                <w:szCs w:val="32"/>
                <w:lang w:val="pt-PT"/>
              </w:rPr>
            </w:pPr>
            <w:r w:rsidRPr="003C1BF7">
              <w:rPr>
                <w:sz w:val="28"/>
                <w:szCs w:val="32"/>
                <w:lang w:val="pt-PT"/>
              </w:rPr>
              <w:t xml:space="preserve">1. Quem oferecer, prometer ou conceder, por si ou por interposta pessoa com o seu consentimento, uma vantagem patrimonial ou não patrimonial que não seja devida a Magistrado Judicial, do Ministério Público ou árbitro para realizar ou por ter realizado um </w:t>
            </w:r>
            <w:proofErr w:type="spellStart"/>
            <w:r w:rsidRPr="003C1BF7">
              <w:rPr>
                <w:sz w:val="28"/>
                <w:szCs w:val="32"/>
                <w:lang w:val="pt-PT"/>
              </w:rPr>
              <w:t>acto</w:t>
            </w:r>
            <w:proofErr w:type="spellEnd"/>
            <w:r w:rsidRPr="003C1BF7">
              <w:rPr>
                <w:sz w:val="28"/>
                <w:szCs w:val="32"/>
                <w:lang w:val="pt-PT"/>
              </w:rPr>
              <w:t xml:space="preserve"> inerente ao seu cargo ou função, é punido com pena de prisão até 5 anos.</w:t>
            </w:r>
            <w:r w:rsidRPr="003C1BF7">
              <w:rPr>
                <w:sz w:val="28"/>
                <w:szCs w:val="32"/>
                <w:lang w:val="pt-PT"/>
              </w:rPr>
              <w:br/>
              <w:t xml:space="preserve">2. Se a oferta, promessa ou concessão de vantagem tiver por finalidade a prática de </w:t>
            </w:r>
            <w:r w:rsidRPr="003C1BF7">
              <w:rPr>
                <w:sz w:val="28"/>
                <w:szCs w:val="32"/>
                <w:lang w:val="pt-PT"/>
              </w:rPr>
              <w:lastRenderedPageBreak/>
              <w:t>um facto ilícito ou contrário aos deveres do cargo ou função, a pena é de prisão de 2 a 7 anos.</w:t>
            </w:r>
            <w:r w:rsidRPr="003C1BF7">
              <w:rPr>
                <w:sz w:val="28"/>
                <w:szCs w:val="32"/>
                <w:lang w:val="pt-PT"/>
              </w:rPr>
              <w:br/>
              <w:t xml:space="preserve">3. Se, no caso do número anterior, o facto ilícito for </w:t>
            </w:r>
            <w:proofErr w:type="gramStart"/>
            <w:r w:rsidRPr="003C1BF7">
              <w:rPr>
                <w:sz w:val="28"/>
                <w:szCs w:val="32"/>
                <w:lang w:val="pt-PT"/>
              </w:rPr>
              <w:t>praticado,  a</w:t>
            </w:r>
            <w:proofErr w:type="gramEnd"/>
            <w:r w:rsidRPr="003C1BF7">
              <w:rPr>
                <w:sz w:val="28"/>
                <w:szCs w:val="32"/>
                <w:lang w:val="pt-PT"/>
              </w:rPr>
              <w:t xml:space="preserve"> pena é de prisão de 3 a 12 anos, se pena mais grave lhe não couber por virtude de outra disposição penal.</w:t>
            </w:r>
            <w:r w:rsidRPr="003C1BF7">
              <w:rPr>
                <w:sz w:val="28"/>
                <w:szCs w:val="32"/>
                <w:lang w:val="pt-PT"/>
              </w:rPr>
              <w:br/>
              <w:t>4. As penas previstas nos números anteriores são agravadas em um terço, nos seus limites máximo e mínimo, quando o agente for titular de cargo político.</w:t>
            </w:r>
            <w:r w:rsidRPr="003C1BF7">
              <w:rPr>
                <w:sz w:val="28"/>
                <w:szCs w:val="32"/>
                <w:lang w:val="pt-PT"/>
              </w:rPr>
              <w:br/>
              <w:t xml:space="preserve">5. Aplica-se, com as devidas adaptações,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5, 6 e 7 do artigo 358.º e no n.º 5 do artigo 359.º.</w:t>
            </w:r>
          </w:p>
        </w:tc>
      </w:tr>
      <w:tr w:rsidR="003C1BF7" w:rsidRPr="003C1BF7" w14:paraId="78CE6E5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2BBDA12" w14:textId="77777777" w:rsidR="003C1BF7" w:rsidRPr="003C1BF7" w:rsidRDefault="003C1BF7" w:rsidP="003C1BF7">
            <w:pPr>
              <w:rPr>
                <w:sz w:val="28"/>
                <w:szCs w:val="32"/>
                <w:lang w:val="pt-PT"/>
              </w:rPr>
            </w:pPr>
            <w:r w:rsidRPr="003C1BF7">
              <w:rPr>
                <w:b/>
                <w:bCs/>
                <w:sz w:val="28"/>
                <w:szCs w:val="32"/>
                <w:lang w:val="pt-PT"/>
              </w:rPr>
              <w:lastRenderedPageBreak/>
              <w:t>ARTIGO 361.º Corrupção passiva de magistrado ou árbitro</w:t>
            </w:r>
          </w:p>
          <w:p w14:paraId="3BA9B696" w14:textId="77777777" w:rsidR="003C1BF7" w:rsidRPr="003C1BF7" w:rsidRDefault="003C1BF7" w:rsidP="003C1BF7">
            <w:pPr>
              <w:rPr>
                <w:sz w:val="28"/>
                <w:szCs w:val="32"/>
                <w:lang w:val="pt-PT"/>
              </w:rPr>
            </w:pPr>
            <w:r w:rsidRPr="003C1BF7">
              <w:rPr>
                <w:sz w:val="28"/>
                <w:szCs w:val="32"/>
                <w:lang w:val="pt-PT"/>
              </w:rPr>
              <w:t xml:space="preserve">1. O magistrado judicial, do Ministério Público ou árbitro que solicite, exija ou aceite, para si ou para terceiro, promessa de vantagem ou vantagem que não seja devida para praticar ou não praticar, por ter </w:t>
            </w:r>
            <w:proofErr w:type="spellStart"/>
            <w:r w:rsidRPr="003C1BF7">
              <w:rPr>
                <w:sz w:val="28"/>
                <w:szCs w:val="32"/>
                <w:lang w:val="pt-PT"/>
              </w:rPr>
              <w:t>efectivamente</w:t>
            </w:r>
            <w:proofErr w:type="spellEnd"/>
            <w:r w:rsidRPr="003C1BF7">
              <w:rPr>
                <w:sz w:val="28"/>
                <w:szCs w:val="32"/>
                <w:lang w:val="pt-PT"/>
              </w:rPr>
              <w:t xml:space="preserve"> praticado ou não, </w:t>
            </w:r>
            <w:proofErr w:type="spellStart"/>
            <w:r w:rsidRPr="003C1BF7">
              <w:rPr>
                <w:sz w:val="28"/>
                <w:szCs w:val="32"/>
                <w:lang w:val="pt-PT"/>
              </w:rPr>
              <w:t>acto</w:t>
            </w:r>
            <w:proofErr w:type="spellEnd"/>
            <w:r w:rsidRPr="003C1BF7">
              <w:rPr>
                <w:sz w:val="28"/>
                <w:szCs w:val="32"/>
                <w:lang w:val="pt-PT"/>
              </w:rPr>
              <w:t xml:space="preserve"> inerente </w:t>
            </w:r>
            <w:r w:rsidRPr="003C1BF7">
              <w:rPr>
                <w:sz w:val="28"/>
                <w:szCs w:val="32"/>
                <w:lang w:val="pt-PT"/>
              </w:rPr>
              <w:lastRenderedPageBreak/>
              <w:t>ao seu cargo ou função, ainda que anteriores àquela solicitação, exigência ou aceitação, é punido com pena de prisão de 1 a 5 anos.</w:t>
            </w:r>
            <w:r w:rsidRPr="003C1BF7">
              <w:rPr>
                <w:sz w:val="28"/>
                <w:szCs w:val="32"/>
                <w:lang w:val="pt-PT"/>
              </w:rPr>
              <w:br/>
              <w:t>2. Se a solicitação, exigência ou aceitação de promessa ou vantagem se destinar à prática de facto ilícito ou contrário aos deveres do cargo ou função, é punido com pena de prisão de 3 a 10 anos.</w:t>
            </w:r>
            <w:r w:rsidRPr="003C1BF7">
              <w:rPr>
                <w:sz w:val="28"/>
                <w:szCs w:val="32"/>
                <w:lang w:val="pt-PT"/>
              </w:rPr>
              <w:br/>
              <w:t xml:space="preserve">3. Se, no caso do número anterior, o facto ilícito for </w:t>
            </w:r>
            <w:proofErr w:type="gramStart"/>
            <w:r w:rsidRPr="003C1BF7">
              <w:rPr>
                <w:sz w:val="28"/>
                <w:szCs w:val="32"/>
                <w:lang w:val="pt-PT"/>
              </w:rPr>
              <w:t>praticado,  a</w:t>
            </w:r>
            <w:proofErr w:type="gramEnd"/>
            <w:r w:rsidRPr="003C1BF7">
              <w:rPr>
                <w:sz w:val="28"/>
                <w:szCs w:val="32"/>
                <w:lang w:val="pt-PT"/>
              </w:rPr>
              <w:t xml:space="preserve"> pena é de prisão de 5 a 16 anos, se pena mais grave lhe não couber por virtude de outra disposição penal.</w:t>
            </w:r>
            <w:r w:rsidRPr="003C1BF7">
              <w:rPr>
                <w:sz w:val="28"/>
                <w:szCs w:val="32"/>
                <w:lang w:val="pt-PT"/>
              </w:rPr>
              <w:br/>
              <w:t xml:space="preserve">4. Aplica-se, com as devidas adaptações,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6, 7 e 8 do artigo 359.º.</w:t>
            </w:r>
          </w:p>
        </w:tc>
      </w:tr>
      <w:tr w:rsidR="003C1BF7" w:rsidRPr="003C1BF7" w14:paraId="04CD246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26C9F68" w14:textId="77777777" w:rsidR="003C1BF7" w:rsidRPr="003C1BF7" w:rsidRDefault="003C1BF7" w:rsidP="003C1BF7">
            <w:pPr>
              <w:rPr>
                <w:sz w:val="28"/>
                <w:szCs w:val="32"/>
                <w:lang w:val="pt-PT"/>
              </w:rPr>
            </w:pPr>
            <w:r w:rsidRPr="003C1BF7">
              <w:rPr>
                <w:b/>
                <w:bCs/>
                <w:sz w:val="28"/>
                <w:szCs w:val="32"/>
                <w:lang w:val="pt-PT"/>
              </w:rPr>
              <w:lastRenderedPageBreak/>
              <w:t>ARTIGO 362.º Peculato</w:t>
            </w:r>
          </w:p>
          <w:p w14:paraId="3C2C267C" w14:textId="77777777" w:rsidR="003C1BF7" w:rsidRPr="003C1BF7" w:rsidRDefault="003C1BF7" w:rsidP="003C1BF7">
            <w:pPr>
              <w:rPr>
                <w:sz w:val="28"/>
                <w:szCs w:val="32"/>
                <w:lang w:val="pt-PT"/>
              </w:rPr>
            </w:pPr>
            <w:r w:rsidRPr="003C1BF7">
              <w:rPr>
                <w:sz w:val="28"/>
                <w:szCs w:val="32"/>
                <w:lang w:val="pt-PT"/>
              </w:rPr>
              <w:t xml:space="preserve">1. O funcionário público que ilegitimamente se apropriar,  em proveito próprio ou alheio, de dinheiro ou coisa móvel que lhe não pertença e lhe tenha sido entregue, esteja na sua posse ou a que tenha acesso por virtude do seu cargo ou das suas </w:t>
            </w:r>
            <w:r w:rsidRPr="003C1BF7">
              <w:rPr>
                <w:sz w:val="28"/>
                <w:szCs w:val="32"/>
                <w:lang w:val="pt-PT"/>
              </w:rPr>
              <w:lastRenderedPageBreak/>
              <w:t>funções é punido, conforme o valor da coisa móvel ou do dinheiro apropriados, com as seguintes penas:</w:t>
            </w:r>
            <w:r w:rsidRPr="003C1BF7">
              <w:rPr>
                <w:sz w:val="28"/>
                <w:szCs w:val="32"/>
                <w:lang w:val="pt-PT"/>
              </w:rPr>
              <w:br/>
            </w:r>
            <w:r w:rsidRPr="003C1BF7">
              <w:rPr>
                <w:sz w:val="28"/>
                <w:szCs w:val="32"/>
                <w:lang w:val="pt-PT"/>
              </w:rPr>
              <w:br/>
              <w:t>a) Prisão de 1 a 5 anos, se o valor da coisa apropriada não for elevado;</w:t>
            </w:r>
            <w:r w:rsidRPr="003C1BF7">
              <w:rPr>
                <w:sz w:val="28"/>
                <w:szCs w:val="32"/>
                <w:lang w:val="pt-PT"/>
              </w:rPr>
              <w:br/>
              <w:t>b) Prisão de 3 a 10 anos, se o valor da coisa apropriada for elevado;</w:t>
            </w:r>
            <w:r w:rsidRPr="003C1BF7">
              <w:rPr>
                <w:sz w:val="28"/>
                <w:szCs w:val="32"/>
                <w:lang w:val="pt-PT"/>
              </w:rPr>
              <w:br/>
              <w:t>c) Prisão de 5 a 14 anos, se o valor da coisa apropriada for consideravelmente elevado.</w:t>
            </w:r>
            <w:r w:rsidRPr="003C1BF7">
              <w:rPr>
                <w:sz w:val="28"/>
                <w:szCs w:val="32"/>
                <w:lang w:val="pt-PT"/>
              </w:rPr>
              <w:br/>
            </w:r>
            <w:r w:rsidRPr="003C1BF7">
              <w:rPr>
                <w:sz w:val="28"/>
                <w:szCs w:val="32"/>
                <w:lang w:val="pt-PT"/>
              </w:rPr>
              <w:br/>
              <w:t>2. As penas previstas no número anterior são agravadas em um terço, nos seus limites mínimo e máximo, quando o agente for titular de cargo político.</w:t>
            </w:r>
            <w:r w:rsidRPr="003C1BF7">
              <w:rPr>
                <w:sz w:val="28"/>
                <w:szCs w:val="32"/>
                <w:lang w:val="pt-PT"/>
              </w:rPr>
              <w:br/>
              <w:t>3. As penas previstas no n.º 1 são especialmente atenuadas se o funcionário:</w:t>
            </w:r>
            <w:r w:rsidRPr="003C1BF7">
              <w:rPr>
                <w:sz w:val="28"/>
                <w:szCs w:val="32"/>
                <w:lang w:val="pt-PT"/>
              </w:rPr>
              <w:br/>
            </w:r>
            <w:r w:rsidRPr="003C1BF7">
              <w:rPr>
                <w:sz w:val="28"/>
                <w:szCs w:val="32"/>
                <w:lang w:val="pt-PT"/>
              </w:rPr>
              <w:br/>
              <w:t xml:space="preserve">a) Denunciar o crime no prazo de 90 dias, após a prática do </w:t>
            </w:r>
            <w:proofErr w:type="spellStart"/>
            <w:r w:rsidRPr="003C1BF7">
              <w:rPr>
                <w:sz w:val="28"/>
                <w:szCs w:val="32"/>
                <w:lang w:val="pt-PT"/>
              </w:rPr>
              <w:t>acto</w:t>
            </w:r>
            <w:proofErr w:type="spellEnd"/>
            <w:r w:rsidRPr="003C1BF7">
              <w:rPr>
                <w:sz w:val="28"/>
                <w:szCs w:val="32"/>
                <w:lang w:val="pt-PT"/>
              </w:rPr>
              <w:t xml:space="preserve"> e, sempre antes da </w:t>
            </w:r>
            <w:r w:rsidRPr="003C1BF7">
              <w:rPr>
                <w:sz w:val="28"/>
                <w:szCs w:val="32"/>
                <w:lang w:val="pt-PT"/>
              </w:rPr>
              <w:lastRenderedPageBreak/>
              <w:t>instauração de procedimento criminal;</w:t>
            </w:r>
            <w:r w:rsidRPr="003C1BF7">
              <w:rPr>
                <w:sz w:val="28"/>
                <w:szCs w:val="32"/>
                <w:lang w:val="pt-PT"/>
              </w:rPr>
              <w:br/>
              <w:t>b) Auxiliar concretamente na obtenção e produção de prova decisivas para identificação de outros agentes do crime.</w:t>
            </w:r>
          </w:p>
        </w:tc>
      </w:tr>
      <w:tr w:rsidR="003C1BF7" w:rsidRPr="003C1BF7" w14:paraId="625F51B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CF9AC6D" w14:textId="77777777" w:rsidR="003C1BF7" w:rsidRPr="003C1BF7" w:rsidRDefault="003C1BF7" w:rsidP="003C1BF7">
            <w:pPr>
              <w:rPr>
                <w:sz w:val="28"/>
                <w:szCs w:val="32"/>
                <w:lang w:val="pt-PT"/>
              </w:rPr>
            </w:pPr>
            <w:r w:rsidRPr="003C1BF7">
              <w:rPr>
                <w:b/>
                <w:bCs/>
                <w:sz w:val="28"/>
                <w:szCs w:val="32"/>
                <w:lang w:val="pt-PT"/>
              </w:rPr>
              <w:lastRenderedPageBreak/>
              <w:t>ARTIGO 363.º Peculato de uso</w:t>
            </w:r>
          </w:p>
          <w:p w14:paraId="2158AFDC" w14:textId="77777777" w:rsidR="003C1BF7" w:rsidRPr="003C1BF7" w:rsidRDefault="003C1BF7" w:rsidP="003C1BF7">
            <w:pPr>
              <w:rPr>
                <w:sz w:val="28"/>
                <w:szCs w:val="32"/>
                <w:lang w:val="pt-PT"/>
              </w:rPr>
            </w:pPr>
            <w:r w:rsidRPr="003C1BF7">
              <w:rPr>
                <w:sz w:val="28"/>
                <w:szCs w:val="32"/>
                <w:lang w:val="pt-PT"/>
              </w:rPr>
              <w:t>1. O funcionário público que usar ou deixar usar dinheiro ou coisa móvel que lhe não pertençam e lhe tenham sido entregues, estejam na sua posse ou a que tenha acesso por virtude do seu cargo ou das suas funções, para fins diferentes daqueles a que a coisa se destina é punido com pena de prisão até 5 anos.</w:t>
            </w:r>
            <w:r w:rsidRPr="003C1BF7">
              <w:rPr>
                <w:sz w:val="28"/>
                <w:szCs w:val="32"/>
                <w:lang w:val="pt-PT"/>
              </w:rPr>
              <w:br/>
              <w:t>2. Se, tratando-se de dinheiro público, o agente lhe der uso público diferente daquele a que estava destinado sem que razões ponderosas o justifiquem, a pena é de prisão até 3 anos ou de multa até 360 dias.</w:t>
            </w:r>
            <w:r w:rsidRPr="003C1BF7">
              <w:rPr>
                <w:sz w:val="28"/>
                <w:szCs w:val="32"/>
                <w:lang w:val="pt-PT"/>
              </w:rPr>
              <w:br/>
              <w:t xml:space="preserve">3. Não é punível o peculato de uso, quando o dinheiro ou a </w:t>
            </w:r>
            <w:proofErr w:type="gramStart"/>
            <w:r w:rsidRPr="003C1BF7">
              <w:rPr>
                <w:sz w:val="28"/>
                <w:szCs w:val="32"/>
                <w:lang w:val="pt-PT"/>
              </w:rPr>
              <w:t>coisa móvel usados</w:t>
            </w:r>
            <w:proofErr w:type="gramEnd"/>
            <w:r w:rsidRPr="003C1BF7">
              <w:rPr>
                <w:sz w:val="28"/>
                <w:szCs w:val="32"/>
                <w:lang w:val="pt-PT"/>
              </w:rPr>
              <w:t xml:space="preserve"> não forem de valor elevado, nos termos da alínea b) do artigo 391.º.</w:t>
            </w:r>
          </w:p>
        </w:tc>
      </w:tr>
      <w:tr w:rsidR="003C1BF7" w:rsidRPr="003C1BF7" w14:paraId="33C3F7F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DCF3F5B" w14:textId="77777777" w:rsidR="003C1BF7" w:rsidRPr="003C1BF7" w:rsidRDefault="003C1BF7" w:rsidP="003C1BF7">
            <w:pPr>
              <w:rPr>
                <w:sz w:val="28"/>
                <w:szCs w:val="32"/>
                <w:lang w:val="pt-PT"/>
              </w:rPr>
            </w:pPr>
            <w:r w:rsidRPr="003C1BF7">
              <w:rPr>
                <w:b/>
                <w:bCs/>
                <w:sz w:val="28"/>
                <w:szCs w:val="32"/>
                <w:lang w:val="pt-PT"/>
              </w:rPr>
              <w:lastRenderedPageBreak/>
              <w:t>ARTIGO 364.º Participação económica em negócio</w:t>
            </w:r>
          </w:p>
          <w:p w14:paraId="12BE90C1" w14:textId="77777777" w:rsidR="003C1BF7" w:rsidRPr="003C1BF7" w:rsidRDefault="003C1BF7" w:rsidP="003C1BF7">
            <w:pPr>
              <w:rPr>
                <w:sz w:val="28"/>
                <w:szCs w:val="32"/>
                <w:lang w:val="pt-PT"/>
              </w:rPr>
            </w:pPr>
            <w:r w:rsidRPr="003C1BF7">
              <w:rPr>
                <w:sz w:val="28"/>
                <w:szCs w:val="32"/>
                <w:lang w:val="pt-PT"/>
              </w:rPr>
              <w:t>1. O funcionário que, com intenção de obter vantagem que não seja devida, participar em negócio jurídico que envolva interesses patrimoniais que, no todo ou em parte, lhe cumprir, em razão do seu cargo ou das suas funções, administrar, fiscalizar, defender ou realizar é punido com pena de prisão até 5 anos.</w:t>
            </w:r>
            <w:r w:rsidRPr="003C1BF7">
              <w:rPr>
                <w:sz w:val="28"/>
                <w:szCs w:val="32"/>
                <w:lang w:val="pt-PT"/>
              </w:rPr>
              <w:br/>
              <w:t xml:space="preserve">2. Na mesma pena incorre o titular do cargo público que, valendo-se da sua qualidade e em violação do que estiver legalmente estabelecido, decidir ou influenciar a decisão de </w:t>
            </w:r>
            <w:proofErr w:type="spellStart"/>
            <w:r w:rsidRPr="003C1BF7">
              <w:rPr>
                <w:sz w:val="28"/>
                <w:szCs w:val="32"/>
                <w:lang w:val="pt-PT"/>
              </w:rPr>
              <w:t>afectação</w:t>
            </w:r>
            <w:proofErr w:type="spellEnd"/>
            <w:r w:rsidRPr="003C1BF7">
              <w:rPr>
                <w:sz w:val="28"/>
                <w:szCs w:val="32"/>
                <w:lang w:val="pt-PT"/>
              </w:rPr>
              <w:t xml:space="preserve"> de um negócio jurídico do Estado, de natureza patrimonial, a favor de interesses próprios, de cônjuge, de parentes ou afins.</w:t>
            </w:r>
            <w:r w:rsidRPr="003C1BF7">
              <w:rPr>
                <w:sz w:val="28"/>
                <w:szCs w:val="32"/>
                <w:lang w:val="pt-PT"/>
              </w:rPr>
              <w:br/>
              <w:t>3. Se o facto descrito nos números anteriores lesar os interesses patrimoniais aí mencionados, a pena é de prisão de 2 a 7 anos.</w:t>
            </w:r>
          </w:p>
        </w:tc>
      </w:tr>
      <w:tr w:rsidR="003C1BF7" w:rsidRPr="003C1BF7" w14:paraId="6B06F84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00D370C" w14:textId="77777777" w:rsidR="003C1BF7" w:rsidRPr="003C1BF7" w:rsidRDefault="003C1BF7" w:rsidP="003C1BF7">
            <w:pPr>
              <w:rPr>
                <w:sz w:val="28"/>
                <w:szCs w:val="32"/>
                <w:lang w:val="pt-PT"/>
              </w:rPr>
            </w:pPr>
            <w:r w:rsidRPr="003C1BF7">
              <w:rPr>
                <w:b/>
                <w:bCs/>
                <w:sz w:val="28"/>
                <w:szCs w:val="32"/>
                <w:lang w:val="pt-PT"/>
              </w:rPr>
              <w:t>ARTIGO 365.º Cobrança ilegal de contribuições</w:t>
            </w:r>
          </w:p>
          <w:p w14:paraId="16057931" w14:textId="77777777" w:rsidR="003C1BF7" w:rsidRPr="003C1BF7" w:rsidRDefault="003C1BF7" w:rsidP="003C1BF7">
            <w:pPr>
              <w:rPr>
                <w:sz w:val="28"/>
                <w:szCs w:val="32"/>
                <w:lang w:val="pt-PT"/>
              </w:rPr>
            </w:pPr>
            <w:r w:rsidRPr="003C1BF7">
              <w:rPr>
                <w:sz w:val="28"/>
                <w:szCs w:val="32"/>
                <w:lang w:val="pt-PT"/>
              </w:rPr>
              <w:t xml:space="preserve">1. O funcionário encarregado de arrecadar impostos, taxas ou outras contribuições </w:t>
            </w:r>
            <w:r w:rsidRPr="003C1BF7">
              <w:rPr>
                <w:sz w:val="28"/>
                <w:szCs w:val="32"/>
                <w:lang w:val="pt-PT"/>
              </w:rPr>
              <w:lastRenderedPageBreak/>
              <w:t>que os receber, sabendo que não são devidos pelo contribuinte ou que são devidos em quantidade menor, é punido com pena de prisão até 2 anos ou com a de multa até 240 dias.</w:t>
            </w:r>
            <w:r w:rsidRPr="003C1BF7">
              <w:rPr>
                <w:sz w:val="28"/>
                <w:szCs w:val="32"/>
                <w:lang w:val="pt-PT"/>
              </w:rPr>
              <w:br/>
              <w:t>2. Com a mesma pena é punido o funcionário que conceder descontos ilícitos ao contribuinte.</w:t>
            </w:r>
          </w:p>
        </w:tc>
      </w:tr>
      <w:tr w:rsidR="003C1BF7" w:rsidRPr="003C1BF7" w14:paraId="14CD19A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56EF0F6" w14:textId="77777777" w:rsidR="003C1BF7" w:rsidRPr="003C1BF7" w:rsidRDefault="003C1BF7" w:rsidP="003C1BF7">
            <w:pPr>
              <w:rPr>
                <w:sz w:val="28"/>
                <w:szCs w:val="32"/>
                <w:lang w:val="pt-PT"/>
              </w:rPr>
            </w:pPr>
            <w:r w:rsidRPr="003C1BF7">
              <w:rPr>
                <w:b/>
                <w:bCs/>
                <w:sz w:val="28"/>
                <w:szCs w:val="32"/>
                <w:lang w:val="pt-PT"/>
              </w:rPr>
              <w:lastRenderedPageBreak/>
              <w:t>ARTIGO 366.º Tráfico de influência</w:t>
            </w:r>
          </w:p>
          <w:p w14:paraId="0C1ECDE2" w14:textId="77777777" w:rsidR="003C1BF7" w:rsidRPr="003C1BF7" w:rsidRDefault="003C1BF7" w:rsidP="003C1BF7">
            <w:pPr>
              <w:rPr>
                <w:sz w:val="28"/>
                <w:szCs w:val="32"/>
                <w:lang w:val="pt-PT"/>
              </w:rPr>
            </w:pPr>
            <w:r w:rsidRPr="003C1BF7">
              <w:rPr>
                <w:sz w:val="28"/>
                <w:szCs w:val="32"/>
                <w:lang w:val="pt-PT"/>
              </w:rPr>
              <w:t xml:space="preserve">1. Quem, por si ou por interposta pessoa, exigir ou aceitar vantagem ou promessa de vantagem para utilizar da sua alegada influência junto de uma entidade pública e, dessa forma, obter dela uma decisão ilícita favorável ao agente do facto a que se refere o n.º 2 do presente artigo ou a entidade que ele represente ou no interesse da qual </w:t>
            </w:r>
            <w:proofErr w:type="spellStart"/>
            <w:r w:rsidRPr="003C1BF7">
              <w:rPr>
                <w:sz w:val="28"/>
                <w:szCs w:val="32"/>
                <w:lang w:val="pt-PT"/>
              </w:rPr>
              <w:t>actue</w:t>
            </w:r>
            <w:proofErr w:type="spellEnd"/>
            <w:r w:rsidRPr="003C1BF7">
              <w:rPr>
                <w:sz w:val="28"/>
                <w:szCs w:val="32"/>
                <w:lang w:val="pt-PT"/>
              </w:rPr>
              <w:t>, é punido com pena de prisão de 1 a 5 anos, se pena mais grave lhe não couber por força de outra disposição penal.</w:t>
            </w:r>
            <w:r w:rsidRPr="003C1BF7">
              <w:rPr>
                <w:sz w:val="28"/>
                <w:szCs w:val="32"/>
                <w:lang w:val="pt-PT"/>
              </w:rPr>
              <w:br/>
              <w:t xml:space="preserve">2. Na mesma pena incorre quem, em seu nome ou no da entidade que representa, </w:t>
            </w:r>
            <w:r w:rsidRPr="003C1BF7">
              <w:rPr>
                <w:sz w:val="28"/>
                <w:szCs w:val="32"/>
                <w:lang w:val="pt-PT"/>
              </w:rPr>
              <w:lastRenderedPageBreak/>
              <w:t>der ou prometer a vantagem a que se refere o número anterior.</w:t>
            </w:r>
            <w:r w:rsidRPr="003C1BF7">
              <w:rPr>
                <w:sz w:val="28"/>
                <w:szCs w:val="32"/>
                <w:lang w:val="pt-PT"/>
              </w:rPr>
              <w:br/>
              <w:t xml:space="preserve">3. Aplica-se, com as devidas adaptações,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6 e 7 do artigo 358.º e nos </w:t>
            </w:r>
            <w:proofErr w:type="spellStart"/>
            <w:r w:rsidRPr="003C1BF7">
              <w:rPr>
                <w:sz w:val="28"/>
                <w:szCs w:val="32"/>
                <w:lang w:val="pt-PT"/>
              </w:rPr>
              <w:t>n.os</w:t>
            </w:r>
            <w:proofErr w:type="spellEnd"/>
            <w:r w:rsidRPr="003C1BF7">
              <w:rPr>
                <w:sz w:val="28"/>
                <w:szCs w:val="32"/>
                <w:lang w:val="pt-PT"/>
              </w:rPr>
              <w:t xml:space="preserve"> 5 e 6 do artigo 359.º.</w:t>
            </w:r>
          </w:p>
        </w:tc>
      </w:tr>
      <w:tr w:rsidR="003C1BF7" w:rsidRPr="003C1BF7" w14:paraId="2D59094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B5D6772" w14:textId="77777777" w:rsidR="003C1BF7" w:rsidRPr="003C1BF7" w:rsidRDefault="003C1BF7" w:rsidP="003C1BF7">
            <w:pPr>
              <w:rPr>
                <w:sz w:val="28"/>
                <w:szCs w:val="32"/>
                <w:lang w:val="pt-PT"/>
              </w:rPr>
            </w:pPr>
            <w:r w:rsidRPr="003C1BF7">
              <w:rPr>
                <w:b/>
                <w:bCs/>
                <w:sz w:val="28"/>
                <w:szCs w:val="32"/>
                <w:lang w:val="pt-PT"/>
              </w:rPr>
              <w:lastRenderedPageBreak/>
              <w:t>ARTIGO 367.º Violação de domicílio por funcionário</w:t>
            </w:r>
          </w:p>
          <w:p w14:paraId="69564319" w14:textId="77777777" w:rsidR="003C1BF7" w:rsidRPr="003C1BF7" w:rsidRDefault="003C1BF7" w:rsidP="003C1BF7">
            <w:pPr>
              <w:rPr>
                <w:sz w:val="28"/>
                <w:szCs w:val="32"/>
                <w:lang w:val="pt-PT"/>
              </w:rPr>
            </w:pPr>
            <w:r w:rsidRPr="003C1BF7">
              <w:rPr>
                <w:sz w:val="28"/>
                <w:szCs w:val="32"/>
                <w:lang w:val="pt-PT"/>
              </w:rPr>
              <w:t xml:space="preserve">O funcionário que, abusando dos poderes inerentes ao seu cargo ou às suas funções, cometer o crime de violação ou de introdução e permanência em habitação alheia previsto no artigo 228.º ou violar o domicílio profissional de quem, pela natureza da sua </w:t>
            </w:r>
            <w:proofErr w:type="spellStart"/>
            <w:r w:rsidRPr="003C1BF7">
              <w:rPr>
                <w:sz w:val="28"/>
                <w:szCs w:val="32"/>
                <w:lang w:val="pt-PT"/>
              </w:rPr>
              <w:t>actividade</w:t>
            </w:r>
            <w:proofErr w:type="spellEnd"/>
            <w:r w:rsidRPr="003C1BF7">
              <w:rPr>
                <w:sz w:val="28"/>
                <w:szCs w:val="32"/>
                <w:lang w:val="pt-PT"/>
              </w:rPr>
              <w:t>, estiver vinculado ao dever de sigilo, é punido com pena de prisão até 3 anos ou com a de multa até 360 dias.</w:t>
            </w:r>
          </w:p>
        </w:tc>
      </w:tr>
      <w:tr w:rsidR="003C1BF7" w:rsidRPr="003C1BF7" w14:paraId="5EA02FBE"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BC496B2" w14:textId="77777777" w:rsidR="003C1BF7" w:rsidRPr="003C1BF7" w:rsidRDefault="003C1BF7" w:rsidP="003C1BF7">
            <w:pPr>
              <w:rPr>
                <w:sz w:val="28"/>
                <w:szCs w:val="32"/>
                <w:lang w:val="pt-PT"/>
              </w:rPr>
            </w:pPr>
            <w:r w:rsidRPr="003C1BF7">
              <w:rPr>
                <w:b/>
                <w:bCs/>
                <w:sz w:val="28"/>
                <w:szCs w:val="32"/>
                <w:lang w:val="pt-PT"/>
              </w:rPr>
              <w:t>ARTIGO 368.º Emprego da força pública contra a execução da lei ou ordem legítima</w:t>
            </w:r>
          </w:p>
          <w:p w14:paraId="4FD5F837" w14:textId="77777777" w:rsidR="003C1BF7" w:rsidRPr="003C1BF7" w:rsidRDefault="003C1BF7" w:rsidP="003C1BF7">
            <w:pPr>
              <w:rPr>
                <w:sz w:val="28"/>
                <w:szCs w:val="32"/>
                <w:lang w:val="pt-PT"/>
              </w:rPr>
            </w:pPr>
            <w:r w:rsidRPr="003C1BF7">
              <w:rPr>
                <w:sz w:val="28"/>
                <w:szCs w:val="32"/>
                <w:lang w:val="pt-PT"/>
              </w:rPr>
              <w:t xml:space="preserve">O funcionário que, sendo competente para requisitar ou ordenar o emprego da força pública, o fizer para impedir a execução da lei, mandado de justiça ou ordem legítima </w:t>
            </w:r>
            <w:r w:rsidRPr="003C1BF7">
              <w:rPr>
                <w:sz w:val="28"/>
                <w:szCs w:val="32"/>
                <w:lang w:val="pt-PT"/>
              </w:rPr>
              <w:lastRenderedPageBreak/>
              <w:t>de autoridade pública é punido com pena de prisão até 3 anos ou com a de multa até 360 dias.</w:t>
            </w:r>
          </w:p>
        </w:tc>
      </w:tr>
      <w:tr w:rsidR="003C1BF7" w:rsidRPr="003C1BF7" w14:paraId="1373EA8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2547D17" w14:textId="77777777" w:rsidR="003C1BF7" w:rsidRPr="003C1BF7" w:rsidRDefault="003C1BF7" w:rsidP="003C1BF7">
            <w:pPr>
              <w:rPr>
                <w:sz w:val="28"/>
                <w:szCs w:val="32"/>
                <w:lang w:val="pt-PT"/>
              </w:rPr>
            </w:pPr>
            <w:r w:rsidRPr="003C1BF7">
              <w:rPr>
                <w:b/>
                <w:bCs/>
                <w:sz w:val="28"/>
                <w:szCs w:val="32"/>
                <w:lang w:val="pt-PT"/>
              </w:rPr>
              <w:lastRenderedPageBreak/>
              <w:t>ARTIGO 369.º Falta de colaboração</w:t>
            </w:r>
          </w:p>
          <w:p w14:paraId="3E4FB8DE" w14:textId="77777777" w:rsidR="003C1BF7" w:rsidRPr="003C1BF7" w:rsidRDefault="003C1BF7" w:rsidP="003C1BF7">
            <w:pPr>
              <w:rPr>
                <w:sz w:val="28"/>
                <w:szCs w:val="32"/>
                <w:lang w:val="pt-PT"/>
              </w:rPr>
            </w:pPr>
            <w:r w:rsidRPr="003C1BF7">
              <w:rPr>
                <w:sz w:val="28"/>
                <w:szCs w:val="32"/>
                <w:lang w:val="pt-PT"/>
              </w:rPr>
              <w:t>O funcionário que, sem motivo legítimo, não prestar colaboração a um órgão ou funcionário da Administração da Justiça ou de qualquer serviço público, depois de essa colaboração lhe ter sido legalmente solicitada, requisitada ou ordenada formalmente por autoridade competente é punido com pena de prisão até 2 anos ou com a de multa até 240 dias.</w:t>
            </w:r>
          </w:p>
        </w:tc>
      </w:tr>
      <w:tr w:rsidR="003C1BF7" w:rsidRPr="003C1BF7" w14:paraId="45579399"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0F7FFC6" w14:textId="77777777" w:rsidR="003C1BF7" w:rsidRPr="003C1BF7" w:rsidRDefault="003C1BF7" w:rsidP="003C1BF7">
            <w:pPr>
              <w:rPr>
                <w:sz w:val="28"/>
                <w:szCs w:val="32"/>
                <w:lang w:val="pt-PT"/>
              </w:rPr>
            </w:pPr>
            <w:r w:rsidRPr="003C1BF7">
              <w:rPr>
                <w:b/>
                <w:bCs/>
                <w:sz w:val="28"/>
                <w:szCs w:val="32"/>
                <w:lang w:val="pt-PT"/>
              </w:rPr>
              <w:t>ARTIGO 370.º Tortura e tratamentos cruéis, desumanos e degradantes</w:t>
            </w:r>
          </w:p>
          <w:p w14:paraId="251C2F84" w14:textId="77777777" w:rsidR="003C1BF7" w:rsidRPr="003C1BF7" w:rsidRDefault="003C1BF7" w:rsidP="003C1BF7">
            <w:pPr>
              <w:rPr>
                <w:sz w:val="28"/>
                <w:szCs w:val="32"/>
                <w:lang w:val="pt-PT"/>
              </w:rPr>
            </w:pPr>
            <w:r w:rsidRPr="003C1BF7">
              <w:rPr>
                <w:sz w:val="28"/>
                <w:szCs w:val="32"/>
                <w:lang w:val="pt-PT"/>
              </w:rPr>
              <w:t xml:space="preserve">1. É punido com pena de prisão de 1 a 6 anos, se pena mais grave lhe não couber por força de outra disposição penal quem, tendo por função a prevenção, perseguição e investigação de </w:t>
            </w:r>
            <w:proofErr w:type="spellStart"/>
            <w:r w:rsidRPr="003C1BF7">
              <w:rPr>
                <w:sz w:val="28"/>
                <w:szCs w:val="32"/>
                <w:lang w:val="pt-PT"/>
              </w:rPr>
              <w:t>infracções</w:t>
            </w:r>
            <w:proofErr w:type="spellEnd"/>
            <w:r w:rsidRPr="003C1BF7">
              <w:rPr>
                <w:sz w:val="28"/>
                <w:szCs w:val="32"/>
                <w:lang w:val="pt-PT"/>
              </w:rPr>
              <w:t xml:space="preserve"> de qualquer natureza, a instrução dos </w:t>
            </w:r>
            <w:proofErr w:type="spellStart"/>
            <w:r w:rsidRPr="003C1BF7">
              <w:rPr>
                <w:sz w:val="28"/>
                <w:szCs w:val="32"/>
                <w:lang w:val="pt-PT"/>
              </w:rPr>
              <w:t>respectivos</w:t>
            </w:r>
            <w:proofErr w:type="spellEnd"/>
            <w:r w:rsidRPr="003C1BF7">
              <w:rPr>
                <w:sz w:val="28"/>
                <w:szCs w:val="32"/>
                <w:lang w:val="pt-PT"/>
              </w:rPr>
              <w:t xml:space="preserve"> processos, a execução de </w:t>
            </w:r>
            <w:proofErr w:type="spellStart"/>
            <w:r w:rsidRPr="003C1BF7">
              <w:rPr>
                <w:sz w:val="28"/>
                <w:szCs w:val="32"/>
                <w:lang w:val="pt-PT"/>
              </w:rPr>
              <w:t>reacções</w:t>
            </w:r>
            <w:proofErr w:type="spellEnd"/>
            <w:r w:rsidRPr="003C1BF7">
              <w:rPr>
                <w:sz w:val="28"/>
                <w:szCs w:val="32"/>
                <w:lang w:val="pt-PT"/>
              </w:rPr>
              <w:t xml:space="preserve"> criminais legalmente aplicadas ou a </w:t>
            </w:r>
            <w:proofErr w:type="spellStart"/>
            <w:r w:rsidRPr="003C1BF7">
              <w:rPr>
                <w:sz w:val="28"/>
                <w:szCs w:val="32"/>
                <w:lang w:val="pt-PT"/>
              </w:rPr>
              <w:lastRenderedPageBreak/>
              <w:t>protecção</w:t>
            </w:r>
            <w:proofErr w:type="spellEnd"/>
            <w:r w:rsidRPr="003C1BF7">
              <w:rPr>
                <w:sz w:val="28"/>
                <w:szCs w:val="32"/>
                <w:lang w:val="pt-PT"/>
              </w:rPr>
              <w:t xml:space="preserve">, guarda ou vigilância de pessoa privada da sua liberdade, praticar contra ela ou qualquer outra pessoa </w:t>
            </w:r>
            <w:proofErr w:type="spellStart"/>
            <w:r w:rsidRPr="003C1BF7">
              <w:rPr>
                <w:sz w:val="28"/>
                <w:szCs w:val="32"/>
                <w:lang w:val="pt-PT"/>
              </w:rPr>
              <w:t>actos</w:t>
            </w:r>
            <w:proofErr w:type="spellEnd"/>
            <w:r w:rsidRPr="003C1BF7">
              <w:rPr>
                <w:sz w:val="28"/>
                <w:szCs w:val="32"/>
                <w:lang w:val="pt-PT"/>
              </w:rPr>
              <w:t xml:space="preserve"> de tortura ou a submeter a tratamento cruel, desumano ou degradante para:</w:t>
            </w:r>
            <w:r w:rsidRPr="003C1BF7">
              <w:rPr>
                <w:sz w:val="28"/>
                <w:szCs w:val="32"/>
                <w:lang w:val="pt-PT"/>
              </w:rPr>
              <w:br/>
            </w:r>
            <w:r w:rsidRPr="003C1BF7">
              <w:rPr>
                <w:sz w:val="28"/>
                <w:szCs w:val="32"/>
                <w:lang w:val="pt-PT"/>
              </w:rPr>
              <w:br/>
              <w:t>a) Obter dela ou de terceiro confissão, informação ou depoimento;</w:t>
            </w:r>
            <w:r w:rsidRPr="003C1BF7">
              <w:rPr>
                <w:sz w:val="28"/>
                <w:szCs w:val="32"/>
                <w:lang w:val="pt-PT"/>
              </w:rPr>
              <w:br/>
              <w:t xml:space="preserve">b) A castigar por </w:t>
            </w:r>
            <w:proofErr w:type="spellStart"/>
            <w:r w:rsidRPr="003C1BF7">
              <w:rPr>
                <w:sz w:val="28"/>
                <w:szCs w:val="32"/>
                <w:lang w:val="pt-PT"/>
              </w:rPr>
              <w:t>acto</w:t>
            </w:r>
            <w:proofErr w:type="spellEnd"/>
            <w:r w:rsidRPr="003C1BF7">
              <w:rPr>
                <w:sz w:val="28"/>
                <w:szCs w:val="32"/>
                <w:lang w:val="pt-PT"/>
              </w:rPr>
              <w:t xml:space="preserve"> cometido ou supostamente cometido por ela ou por terceiro;</w:t>
            </w:r>
            <w:r w:rsidRPr="003C1BF7">
              <w:rPr>
                <w:sz w:val="28"/>
                <w:szCs w:val="32"/>
                <w:lang w:val="pt-PT"/>
              </w:rPr>
              <w:br/>
              <w:t>c) A intimidar ou intimidar terceiro.</w:t>
            </w:r>
            <w:r w:rsidRPr="003C1BF7">
              <w:rPr>
                <w:sz w:val="28"/>
                <w:szCs w:val="32"/>
                <w:lang w:val="pt-PT"/>
              </w:rPr>
              <w:br/>
            </w:r>
            <w:r w:rsidRPr="003C1BF7">
              <w:rPr>
                <w:sz w:val="28"/>
                <w:szCs w:val="32"/>
                <w:lang w:val="pt-PT"/>
              </w:rPr>
              <w:br/>
              <w:t xml:space="preserve">2. Para efeitos do disposto no n.º 1, entende-se por </w:t>
            </w:r>
            <w:proofErr w:type="spellStart"/>
            <w:r w:rsidRPr="003C1BF7">
              <w:rPr>
                <w:sz w:val="28"/>
                <w:szCs w:val="32"/>
                <w:lang w:val="pt-PT"/>
              </w:rPr>
              <w:t>acto</w:t>
            </w:r>
            <w:proofErr w:type="spellEnd"/>
            <w:r w:rsidRPr="003C1BF7">
              <w:rPr>
                <w:sz w:val="28"/>
                <w:szCs w:val="32"/>
                <w:lang w:val="pt-PT"/>
              </w:rPr>
              <w:t xml:space="preserve"> de tortura, tratamento cruel, desumano ou degradante o que é deliberadamente infligido a uma pessoa, causando-lhe dores ou sofrimentos físicos ou psíquicos agudos ou intensos ou cansaço físico ou psíquico intenso, e, ainda, a utilização de produtos químicos, drogas ou outros meios </w:t>
            </w:r>
            <w:proofErr w:type="spellStart"/>
            <w:r w:rsidRPr="003C1BF7">
              <w:rPr>
                <w:sz w:val="28"/>
                <w:szCs w:val="32"/>
                <w:lang w:val="pt-PT"/>
              </w:rPr>
              <w:t>susceptíveis</w:t>
            </w:r>
            <w:proofErr w:type="spellEnd"/>
            <w:r w:rsidRPr="003C1BF7">
              <w:rPr>
                <w:sz w:val="28"/>
                <w:szCs w:val="32"/>
                <w:lang w:val="pt-PT"/>
              </w:rPr>
              <w:t xml:space="preserve"> de perturbar ou diminuir a capacidade de </w:t>
            </w:r>
            <w:r w:rsidRPr="003C1BF7">
              <w:rPr>
                <w:sz w:val="28"/>
                <w:szCs w:val="32"/>
                <w:lang w:val="pt-PT"/>
              </w:rPr>
              <w:lastRenderedPageBreak/>
              <w:t>determinação ou a livre manifestação de vontade da pessoa submetida à custódia ou controlo do agente.</w:t>
            </w:r>
          </w:p>
        </w:tc>
      </w:tr>
      <w:tr w:rsidR="003C1BF7" w:rsidRPr="003C1BF7" w14:paraId="086491BE"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BC63AB5" w14:textId="77777777" w:rsidR="003C1BF7" w:rsidRPr="003C1BF7" w:rsidRDefault="003C1BF7" w:rsidP="003C1BF7">
            <w:pPr>
              <w:rPr>
                <w:sz w:val="28"/>
                <w:szCs w:val="32"/>
                <w:lang w:val="pt-PT"/>
              </w:rPr>
            </w:pPr>
            <w:r w:rsidRPr="003C1BF7">
              <w:rPr>
                <w:b/>
                <w:bCs/>
                <w:sz w:val="28"/>
                <w:szCs w:val="32"/>
                <w:lang w:val="pt-PT"/>
              </w:rPr>
              <w:lastRenderedPageBreak/>
              <w:t>ARTIGO 371.º Agravação</w:t>
            </w:r>
          </w:p>
          <w:p w14:paraId="0EC721B3" w14:textId="77777777" w:rsidR="003C1BF7" w:rsidRPr="003C1BF7" w:rsidRDefault="003C1BF7" w:rsidP="003C1BF7">
            <w:pPr>
              <w:rPr>
                <w:sz w:val="28"/>
                <w:szCs w:val="32"/>
                <w:lang w:val="pt-PT"/>
              </w:rPr>
            </w:pPr>
            <w:r w:rsidRPr="003C1BF7">
              <w:rPr>
                <w:sz w:val="28"/>
                <w:szCs w:val="32"/>
                <w:lang w:val="pt-PT"/>
              </w:rPr>
              <w:t>A pena é de prisão de 5 a 12 anos, se a conduta descrita no artigo anterior causar ofensa grave à integridade física ou psíquica da vítima e de 8 a 15 anos, se da conduta resultar doença grave e incurável, suicídio ou morte da vítima.</w:t>
            </w:r>
          </w:p>
        </w:tc>
      </w:tr>
      <w:tr w:rsidR="003C1BF7" w:rsidRPr="003C1BF7" w14:paraId="68D71BA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537E4F7" w14:textId="77777777" w:rsidR="003C1BF7" w:rsidRPr="003C1BF7" w:rsidRDefault="003C1BF7" w:rsidP="003C1BF7">
            <w:pPr>
              <w:rPr>
                <w:sz w:val="28"/>
                <w:szCs w:val="32"/>
                <w:lang w:val="pt-PT"/>
              </w:rPr>
            </w:pPr>
            <w:r w:rsidRPr="003C1BF7">
              <w:rPr>
                <w:b/>
                <w:bCs/>
                <w:sz w:val="28"/>
                <w:szCs w:val="32"/>
                <w:lang w:val="pt-PT"/>
              </w:rPr>
              <w:t>ARTIGO 372.º Responsabilidade do superior hierárquico</w:t>
            </w:r>
          </w:p>
          <w:p w14:paraId="1C57A163" w14:textId="77777777" w:rsidR="003C1BF7" w:rsidRPr="003C1BF7" w:rsidRDefault="003C1BF7" w:rsidP="003C1BF7">
            <w:pPr>
              <w:rPr>
                <w:sz w:val="28"/>
                <w:szCs w:val="32"/>
                <w:lang w:val="pt-PT"/>
              </w:rPr>
            </w:pPr>
            <w:r w:rsidRPr="003C1BF7">
              <w:rPr>
                <w:sz w:val="28"/>
                <w:szCs w:val="32"/>
                <w:lang w:val="pt-PT"/>
              </w:rPr>
              <w:t>1. O superior hierárquico que autorizar expressa ou tacitamente a prática, por seu subordinado, de tortura, tratamento cruel, desumano ou degradante é punido com a pena aplicável ao autor, agravada de um quarto nos seus limites mínimo e máximo.</w:t>
            </w:r>
            <w:r w:rsidRPr="003C1BF7">
              <w:rPr>
                <w:sz w:val="28"/>
                <w:szCs w:val="32"/>
                <w:lang w:val="pt-PT"/>
              </w:rPr>
              <w:br/>
              <w:t>2. O superior hierárquico que, tendo tomado conhecimento da prática dos factos referidos nos artigos 370.º e 371.º, não os denunciar no prazo máximo de 10 dias é punido com pena de prisão até 3 anos ou com a de multa até 360 dias.</w:t>
            </w:r>
          </w:p>
        </w:tc>
      </w:tr>
      <w:tr w:rsidR="003C1BF7" w:rsidRPr="003C1BF7" w14:paraId="1FE84D3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F4C6A20" w14:textId="77777777" w:rsidR="003C1BF7" w:rsidRPr="003C1BF7" w:rsidRDefault="003C1BF7" w:rsidP="003C1BF7">
            <w:pPr>
              <w:rPr>
                <w:sz w:val="28"/>
                <w:szCs w:val="32"/>
                <w:lang w:val="pt-PT"/>
              </w:rPr>
            </w:pPr>
            <w:r w:rsidRPr="003C1BF7">
              <w:rPr>
                <w:b/>
                <w:bCs/>
                <w:sz w:val="28"/>
                <w:szCs w:val="32"/>
                <w:lang w:val="pt-PT"/>
              </w:rPr>
              <w:lastRenderedPageBreak/>
              <w:t>ARTIGO 373.º Perseguição de inocentes</w:t>
            </w:r>
          </w:p>
          <w:p w14:paraId="519017A7" w14:textId="77777777" w:rsidR="003C1BF7" w:rsidRPr="003C1BF7" w:rsidRDefault="003C1BF7" w:rsidP="003C1BF7">
            <w:pPr>
              <w:rPr>
                <w:sz w:val="28"/>
                <w:szCs w:val="32"/>
                <w:lang w:val="pt-PT"/>
              </w:rPr>
            </w:pPr>
            <w:r w:rsidRPr="003C1BF7">
              <w:rPr>
                <w:sz w:val="28"/>
                <w:szCs w:val="32"/>
                <w:lang w:val="pt-PT"/>
              </w:rPr>
              <w:t xml:space="preserve">1. O funcionário que, estando encarregado de </w:t>
            </w:r>
            <w:proofErr w:type="spellStart"/>
            <w:r w:rsidRPr="003C1BF7">
              <w:rPr>
                <w:sz w:val="28"/>
                <w:szCs w:val="32"/>
                <w:lang w:val="pt-PT"/>
              </w:rPr>
              <w:t>actividades</w:t>
            </w:r>
            <w:proofErr w:type="spellEnd"/>
            <w:r w:rsidRPr="003C1BF7">
              <w:rPr>
                <w:sz w:val="28"/>
                <w:szCs w:val="32"/>
                <w:lang w:val="pt-PT"/>
              </w:rPr>
              <w:t xml:space="preserve"> de investigação, instrução ou promoção processual, em processos de natureza penal, perseguir uma pessoa, tendo conhecimento de que ela está inocente, de que em relação a ela não se verificam os pressupostos da aplicação de medidas de segurança ou de que ela não pode ser submetida a essa perseguição é punido com pena de prisão de 2 a 6 anos.</w:t>
            </w:r>
            <w:r w:rsidRPr="003C1BF7">
              <w:rPr>
                <w:sz w:val="28"/>
                <w:szCs w:val="32"/>
                <w:lang w:val="pt-PT"/>
              </w:rPr>
              <w:br/>
              <w:t xml:space="preserve">2. Tratando-se de processo penal ou de processo de segurança para aplicação de penas ou medidas de segurança não privativas de liberdade, </w:t>
            </w:r>
            <w:proofErr w:type="spellStart"/>
            <w:r w:rsidRPr="003C1BF7">
              <w:rPr>
                <w:sz w:val="28"/>
                <w:szCs w:val="32"/>
                <w:lang w:val="pt-PT"/>
              </w:rPr>
              <w:t>respectivamente</w:t>
            </w:r>
            <w:proofErr w:type="spellEnd"/>
            <w:r w:rsidRPr="003C1BF7">
              <w:rPr>
                <w:sz w:val="28"/>
                <w:szCs w:val="32"/>
                <w:lang w:val="pt-PT"/>
              </w:rPr>
              <w:t>, ou de processo administrativo ou disciplinar, a pena é de prisão até 3 anos ou de multa até 360 dias.</w:t>
            </w:r>
          </w:p>
        </w:tc>
      </w:tr>
      <w:tr w:rsidR="003C1BF7" w:rsidRPr="003C1BF7" w14:paraId="12B3E4F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DE61D61" w14:textId="77777777" w:rsidR="003C1BF7" w:rsidRPr="003C1BF7" w:rsidRDefault="003C1BF7" w:rsidP="003C1BF7">
            <w:pPr>
              <w:rPr>
                <w:sz w:val="28"/>
                <w:szCs w:val="32"/>
                <w:lang w:val="pt-PT"/>
              </w:rPr>
            </w:pPr>
            <w:r w:rsidRPr="003C1BF7">
              <w:rPr>
                <w:b/>
                <w:bCs/>
                <w:sz w:val="28"/>
                <w:szCs w:val="32"/>
                <w:lang w:val="pt-PT"/>
              </w:rPr>
              <w:t>ARTIGO 374.º Abuso de poder</w:t>
            </w:r>
          </w:p>
          <w:p w14:paraId="7001DE23" w14:textId="77777777" w:rsidR="003C1BF7" w:rsidRPr="003C1BF7" w:rsidRDefault="003C1BF7" w:rsidP="003C1BF7">
            <w:pPr>
              <w:rPr>
                <w:sz w:val="28"/>
                <w:szCs w:val="32"/>
                <w:lang w:val="pt-PT"/>
              </w:rPr>
            </w:pPr>
            <w:r w:rsidRPr="003C1BF7">
              <w:rPr>
                <w:sz w:val="28"/>
                <w:szCs w:val="32"/>
                <w:lang w:val="pt-PT"/>
              </w:rPr>
              <w:t xml:space="preserve">O funcionário que, fora dos casos previstos nos artigos anteriores, abusar dos poderes inerentes ao cargo ou função que desempenha, com a intenção de obter </w:t>
            </w:r>
            <w:r w:rsidRPr="003C1BF7">
              <w:rPr>
                <w:sz w:val="28"/>
                <w:szCs w:val="32"/>
                <w:lang w:val="pt-PT"/>
              </w:rPr>
              <w:lastRenderedPageBreak/>
              <w:t>benefício para si ou para terceiro ou causar dano a outra pessoa, é punido com pena de prisão até 2 anos ou com a de multa até 240 dias.</w:t>
            </w:r>
          </w:p>
        </w:tc>
      </w:tr>
      <w:tr w:rsidR="003C1BF7" w:rsidRPr="003C1BF7" w14:paraId="73859C6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A64BCEB" w14:textId="77777777" w:rsidR="003C1BF7" w:rsidRPr="003C1BF7" w:rsidRDefault="003C1BF7" w:rsidP="003C1BF7">
            <w:pPr>
              <w:rPr>
                <w:sz w:val="28"/>
                <w:szCs w:val="32"/>
                <w:lang w:val="pt-PT"/>
              </w:rPr>
            </w:pPr>
            <w:r w:rsidRPr="003C1BF7">
              <w:rPr>
                <w:b/>
                <w:bCs/>
                <w:sz w:val="28"/>
                <w:szCs w:val="32"/>
                <w:lang w:val="pt-PT"/>
              </w:rPr>
              <w:lastRenderedPageBreak/>
              <w:t>ARTIGO 375.º Violação de segredo por funcionário</w:t>
            </w:r>
          </w:p>
          <w:p w14:paraId="25B03247" w14:textId="77777777" w:rsidR="003C1BF7" w:rsidRPr="003C1BF7" w:rsidRDefault="003C1BF7" w:rsidP="003C1BF7">
            <w:pPr>
              <w:rPr>
                <w:sz w:val="28"/>
                <w:szCs w:val="32"/>
                <w:lang w:val="pt-PT"/>
              </w:rPr>
            </w:pPr>
            <w:r w:rsidRPr="003C1BF7">
              <w:rPr>
                <w:sz w:val="28"/>
                <w:szCs w:val="32"/>
                <w:lang w:val="pt-PT"/>
              </w:rPr>
              <w:t>1. O funcionário ou pessoa especialmente obrigada à prestação de serviço público que, consciente de que põe em perigo o interesse público ou o de terceiro ou com a intenção de obter para si ou para outra pessoa um benefício, revelar segredo que lhe tenha sido confiado ou de que tenha tomado</w:t>
            </w:r>
            <w:r w:rsidRPr="003C1BF7">
              <w:rPr>
                <w:sz w:val="28"/>
                <w:szCs w:val="32"/>
                <w:lang w:val="pt-PT"/>
              </w:rPr>
              <w:br/>
              <w:t>conhecimento no exercício do seu cargo ou função é punido com pena de prisão de 1 a 5 anos.</w:t>
            </w:r>
            <w:r w:rsidRPr="003C1BF7">
              <w:rPr>
                <w:sz w:val="28"/>
                <w:szCs w:val="32"/>
                <w:lang w:val="pt-PT"/>
              </w:rPr>
              <w:br/>
              <w:t>2. Em caso de negligência, a pena é de prisão até 1 ano ou de multa até 120 dias.</w:t>
            </w:r>
            <w:r w:rsidRPr="003C1BF7">
              <w:rPr>
                <w:sz w:val="28"/>
                <w:szCs w:val="32"/>
                <w:lang w:val="pt-PT"/>
              </w:rPr>
              <w:br/>
              <w:t>3. O procedimento criminal depende de participação da entidade responsável pelo serviço ou de queixa do ofendido.</w:t>
            </w:r>
          </w:p>
        </w:tc>
      </w:tr>
      <w:tr w:rsidR="003C1BF7" w:rsidRPr="003C1BF7" w14:paraId="5523B978"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67CD96EC" w14:textId="77777777" w:rsidR="003C1BF7" w:rsidRPr="003C1BF7" w:rsidRDefault="003C1BF7" w:rsidP="003C1BF7">
            <w:pPr>
              <w:rPr>
                <w:sz w:val="28"/>
                <w:szCs w:val="32"/>
                <w:lang w:val="pt-PT"/>
              </w:rPr>
            </w:pPr>
            <w:r w:rsidRPr="003C1BF7">
              <w:rPr>
                <w:b/>
                <w:bCs/>
                <w:sz w:val="28"/>
                <w:szCs w:val="32"/>
                <w:lang w:val="pt-PT"/>
              </w:rPr>
              <w:t>CAPÍTULO V Disposição Geral</w:t>
            </w:r>
          </w:p>
        </w:tc>
      </w:tr>
      <w:tr w:rsidR="003C1BF7" w:rsidRPr="003C1BF7" w14:paraId="1D63EA0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68F1359" w14:textId="77777777" w:rsidR="003C1BF7" w:rsidRPr="003C1BF7" w:rsidRDefault="003C1BF7" w:rsidP="003C1BF7">
            <w:pPr>
              <w:rPr>
                <w:sz w:val="28"/>
                <w:szCs w:val="32"/>
                <w:lang w:val="pt-PT"/>
              </w:rPr>
            </w:pPr>
            <w:r w:rsidRPr="003C1BF7">
              <w:rPr>
                <w:b/>
                <w:bCs/>
                <w:sz w:val="28"/>
                <w:szCs w:val="32"/>
                <w:lang w:val="pt-PT"/>
              </w:rPr>
              <w:lastRenderedPageBreak/>
              <w:t>ARTIGO 376.º Funcionário público</w:t>
            </w:r>
          </w:p>
          <w:p w14:paraId="49E6269B" w14:textId="77777777" w:rsidR="003C1BF7" w:rsidRPr="003C1BF7" w:rsidRDefault="003C1BF7" w:rsidP="003C1BF7">
            <w:pPr>
              <w:rPr>
                <w:sz w:val="28"/>
                <w:szCs w:val="32"/>
                <w:lang w:val="pt-PT"/>
              </w:rPr>
            </w:pPr>
            <w:r w:rsidRPr="003C1BF7">
              <w:rPr>
                <w:sz w:val="28"/>
                <w:szCs w:val="32"/>
                <w:lang w:val="pt-PT"/>
              </w:rPr>
              <w:t>1. Para efeitos do Código Penal, a expressão funcionário abrange:</w:t>
            </w:r>
            <w:r w:rsidRPr="003C1BF7">
              <w:rPr>
                <w:sz w:val="28"/>
                <w:szCs w:val="32"/>
                <w:lang w:val="pt-PT"/>
              </w:rPr>
              <w:br/>
            </w:r>
            <w:r w:rsidRPr="003C1BF7">
              <w:rPr>
                <w:sz w:val="28"/>
                <w:szCs w:val="32"/>
                <w:lang w:val="pt-PT"/>
              </w:rPr>
              <w:br/>
              <w:t>a) O funcionário civil;</w:t>
            </w:r>
            <w:r w:rsidRPr="003C1BF7">
              <w:rPr>
                <w:sz w:val="28"/>
                <w:szCs w:val="32"/>
                <w:lang w:val="pt-PT"/>
              </w:rPr>
              <w:br/>
              <w:t>b) O agente administrativo;</w:t>
            </w:r>
            <w:r w:rsidRPr="003C1BF7">
              <w:rPr>
                <w:sz w:val="28"/>
                <w:szCs w:val="32"/>
                <w:lang w:val="pt-PT"/>
              </w:rPr>
              <w:br/>
              <w:t>c) Os titulares de cargos políticos, eleitos ou nomeados;</w:t>
            </w:r>
            <w:r w:rsidRPr="003C1BF7">
              <w:rPr>
                <w:sz w:val="28"/>
                <w:szCs w:val="32"/>
                <w:lang w:val="pt-PT"/>
              </w:rPr>
              <w:br/>
              <w:t xml:space="preserve">d) Quem, ainda que provisória ou temporariamente, mediante remuneração ou a título gratuito, voluntária ou obrigatoriamente, tiver sido chamado a desempenhar ou a praticar ou a participar no desempenho de uma </w:t>
            </w:r>
            <w:proofErr w:type="spellStart"/>
            <w:r w:rsidRPr="003C1BF7">
              <w:rPr>
                <w:sz w:val="28"/>
                <w:szCs w:val="32"/>
                <w:lang w:val="pt-PT"/>
              </w:rPr>
              <w:t>actividade</w:t>
            </w:r>
            <w:proofErr w:type="spellEnd"/>
            <w:r w:rsidRPr="003C1BF7">
              <w:rPr>
                <w:sz w:val="28"/>
                <w:szCs w:val="32"/>
                <w:lang w:val="pt-PT"/>
              </w:rPr>
              <w:t xml:space="preserve"> compreendida na função pública administrativa ou jurisdicional, ou, nas mesmas circunstâncias, desempenhar funções em organismos de utilidade pública ou nelas participar, nomeadamente membros das forças armadas chamados a exercer funções civis de natureza pública.</w:t>
            </w:r>
            <w:r w:rsidRPr="003C1BF7">
              <w:rPr>
                <w:sz w:val="28"/>
                <w:szCs w:val="32"/>
                <w:lang w:val="pt-PT"/>
              </w:rPr>
              <w:br/>
            </w:r>
            <w:r w:rsidRPr="003C1BF7">
              <w:rPr>
                <w:sz w:val="28"/>
                <w:szCs w:val="32"/>
                <w:lang w:val="pt-PT"/>
              </w:rPr>
              <w:lastRenderedPageBreak/>
              <w:br/>
              <w:t>2. Ao funcionário público são equiparados os gestores, titulares dos órgãos de fiscalização e trabalhadores de empresas públicas.</w:t>
            </w:r>
            <w:r w:rsidRPr="003C1BF7">
              <w:rPr>
                <w:sz w:val="28"/>
                <w:szCs w:val="32"/>
                <w:lang w:val="pt-PT"/>
              </w:rPr>
              <w:br/>
              <w:t>3. São ainda equiparados ao funcionário público, para efeitos do disposto nos artigos 358.º e 359.º, todos os que exerçam funções idênticas às descritas no n.º 1 no âmbito de qualquer organização de direito público de que Angola seja membro.</w:t>
            </w:r>
          </w:p>
        </w:tc>
      </w:tr>
      <w:tr w:rsidR="003C1BF7" w:rsidRPr="003C1BF7" w14:paraId="5A72993A" w14:textId="77777777" w:rsidTr="003C1BF7">
        <w:trPr>
          <w:tblCellSpacing w:w="15" w:type="dxa"/>
        </w:trPr>
        <w:tc>
          <w:tcPr>
            <w:tcW w:w="11690" w:type="dxa"/>
            <w:shd w:val="clear" w:color="auto" w:fill="FFFFFF"/>
            <w:tcMar>
              <w:top w:w="15" w:type="dxa"/>
              <w:left w:w="900" w:type="dxa"/>
              <w:bottom w:w="15" w:type="dxa"/>
              <w:right w:w="150" w:type="dxa"/>
            </w:tcMar>
            <w:vAlign w:val="center"/>
            <w:hideMark/>
          </w:tcPr>
          <w:p w14:paraId="1D156FE6" w14:textId="77777777" w:rsidR="003C1BF7" w:rsidRPr="003C1BF7" w:rsidRDefault="003C1BF7" w:rsidP="003C1BF7">
            <w:pPr>
              <w:rPr>
                <w:sz w:val="28"/>
                <w:szCs w:val="32"/>
                <w:lang w:val="pt-PT"/>
              </w:rPr>
            </w:pPr>
            <w:r w:rsidRPr="003C1BF7">
              <w:rPr>
                <w:b/>
                <w:bCs/>
                <w:sz w:val="28"/>
                <w:szCs w:val="32"/>
                <w:lang w:val="pt-PT"/>
              </w:rPr>
              <w:lastRenderedPageBreak/>
              <w:t>TÍTULO VI Crimes Contra a Paz e a Comunidade Internacional</w:t>
            </w:r>
          </w:p>
        </w:tc>
      </w:tr>
      <w:tr w:rsidR="003C1BF7" w:rsidRPr="003C1BF7" w14:paraId="7AADAB5B"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796D3BA1" w14:textId="77777777" w:rsidR="003C1BF7" w:rsidRPr="003C1BF7" w:rsidRDefault="003C1BF7" w:rsidP="003C1BF7">
            <w:pPr>
              <w:rPr>
                <w:sz w:val="28"/>
                <w:szCs w:val="32"/>
                <w:lang w:val="pt-PT"/>
              </w:rPr>
            </w:pPr>
            <w:r w:rsidRPr="003C1BF7">
              <w:rPr>
                <w:b/>
                <w:bCs/>
                <w:sz w:val="28"/>
                <w:szCs w:val="32"/>
                <w:lang w:val="pt-PT"/>
              </w:rPr>
              <w:t>ARTIGO 377.º Incitamento ao ódio contra um povo e apologia da guerra</w:t>
            </w:r>
          </w:p>
          <w:p w14:paraId="6E958F77" w14:textId="77777777" w:rsidR="003C1BF7" w:rsidRPr="003C1BF7" w:rsidRDefault="003C1BF7" w:rsidP="003C1BF7">
            <w:pPr>
              <w:rPr>
                <w:sz w:val="28"/>
                <w:szCs w:val="32"/>
                <w:lang w:val="pt-PT"/>
              </w:rPr>
            </w:pPr>
            <w:r w:rsidRPr="003C1BF7">
              <w:rPr>
                <w:sz w:val="28"/>
                <w:szCs w:val="32"/>
                <w:lang w:val="pt-PT"/>
              </w:rPr>
              <w:t>1. Quem, reiterada e publicamente, incitar ao ódio contra um povo, com o propósito de desencadear uma guerra, é punido com pena de prisão de 1 a 8 anos.</w:t>
            </w:r>
            <w:r w:rsidRPr="003C1BF7">
              <w:rPr>
                <w:sz w:val="28"/>
                <w:szCs w:val="32"/>
                <w:lang w:val="pt-PT"/>
              </w:rPr>
              <w:br/>
              <w:t>2. Na mesma pena incorre quem, pela mesma forma, fizer a apologia da guerra contra um estado ou contra um povo.</w:t>
            </w:r>
            <w:r w:rsidRPr="003C1BF7">
              <w:rPr>
                <w:sz w:val="28"/>
                <w:szCs w:val="32"/>
                <w:lang w:val="pt-PT"/>
              </w:rPr>
              <w:br/>
              <w:t>3. Se alguma guerra vier a ser desencadeada, a pena é de prisão de 3 a 10 anos.</w:t>
            </w:r>
          </w:p>
        </w:tc>
      </w:tr>
      <w:tr w:rsidR="003C1BF7" w:rsidRPr="003C1BF7" w14:paraId="564598EE"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7393CE3F" w14:textId="77777777" w:rsidR="003C1BF7" w:rsidRPr="003C1BF7" w:rsidRDefault="003C1BF7" w:rsidP="003C1BF7">
            <w:pPr>
              <w:rPr>
                <w:sz w:val="28"/>
                <w:szCs w:val="32"/>
                <w:lang w:val="pt-PT"/>
              </w:rPr>
            </w:pPr>
            <w:r w:rsidRPr="003C1BF7">
              <w:rPr>
                <w:b/>
                <w:bCs/>
                <w:sz w:val="28"/>
                <w:szCs w:val="32"/>
                <w:lang w:val="pt-PT"/>
              </w:rPr>
              <w:lastRenderedPageBreak/>
              <w:t>ARTIGO 378.º Recrutamento de membros das forças armadas</w:t>
            </w:r>
          </w:p>
          <w:p w14:paraId="085C4166" w14:textId="77777777" w:rsidR="003C1BF7" w:rsidRPr="003C1BF7" w:rsidRDefault="003C1BF7" w:rsidP="003C1BF7">
            <w:pPr>
              <w:rPr>
                <w:sz w:val="28"/>
                <w:szCs w:val="32"/>
                <w:lang w:val="pt-PT"/>
              </w:rPr>
            </w:pPr>
            <w:r w:rsidRPr="003C1BF7">
              <w:rPr>
                <w:sz w:val="28"/>
                <w:szCs w:val="32"/>
                <w:lang w:val="pt-PT"/>
              </w:rPr>
              <w:t>Quem recrutar membros das forças armadas ou de segurança angolanas com intenção de desencadear uma guerra contra um estado ou território estrangeiros ou para derrubar pela força o governo legítimo de outro estado ou território é punido com pena de prisão de 2 a 6 anos.</w:t>
            </w:r>
          </w:p>
        </w:tc>
      </w:tr>
      <w:tr w:rsidR="003C1BF7" w:rsidRPr="003C1BF7" w14:paraId="3630F9A3"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4708C91D" w14:textId="77777777" w:rsidR="003C1BF7" w:rsidRPr="003C1BF7" w:rsidRDefault="003C1BF7" w:rsidP="003C1BF7">
            <w:pPr>
              <w:rPr>
                <w:sz w:val="28"/>
                <w:szCs w:val="32"/>
                <w:lang w:val="pt-PT"/>
              </w:rPr>
            </w:pPr>
            <w:r w:rsidRPr="003C1BF7">
              <w:rPr>
                <w:b/>
                <w:bCs/>
                <w:sz w:val="28"/>
                <w:szCs w:val="32"/>
                <w:lang w:val="pt-PT"/>
              </w:rPr>
              <w:t>ARTIGO 379.º Recrutamento de mercenários</w:t>
            </w:r>
          </w:p>
          <w:p w14:paraId="37183188" w14:textId="77777777" w:rsidR="003C1BF7" w:rsidRPr="003C1BF7" w:rsidRDefault="003C1BF7" w:rsidP="003C1BF7">
            <w:pPr>
              <w:rPr>
                <w:sz w:val="28"/>
                <w:szCs w:val="32"/>
                <w:lang w:val="pt-PT"/>
              </w:rPr>
            </w:pPr>
            <w:r w:rsidRPr="003C1BF7">
              <w:rPr>
                <w:sz w:val="28"/>
                <w:szCs w:val="32"/>
                <w:lang w:val="pt-PT"/>
              </w:rPr>
              <w:t>1. Quem recrutar mercenários para uma organização ou grupo armados que tenham por finalidade derrubar o governo legítimo de outro estado, atentar contra a sua soberania, independência ou integridade territorial ou perturbar o normal funcionamento das suas instituições é punido com</w:t>
            </w:r>
            <w:r w:rsidRPr="003C1BF7">
              <w:rPr>
                <w:sz w:val="28"/>
                <w:szCs w:val="32"/>
                <w:lang w:val="pt-PT"/>
              </w:rPr>
              <w:br/>
              <w:t>pena de prisão de 2 a 8 anos.</w:t>
            </w:r>
            <w:r w:rsidRPr="003C1BF7">
              <w:rPr>
                <w:sz w:val="28"/>
                <w:szCs w:val="32"/>
                <w:lang w:val="pt-PT"/>
              </w:rPr>
              <w:br/>
              <w:t>2. Com a mesma pena é punido quem se alistar ou incorporar na organização ou grupo armados referidos no número anterior.</w:t>
            </w:r>
            <w:r w:rsidRPr="003C1BF7">
              <w:rPr>
                <w:sz w:val="28"/>
                <w:szCs w:val="32"/>
                <w:lang w:val="pt-PT"/>
              </w:rPr>
              <w:br/>
            </w:r>
            <w:r w:rsidRPr="003C1BF7">
              <w:rPr>
                <w:sz w:val="28"/>
                <w:szCs w:val="32"/>
                <w:lang w:val="pt-PT"/>
              </w:rPr>
              <w:lastRenderedPageBreak/>
              <w:t>3. O crime previsto neste artigo consuma-se com a celebração do contrato de recrutamento, com o alistamento ou com a incorporação na organização ou grupo armados a que se refere o n.º 1.</w:t>
            </w:r>
            <w:r w:rsidRPr="003C1BF7">
              <w:rPr>
                <w:sz w:val="28"/>
                <w:szCs w:val="32"/>
                <w:lang w:val="pt-PT"/>
              </w:rPr>
              <w:br/>
              <w:t>4. É mercenário quem assim for considerado pelo direito internacional.</w:t>
            </w:r>
          </w:p>
        </w:tc>
      </w:tr>
      <w:tr w:rsidR="003C1BF7" w:rsidRPr="003C1BF7" w14:paraId="705F854A"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0FE5A3C8" w14:textId="77777777" w:rsidR="003C1BF7" w:rsidRPr="003C1BF7" w:rsidRDefault="003C1BF7" w:rsidP="003C1BF7">
            <w:pPr>
              <w:rPr>
                <w:sz w:val="28"/>
                <w:szCs w:val="32"/>
                <w:lang w:val="pt-PT"/>
              </w:rPr>
            </w:pPr>
            <w:r w:rsidRPr="003C1BF7">
              <w:rPr>
                <w:b/>
                <w:bCs/>
                <w:sz w:val="28"/>
                <w:szCs w:val="32"/>
                <w:lang w:val="pt-PT"/>
              </w:rPr>
              <w:lastRenderedPageBreak/>
              <w:t>ARTIGO 380.º Incitamento à discriminação</w:t>
            </w:r>
          </w:p>
          <w:p w14:paraId="77C8E0A8" w14:textId="77777777" w:rsidR="003C1BF7" w:rsidRPr="003C1BF7" w:rsidRDefault="003C1BF7" w:rsidP="003C1BF7">
            <w:pPr>
              <w:rPr>
                <w:sz w:val="28"/>
                <w:szCs w:val="32"/>
                <w:lang w:val="pt-PT"/>
              </w:rPr>
            </w:pPr>
            <w:r w:rsidRPr="003C1BF7">
              <w:rPr>
                <w:sz w:val="28"/>
                <w:szCs w:val="32"/>
                <w:lang w:val="pt-PT"/>
              </w:rPr>
              <w:t>1. Quem, em reunião, lugar público ou através de qualquer meio de divulgação ou comunicação com o público, incitar ao ódio contra uma pessoa ou grupo de pessoas por causa da sua raça, cor, etnia, local de nascimento, sexo, orientação sexual, doença ou deficiência física ou psíquica, crença ou religião, convicções políticas ou ideológicas, condição ou origem social ou outra causa, com o propósito de os discriminar, é punido com pena de prisão de 6 meses a 6 anos.</w:t>
            </w:r>
            <w:r w:rsidRPr="003C1BF7">
              <w:rPr>
                <w:sz w:val="28"/>
                <w:szCs w:val="32"/>
                <w:lang w:val="pt-PT"/>
              </w:rPr>
              <w:br/>
              <w:t xml:space="preserve">2. Na mesma pena incorre quem, em reunião ou lugar públicos ou por qualquer meio de divulgação ou de comunicação com o público, incitar a </w:t>
            </w:r>
            <w:proofErr w:type="spellStart"/>
            <w:r w:rsidRPr="003C1BF7">
              <w:rPr>
                <w:sz w:val="28"/>
                <w:szCs w:val="32"/>
                <w:lang w:val="pt-PT"/>
              </w:rPr>
              <w:t>actos</w:t>
            </w:r>
            <w:proofErr w:type="spellEnd"/>
            <w:r w:rsidRPr="003C1BF7">
              <w:rPr>
                <w:sz w:val="28"/>
                <w:szCs w:val="32"/>
                <w:lang w:val="pt-PT"/>
              </w:rPr>
              <w:t xml:space="preserve"> de violência contra </w:t>
            </w:r>
            <w:r w:rsidRPr="003C1BF7">
              <w:rPr>
                <w:sz w:val="28"/>
                <w:szCs w:val="32"/>
                <w:lang w:val="pt-PT"/>
              </w:rPr>
              <w:lastRenderedPageBreak/>
              <w:t>uma pessoa ou grupo de pessoas por causa da sua raça, cor, etnia, local de nascimento, sexo, orientação sexual, doença ou deficiência física ou psíquica, crença ou religião, convicções </w:t>
            </w:r>
            <w:proofErr w:type="spellStart"/>
            <w:r w:rsidRPr="003C1BF7">
              <w:rPr>
                <w:sz w:val="28"/>
                <w:szCs w:val="32"/>
                <w:lang w:val="pt-PT"/>
              </w:rPr>
              <w:t>convicções</w:t>
            </w:r>
            <w:proofErr w:type="spellEnd"/>
            <w:r w:rsidRPr="003C1BF7">
              <w:rPr>
                <w:sz w:val="28"/>
                <w:szCs w:val="32"/>
                <w:lang w:val="pt-PT"/>
              </w:rPr>
              <w:t xml:space="preserve"> políticas ou ideológicas, condição ou origem social ou quaisquer outras formas de discriminação.</w:t>
            </w:r>
            <w:r w:rsidRPr="003C1BF7">
              <w:rPr>
                <w:sz w:val="28"/>
                <w:szCs w:val="32"/>
                <w:lang w:val="pt-PT"/>
              </w:rPr>
              <w:br/>
              <w:t>3. Se os factos descritos nos números anteriores forem cometidos através de um sistema de informação, nos termos da alínea e) do artigo 250.º, a pena de prisão é de 1 a 6 anos.</w:t>
            </w:r>
            <w:r w:rsidRPr="003C1BF7">
              <w:rPr>
                <w:sz w:val="28"/>
                <w:szCs w:val="32"/>
                <w:lang w:val="pt-PT"/>
              </w:rPr>
              <w:br/>
              <w:t>4. Quem fundar, dirigir ou fizer parte de uma organização instituída para incitar à discriminação ou que reiterada e publicamente incite à discriminação, ao ódio e à violência contra uma pessoa ou grupo de pessoas, por causa da sua raça, cor, etnia, local de nascimento, sexo, orientação sexual, doença ou deficiência física ou psíquica, crença ou religião, convicções políticas ou ideológicas, condição ou origem social ou quaisquer outras formas de discriminação, é punido com pena de prisão de 2 a 8 anos.</w:t>
            </w:r>
            <w:r w:rsidRPr="003C1BF7">
              <w:rPr>
                <w:sz w:val="28"/>
                <w:szCs w:val="32"/>
                <w:lang w:val="pt-PT"/>
              </w:rPr>
              <w:br/>
            </w:r>
            <w:r w:rsidRPr="003C1BF7">
              <w:rPr>
                <w:sz w:val="28"/>
                <w:szCs w:val="32"/>
                <w:lang w:val="pt-PT"/>
              </w:rPr>
              <w:lastRenderedPageBreak/>
              <w:t xml:space="preserve">5. Na mesma pena incorre quem participar nas </w:t>
            </w:r>
            <w:proofErr w:type="spellStart"/>
            <w:r w:rsidRPr="003C1BF7">
              <w:rPr>
                <w:sz w:val="28"/>
                <w:szCs w:val="32"/>
                <w:lang w:val="pt-PT"/>
              </w:rPr>
              <w:t>actividades</w:t>
            </w:r>
            <w:proofErr w:type="spellEnd"/>
            <w:r w:rsidRPr="003C1BF7">
              <w:rPr>
                <w:sz w:val="28"/>
                <w:szCs w:val="32"/>
                <w:lang w:val="pt-PT"/>
              </w:rPr>
              <w:t xml:space="preserve"> da organização a que se refere o número anterior ou que a financiar ou, por qualquer outra forma, lhe der apoio ou prestar assistência.</w:t>
            </w:r>
          </w:p>
        </w:tc>
      </w:tr>
      <w:tr w:rsidR="003C1BF7" w:rsidRPr="003C1BF7" w14:paraId="7785F209"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1B895641" w14:textId="77777777" w:rsidR="003C1BF7" w:rsidRPr="003C1BF7" w:rsidRDefault="003C1BF7" w:rsidP="003C1BF7">
            <w:pPr>
              <w:rPr>
                <w:sz w:val="28"/>
                <w:szCs w:val="32"/>
                <w:lang w:val="pt-PT"/>
              </w:rPr>
            </w:pPr>
            <w:r w:rsidRPr="003C1BF7">
              <w:rPr>
                <w:b/>
                <w:bCs/>
                <w:sz w:val="28"/>
                <w:szCs w:val="32"/>
                <w:lang w:val="pt-PT"/>
              </w:rPr>
              <w:lastRenderedPageBreak/>
              <w:t>ARTIGO 381.º Genocídio</w:t>
            </w:r>
          </w:p>
          <w:p w14:paraId="7EBEC484" w14:textId="77777777" w:rsidR="003C1BF7" w:rsidRPr="003C1BF7" w:rsidRDefault="003C1BF7" w:rsidP="003C1BF7">
            <w:pPr>
              <w:rPr>
                <w:sz w:val="28"/>
                <w:szCs w:val="32"/>
                <w:lang w:val="pt-PT"/>
              </w:rPr>
            </w:pPr>
            <w:r w:rsidRPr="003C1BF7">
              <w:rPr>
                <w:sz w:val="28"/>
                <w:szCs w:val="32"/>
                <w:lang w:val="pt-PT"/>
              </w:rPr>
              <w:t xml:space="preserve">1. É punido com pena de prisão de 5 a 25 anos quem, no âmbito de uma </w:t>
            </w:r>
            <w:proofErr w:type="spellStart"/>
            <w:r w:rsidRPr="003C1BF7">
              <w:rPr>
                <w:sz w:val="28"/>
                <w:szCs w:val="32"/>
                <w:lang w:val="pt-PT"/>
              </w:rPr>
              <w:t>actuação</w:t>
            </w:r>
            <w:proofErr w:type="spellEnd"/>
            <w:r w:rsidRPr="003C1BF7">
              <w:rPr>
                <w:sz w:val="28"/>
                <w:szCs w:val="32"/>
                <w:lang w:val="pt-PT"/>
              </w:rPr>
              <w:t xml:space="preserve"> concertada e, com a intenção de exterminar ou destruir, parcialmente, um grupo nacional, étnico, racial ou religioso:</w:t>
            </w:r>
            <w:r w:rsidRPr="003C1BF7">
              <w:rPr>
                <w:sz w:val="28"/>
                <w:szCs w:val="32"/>
                <w:lang w:val="pt-PT"/>
              </w:rPr>
              <w:br/>
            </w:r>
            <w:r w:rsidRPr="003C1BF7">
              <w:rPr>
                <w:sz w:val="28"/>
                <w:szCs w:val="32"/>
                <w:lang w:val="pt-PT"/>
              </w:rPr>
              <w:br/>
              <w:t>a) Matar voluntariamente qualquer membro do grupo, o submeter a tratamentos desumanos, cruéis ou degradantes e, em geral, ofender gravemente a sua integridade física e mental;</w:t>
            </w:r>
            <w:r w:rsidRPr="003C1BF7">
              <w:rPr>
                <w:sz w:val="28"/>
                <w:szCs w:val="32"/>
                <w:lang w:val="pt-PT"/>
              </w:rPr>
              <w:br/>
              <w:t xml:space="preserve">b) Sujeitar o grupo a condições de vida e de existência </w:t>
            </w:r>
            <w:proofErr w:type="spellStart"/>
            <w:r w:rsidRPr="003C1BF7">
              <w:rPr>
                <w:sz w:val="28"/>
                <w:szCs w:val="32"/>
                <w:lang w:val="pt-PT"/>
              </w:rPr>
              <w:t>susceptíveis</w:t>
            </w:r>
            <w:proofErr w:type="spellEnd"/>
            <w:r w:rsidRPr="003C1BF7">
              <w:rPr>
                <w:sz w:val="28"/>
                <w:szCs w:val="32"/>
                <w:lang w:val="pt-PT"/>
              </w:rPr>
              <w:t xml:space="preserve"> de causar a sua destruição, total ou parcial;</w:t>
            </w:r>
            <w:r w:rsidRPr="003C1BF7">
              <w:rPr>
                <w:sz w:val="28"/>
                <w:szCs w:val="32"/>
                <w:lang w:val="pt-PT"/>
              </w:rPr>
              <w:br/>
            </w:r>
            <w:r w:rsidRPr="003C1BF7">
              <w:rPr>
                <w:sz w:val="28"/>
                <w:szCs w:val="32"/>
                <w:lang w:val="pt-PT"/>
              </w:rPr>
              <w:lastRenderedPageBreak/>
              <w:t>c) Impuser medidas destinadas a impedir a procriação e os nascimentos dentro do grupo;</w:t>
            </w:r>
            <w:r w:rsidRPr="003C1BF7">
              <w:rPr>
                <w:sz w:val="28"/>
                <w:szCs w:val="32"/>
                <w:lang w:val="pt-PT"/>
              </w:rPr>
              <w:br/>
              <w:t>d) Transferir, à força, menores de 18 anos, pertencentes ao grupo, para qualquer outro grupo.</w:t>
            </w:r>
            <w:r w:rsidRPr="003C1BF7">
              <w:rPr>
                <w:sz w:val="28"/>
                <w:szCs w:val="32"/>
                <w:lang w:val="pt-PT"/>
              </w:rPr>
              <w:br/>
            </w:r>
            <w:r w:rsidRPr="003C1BF7">
              <w:rPr>
                <w:sz w:val="28"/>
                <w:szCs w:val="32"/>
                <w:lang w:val="pt-PT"/>
              </w:rPr>
              <w:br/>
              <w:t>2. O incitamento público e reiterado ao ódio contra um grupo nacional, étnico, racial ou religioso com o propósito de o destruir, total ou parcialmente, é punido com pena de prisão de 3 a 10 anos.</w:t>
            </w:r>
          </w:p>
        </w:tc>
      </w:tr>
      <w:tr w:rsidR="003C1BF7" w:rsidRPr="003C1BF7" w14:paraId="5086FCE1"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68A34DA9" w14:textId="77777777" w:rsidR="003C1BF7" w:rsidRPr="003C1BF7" w:rsidRDefault="003C1BF7" w:rsidP="003C1BF7">
            <w:pPr>
              <w:rPr>
                <w:sz w:val="28"/>
                <w:szCs w:val="32"/>
                <w:lang w:val="pt-PT"/>
              </w:rPr>
            </w:pPr>
            <w:r w:rsidRPr="003C1BF7">
              <w:rPr>
                <w:b/>
                <w:bCs/>
                <w:sz w:val="28"/>
                <w:szCs w:val="32"/>
                <w:lang w:val="pt-PT"/>
              </w:rPr>
              <w:lastRenderedPageBreak/>
              <w:t>ARTIGO 382.º Crimes de lesa humanidade</w:t>
            </w:r>
          </w:p>
          <w:p w14:paraId="5BE7391D" w14:textId="77777777" w:rsidR="003C1BF7" w:rsidRPr="003C1BF7" w:rsidRDefault="003C1BF7" w:rsidP="003C1BF7">
            <w:pPr>
              <w:rPr>
                <w:sz w:val="28"/>
                <w:szCs w:val="32"/>
                <w:lang w:val="pt-PT"/>
              </w:rPr>
            </w:pPr>
            <w:r w:rsidRPr="003C1BF7">
              <w:rPr>
                <w:sz w:val="28"/>
                <w:szCs w:val="32"/>
                <w:lang w:val="pt-PT"/>
              </w:rPr>
              <w:t xml:space="preserve">É punido com pena de prisão de 3 a 20 anos, se pena mais grave não for aplicada por força de outra disposição legal, quem, no quadro de um ataque generalizado ou sistemático contra determinada população ou no contexto de um conflito armado, interno ou internacional, ou durante a ocupação militar de um estado, território ou </w:t>
            </w:r>
            <w:r w:rsidRPr="003C1BF7">
              <w:rPr>
                <w:sz w:val="28"/>
                <w:szCs w:val="32"/>
                <w:lang w:val="pt-PT"/>
              </w:rPr>
              <w:lastRenderedPageBreak/>
              <w:t>parte deste, cometer contra pessoas protegidas os seguintes factos:</w:t>
            </w:r>
            <w:r w:rsidRPr="003C1BF7">
              <w:rPr>
                <w:sz w:val="28"/>
                <w:szCs w:val="32"/>
                <w:lang w:val="pt-PT"/>
              </w:rPr>
              <w:br/>
            </w:r>
            <w:r w:rsidRPr="003C1BF7">
              <w:rPr>
                <w:sz w:val="28"/>
                <w:szCs w:val="32"/>
                <w:lang w:val="pt-PT"/>
              </w:rPr>
              <w:br/>
              <w:t>a) Homicídio doloso;</w:t>
            </w:r>
            <w:r w:rsidRPr="003C1BF7">
              <w:rPr>
                <w:sz w:val="28"/>
                <w:szCs w:val="32"/>
                <w:lang w:val="pt-PT"/>
              </w:rPr>
              <w:br/>
              <w:t>b) Extermínio;</w:t>
            </w:r>
            <w:r w:rsidRPr="003C1BF7">
              <w:rPr>
                <w:sz w:val="28"/>
                <w:szCs w:val="32"/>
                <w:lang w:val="pt-PT"/>
              </w:rPr>
              <w:br/>
              <w:t>c) Escravidão;</w:t>
            </w:r>
            <w:r w:rsidRPr="003C1BF7">
              <w:rPr>
                <w:sz w:val="28"/>
                <w:szCs w:val="32"/>
                <w:lang w:val="pt-PT"/>
              </w:rPr>
              <w:br/>
              <w:t>d) Prisão ou outra forma de privação de liberdade física grave, em violação de normas e princípios de direito internacional;</w:t>
            </w:r>
            <w:r w:rsidRPr="003C1BF7">
              <w:rPr>
                <w:sz w:val="28"/>
                <w:szCs w:val="32"/>
                <w:lang w:val="pt-PT"/>
              </w:rPr>
              <w:br/>
              <w:t>e) Ultraje à dignidade da pessoa humana mediante, nomeadamente o uso da tortura e de outros tratamentos cruéis, desumanos e degradantes;</w:t>
            </w:r>
            <w:r w:rsidRPr="003C1BF7">
              <w:rPr>
                <w:sz w:val="28"/>
                <w:szCs w:val="32"/>
                <w:lang w:val="pt-PT"/>
              </w:rPr>
              <w:br/>
              <w:t>f) Violação, escravidão sexual, prostituição, gravidez e esterilização;</w:t>
            </w:r>
            <w:r w:rsidRPr="003C1BF7">
              <w:rPr>
                <w:sz w:val="28"/>
                <w:szCs w:val="32"/>
                <w:lang w:val="pt-PT"/>
              </w:rPr>
              <w:br/>
              <w:t>g) Perseguição por motivos políticos, ideológicos, raciais, étnicos, sociais, culturais ou por razões de nacionalidade, género, religião, doença ou deficiência física ou psíquica, ou de orientação sexual;</w:t>
            </w:r>
            <w:r w:rsidRPr="003C1BF7">
              <w:rPr>
                <w:sz w:val="28"/>
                <w:szCs w:val="32"/>
                <w:lang w:val="pt-PT"/>
              </w:rPr>
              <w:br/>
            </w:r>
            <w:r w:rsidRPr="003C1BF7">
              <w:rPr>
                <w:sz w:val="28"/>
                <w:szCs w:val="32"/>
                <w:lang w:val="pt-PT"/>
              </w:rPr>
              <w:lastRenderedPageBreak/>
              <w:t>h) Desaparecimento forçado;</w:t>
            </w:r>
            <w:r w:rsidRPr="003C1BF7">
              <w:rPr>
                <w:sz w:val="28"/>
                <w:szCs w:val="32"/>
                <w:lang w:val="pt-PT"/>
              </w:rPr>
              <w:br/>
              <w:t xml:space="preserve">i) Submissão de uma ou mais pessoas a mutilações físicas ou a qualquer tipo de experiência médica ou científica que não sejam determinadas por tratamento médico, dentário ou hospitalar nem </w:t>
            </w:r>
            <w:proofErr w:type="spellStart"/>
            <w:r w:rsidRPr="003C1BF7">
              <w:rPr>
                <w:sz w:val="28"/>
                <w:szCs w:val="32"/>
                <w:lang w:val="pt-PT"/>
              </w:rPr>
              <w:t>efectuadas</w:t>
            </w:r>
            <w:proofErr w:type="spellEnd"/>
            <w:r w:rsidRPr="003C1BF7">
              <w:rPr>
                <w:sz w:val="28"/>
                <w:szCs w:val="32"/>
                <w:lang w:val="pt-PT"/>
              </w:rPr>
              <w:t xml:space="preserve"> no interesse dessas pessoas e que causem a morte ou ponham seriamente em</w:t>
            </w:r>
            <w:r w:rsidRPr="003C1BF7">
              <w:rPr>
                <w:sz w:val="28"/>
                <w:szCs w:val="32"/>
                <w:lang w:val="pt-PT"/>
              </w:rPr>
              <w:br/>
              <w:t>perigo as suas vidas ou saúde;</w:t>
            </w:r>
            <w:r w:rsidRPr="003C1BF7">
              <w:rPr>
                <w:sz w:val="28"/>
                <w:szCs w:val="32"/>
                <w:lang w:val="pt-PT"/>
              </w:rPr>
              <w:br/>
              <w:t xml:space="preserve">j) A deportação ou transferência forçada de pessoas ou grupos de pessoas por razões relacionadas com um conflito armado, salvo se for ordenada e </w:t>
            </w:r>
            <w:proofErr w:type="spellStart"/>
            <w:r w:rsidRPr="003C1BF7">
              <w:rPr>
                <w:sz w:val="28"/>
                <w:szCs w:val="32"/>
                <w:lang w:val="pt-PT"/>
              </w:rPr>
              <w:t>efectuada</w:t>
            </w:r>
            <w:proofErr w:type="spellEnd"/>
            <w:r w:rsidRPr="003C1BF7">
              <w:rPr>
                <w:sz w:val="28"/>
                <w:szCs w:val="32"/>
                <w:lang w:val="pt-PT"/>
              </w:rPr>
              <w:t xml:space="preserve"> por razões militares imperiosas.</w:t>
            </w:r>
          </w:p>
        </w:tc>
      </w:tr>
      <w:tr w:rsidR="003C1BF7" w:rsidRPr="003C1BF7" w14:paraId="3440AAAC"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65A01A6E" w14:textId="77777777" w:rsidR="003C1BF7" w:rsidRPr="003C1BF7" w:rsidRDefault="003C1BF7" w:rsidP="003C1BF7">
            <w:pPr>
              <w:rPr>
                <w:sz w:val="28"/>
                <w:szCs w:val="32"/>
                <w:lang w:val="pt-PT"/>
              </w:rPr>
            </w:pPr>
            <w:r w:rsidRPr="003C1BF7">
              <w:rPr>
                <w:b/>
                <w:bCs/>
                <w:sz w:val="28"/>
                <w:szCs w:val="32"/>
                <w:lang w:val="pt-PT"/>
              </w:rPr>
              <w:lastRenderedPageBreak/>
              <w:t>ARTIGO 383.º Definições</w:t>
            </w:r>
          </w:p>
          <w:p w14:paraId="4A22CDDE" w14:textId="77777777" w:rsidR="003C1BF7" w:rsidRPr="003C1BF7" w:rsidRDefault="003C1BF7" w:rsidP="003C1BF7">
            <w:pPr>
              <w:rPr>
                <w:sz w:val="28"/>
                <w:szCs w:val="32"/>
                <w:lang w:val="pt-PT"/>
              </w:rPr>
            </w:pPr>
            <w:r w:rsidRPr="003C1BF7">
              <w:rPr>
                <w:sz w:val="28"/>
                <w:szCs w:val="32"/>
                <w:lang w:val="pt-PT"/>
              </w:rPr>
              <w:t>Para efeitos do artigo anterior, considera-se:</w:t>
            </w:r>
            <w:r w:rsidRPr="003C1BF7">
              <w:rPr>
                <w:sz w:val="28"/>
                <w:szCs w:val="32"/>
                <w:lang w:val="pt-PT"/>
              </w:rPr>
              <w:br/>
            </w:r>
            <w:r w:rsidRPr="003C1BF7">
              <w:rPr>
                <w:sz w:val="28"/>
                <w:szCs w:val="32"/>
                <w:lang w:val="pt-PT"/>
              </w:rPr>
              <w:br/>
              <w:t xml:space="preserve">a) «Ataque», qualquer conduta que envolva a prática múltipla dos </w:t>
            </w:r>
            <w:proofErr w:type="spellStart"/>
            <w:r w:rsidRPr="003C1BF7">
              <w:rPr>
                <w:sz w:val="28"/>
                <w:szCs w:val="32"/>
                <w:lang w:val="pt-PT"/>
              </w:rPr>
              <w:t>actos</w:t>
            </w:r>
            <w:proofErr w:type="spellEnd"/>
            <w:r w:rsidRPr="003C1BF7">
              <w:rPr>
                <w:sz w:val="28"/>
                <w:szCs w:val="32"/>
                <w:lang w:val="pt-PT"/>
              </w:rPr>
              <w:t xml:space="preserve"> nele descritos, </w:t>
            </w:r>
            <w:r w:rsidRPr="003C1BF7">
              <w:rPr>
                <w:sz w:val="28"/>
                <w:szCs w:val="32"/>
                <w:lang w:val="pt-PT"/>
              </w:rPr>
              <w:lastRenderedPageBreak/>
              <w:t>em execução de uma política do Estado ou de uma organização dirigida a essa prática;</w:t>
            </w:r>
            <w:r w:rsidRPr="003C1BF7">
              <w:rPr>
                <w:sz w:val="28"/>
                <w:szCs w:val="32"/>
                <w:lang w:val="pt-PT"/>
              </w:rPr>
              <w:br/>
              <w:t>b) «Extermínio», a extinção ou eliminação de pessoas ou grupos de pessoas como efeito das condições a que foram intencionalmente submetidas, privando-as, nomeadamente, de alimentos ou de medicamentos;</w:t>
            </w:r>
            <w:r w:rsidRPr="003C1BF7">
              <w:rPr>
                <w:sz w:val="28"/>
                <w:szCs w:val="32"/>
                <w:lang w:val="pt-PT"/>
              </w:rPr>
              <w:br/>
              <w:t>c) «Escravidão», o exercício de um poder traduzido num direito de propriedade ou posse sobre uma pessoa ou grupo de pessoas, incluindo o exercício desse poder no âmbito do tráfico de pessoas;</w:t>
            </w:r>
            <w:r w:rsidRPr="003C1BF7">
              <w:rPr>
                <w:sz w:val="28"/>
                <w:szCs w:val="32"/>
                <w:lang w:val="pt-PT"/>
              </w:rPr>
              <w:br/>
              <w:t xml:space="preserve">d) «Deportação ou Transferência Forçada», a deslocação de pessoas através da expulsão ou de outro meio </w:t>
            </w:r>
            <w:proofErr w:type="spellStart"/>
            <w:r w:rsidRPr="003C1BF7">
              <w:rPr>
                <w:sz w:val="28"/>
                <w:szCs w:val="32"/>
                <w:lang w:val="pt-PT"/>
              </w:rPr>
              <w:t>coactivo</w:t>
            </w:r>
            <w:proofErr w:type="spellEnd"/>
            <w:r w:rsidRPr="003C1BF7">
              <w:rPr>
                <w:sz w:val="28"/>
                <w:szCs w:val="32"/>
                <w:lang w:val="pt-PT"/>
              </w:rPr>
              <w:t xml:space="preserve"> da zona em que se encontrem, sem razão reconhecida pelo direito internacional ou a transferência, </w:t>
            </w:r>
            <w:proofErr w:type="spellStart"/>
            <w:r w:rsidRPr="003C1BF7">
              <w:rPr>
                <w:sz w:val="28"/>
                <w:szCs w:val="32"/>
                <w:lang w:val="pt-PT"/>
              </w:rPr>
              <w:t>directa</w:t>
            </w:r>
            <w:proofErr w:type="spellEnd"/>
            <w:r w:rsidRPr="003C1BF7">
              <w:rPr>
                <w:sz w:val="28"/>
                <w:szCs w:val="32"/>
                <w:lang w:val="pt-PT"/>
              </w:rPr>
              <w:t xml:space="preserve"> ou </w:t>
            </w:r>
            <w:proofErr w:type="spellStart"/>
            <w:r w:rsidRPr="003C1BF7">
              <w:rPr>
                <w:sz w:val="28"/>
                <w:szCs w:val="32"/>
                <w:lang w:val="pt-PT"/>
              </w:rPr>
              <w:t>indirecta</w:t>
            </w:r>
            <w:proofErr w:type="spellEnd"/>
            <w:r w:rsidRPr="003C1BF7">
              <w:rPr>
                <w:sz w:val="28"/>
                <w:szCs w:val="32"/>
                <w:lang w:val="pt-PT"/>
              </w:rPr>
              <w:t>, por uma potência ocupante, de parte do seu povo para o território que ocupa ou a deslocação da totalidade ou de parte do povo do território ocupado dentro ou fora desse território;</w:t>
            </w:r>
            <w:r w:rsidRPr="003C1BF7">
              <w:rPr>
                <w:sz w:val="28"/>
                <w:szCs w:val="32"/>
                <w:lang w:val="pt-PT"/>
              </w:rPr>
              <w:br/>
              <w:t xml:space="preserve">e) «Tortura e Outros </w:t>
            </w:r>
            <w:proofErr w:type="spellStart"/>
            <w:r w:rsidRPr="003C1BF7">
              <w:rPr>
                <w:sz w:val="28"/>
                <w:szCs w:val="32"/>
                <w:lang w:val="pt-PT"/>
              </w:rPr>
              <w:t>Actos</w:t>
            </w:r>
            <w:proofErr w:type="spellEnd"/>
            <w:r w:rsidRPr="003C1BF7">
              <w:rPr>
                <w:sz w:val="28"/>
                <w:szCs w:val="32"/>
                <w:lang w:val="pt-PT"/>
              </w:rPr>
              <w:t xml:space="preserve"> Cruéis, Desumanos ou Degradantes», os </w:t>
            </w:r>
            <w:proofErr w:type="spellStart"/>
            <w:r w:rsidRPr="003C1BF7">
              <w:rPr>
                <w:sz w:val="28"/>
                <w:szCs w:val="32"/>
                <w:lang w:val="pt-PT"/>
              </w:rPr>
              <w:t>actos</w:t>
            </w:r>
            <w:proofErr w:type="spellEnd"/>
            <w:r w:rsidRPr="003C1BF7">
              <w:rPr>
                <w:sz w:val="28"/>
                <w:szCs w:val="32"/>
                <w:lang w:val="pt-PT"/>
              </w:rPr>
              <w:t xml:space="preserve"> através dos </w:t>
            </w:r>
            <w:r w:rsidRPr="003C1BF7">
              <w:rPr>
                <w:sz w:val="28"/>
                <w:szCs w:val="32"/>
                <w:lang w:val="pt-PT"/>
              </w:rPr>
              <w:lastRenderedPageBreak/>
              <w:t>quais são causados sofrimentos físicos ou psicológicos ou</w:t>
            </w:r>
            <w:r w:rsidRPr="003C1BF7">
              <w:rPr>
                <w:sz w:val="28"/>
                <w:szCs w:val="32"/>
                <w:lang w:val="pt-PT"/>
              </w:rPr>
              <w:br/>
              <w:t xml:space="preserve">cansaço físico ou psicológico intenso, e ainda, a utilização de produtos químicos, drogas ou outros meios </w:t>
            </w:r>
            <w:proofErr w:type="spellStart"/>
            <w:r w:rsidRPr="003C1BF7">
              <w:rPr>
                <w:sz w:val="28"/>
                <w:szCs w:val="32"/>
                <w:lang w:val="pt-PT"/>
              </w:rPr>
              <w:t>susceptíveis</w:t>
            </w:r>
            <w:proofErr w:type="spellEnd"/>
            <w:r w:rsidRPr="003C1BF7">
              <w:rPr>
                <w:sz w:val="28"/>
                <w:szCs w:val="32"/>
                <w:lang w:val="pt-PT"/>
              </w:rPr>
              <w:t xml:space="preserve"> de perturbar ou diminuir</w:t>
            </w:r>
            <w:r w:rsidRPr="003C1BF7">
              <w:rPr>
                <w:sz w:val="28"/>
                <w:szCs w:val="32"/>
                <w:lang w:val="pt-PT"/>
              </w:rPr>
              <w:br/>
              <w:t>a capacidade de determinação ou a livre manifestação de vontade da pessoa que esteja sob custódia e controlo do agente;</w:t>
            </w:r>
            <w:r w:rsidRPr="003C1BF7">
              <w:rPr>
                <w:sz w:val="28"/>
                <w:szCs w:val="32"/>
                <w:lang w:val="pt-PT"/>
              </w:rPr>
              <w:br/>
              <w:t xml:space="preserve">f) «Escravidão Sexual», o exercício dos poderes inerentes ou associados ao direito de propriedade sobre uma ou mais pessoas, que são constrangidas por quem se arroga aqueles poderes à prática de um ou mais </w:t>
            </w:r>
            <w:proofErr w:type="spellStart"/>
            <w:r w:rsidRPr="003C1BF7">
              <w:rPr>
                <w:sz w:val="28"/>
                <w:szCs w:val="32"/>
                <w:lang w:val="pt-PT"/>
              </w:rPr>
              <w:t>actos</w:t>
            </w:r>
            <w:proofErr w:type="spellEnd"/>
            <w:r w:rsidRPr="003C1BF7">
              <w:rPr>
                <w:sz w:val="28"/>
                <w:szCs w:val="32"/>
                <w:lang w:val="pt-PT"/>
              </w:rPr>
              <w:t xml:space="preserve"> de natureza sexual;</w:t>
            </w:r>
            <w:r w:rsidRPr="003C1BF7">
              <w:rPr>
                <w:sz w:val="28"/>
                <w:szCs w:val="32"/>
                <w:lang w:val="pt-PT"/>
              </w:rPr>
              <w:br/>
              <w:t xml:space="preserve">g) «Prostituição Forçada», a prática de um ou mais </w:t>
            </w:r>
            <w:proofErr w:type="spellStart"/>
            <w:r w:rsidRPr="003C1BF7">
              <w:rPr>
                <w:sz w:val="28"/>
                <w:szCs w:val="32"/>
                <w:lang w:val="pt-PT"/>
              </w:rPr>
              <w:t>actos</w:t>
            </w:r>
            <w:proofErr w:type="spellEnd"/>
            <w:r w:rsidRPr="003C1BF7">
              <w:rPr>
                <w:sz w:val="28"/>
                <w:szCs w:val="32"/>
                <w:lang w:val="pt-PT"/>
              </w:rPr>
              <w:t xml:space="preserve"> de natureza sexual por uma ou mais pessoas contra ou sem a sua vontade, a troco de</w:t>
            </w:r>
            <w:r w:rsidRPr="003C1BF7">
              <w:rPr>
                <w:sz w:val="28"/>
                <w:szCs w:val="32"/>
                <w:lang w:val="pt-PT"/>
              </w:rPr>
              <w:br/>
              <w:t>vantagem pecuniária ou de outro tipo, para o agente ou outra pessoa;</w:t>
            </w:r>
            <w:r w:rsidRPr="003C1BF7">
              <w:rPr>
                <w:sz w:val="28"/>
                <w:szCs w:val="32"/>
                <w:lang w:val="pt-PT"/>
              </w:rPr>
              <w:br/>
              <w:t>h) «Perseguição», a privação intencional de direitos fundamentais em violação do direito internacional, por motivos relacionados com a identidade</w:t>
            </w:r>
            <w:r w:rsidRPr="003C1BF7">
              <w:rPr>
                <w:sz w:val="28"/>
                <w:szCs w:val="32"/>
                <w:lang w:val="pt-PT"/>
              </w:rPr>
              <w:br/>
            </w:r>
            <w:r w:rsidRPr="003C1BF7">
              <w:rPr>
                <w:sz w:val="28"/>
                <w:szCs w:val="32"/>
                <w:lang w:val="pt-PT"/>
              </w:rPr>
              <w:lastRenderedPageBreak/>
              <w:t xml:space="preserve">da pessoa do grupo ou </w:t>
            </w:r>
            <w:proofErr w:type="spellStart"/>
            <w:r w:rsidRPr="003C1BF7">
              <w:rPr>
                <w:sz w:val="28"/>
                <w:szCs w:val="32"/>
                <w:lang w:val="pt-PT"/>
              </w:rPr>
              <w:t>colectividade</w:t>
            </w:r>
            <w:proofErr w:type="spellEnd"/>
            <w:r w:rsidRPr="003C1BF7">
              <w:rPr>
                <w:sz w:val="28"/>
                <w:szCs w:val="32"/>
                <w:lang w:val="pt-PT"/>
              </w:rPr>
              <w:t xml:space="preserve"> perseguido;</w:t>
            </w:r>
            <w:r w:rsidRPr="003C1BF7">
              <w:rPr>
                <w:sz w:val="28"/>
                <w:szCs w:val="32"/>
                <w:lang w:val="pt-PT"/>
              </w:rPr>
              <w:br/>
              <w:t>i) «Desaparecimento Forçado», a detenção, a prisão ou o sequestro de pessoas por um estado ou uma organização política ou com a sua autorização,  apoio ou concordância, seguidos da recusa de tais estado ou organização em reconhecerem a privação da liberdade dessas pessoas ou de prestarem informações sobre a sua situação ou localização;</w:t>
            </w:r>
            <w:r w:rsidRPr="003C1BF7">
              <w:rPr>
                <w:sz w:val="28"/>
                <w:szCs w:val="32"/>
                <w:lang w:val="pt-PT"/>
              </w:rPr>
              <w:br/>
              <w:t xml:space="preserve">j) «Pessoas Protegidas», além da população civil e civis em geral, os feridos, enfermos ou náufragos, o pessoal sanitário ou religioso, os prisioneiros de guerra, as pessoas fora de combate, os parlamentares e </w:t>
            </w:r>
            <w:proofErr w:type="spellStart"/>
            <w:r w:rsidRPr="003C1BF7">
              <w:rPr>
                <w:sz w:val="28"/>
                <w:szCs w:val="32"/>
                <w:lang w:val="pt-PT"/>
              </w:rPr>
              <w:t>respectivos</w:t>
            </w:r>
            <w:proofErr w:type="spellEnd"/>
            <w:r w:rsidRPr="003C1BF7">
              <w:rPr>
                <w:sz w:val="28"/>
                <w:szCs w:val="32"/>
                <w:lang w:val="pt-PT"/>
              </w:rPr>
              <w:t xml:space="preserve"> acompanhantes e qualquer outra pessoa protegida por tratados ou convenções internacionais de que Angola seja parte ou a que tenha aderido.</w:t>
            </w:r>
          </w:p>
        </w:tc>
      </w:tr>
      <w:tr w:rsidR="003C1BF7" w:rsidRPr="003C1BF7" w14:paraId="56210CF3"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2FE046FA" w14:textId="77777777" w:rsidR="003C1BF7" w:rsidRPr="003C1BF7" w:rsidRDefault="003C1BF7" w:rsidP="003C1BF7">
            <w:pPr>
              <w:rPr>
                <w:sz w:val="28"/>
                <w:szCs w:val="32"/>
                <w:lang w:val="pt-PT"/>
              </w:rPr>
            </w:pPr>
            <w:r w:rsidRPr="003C1BF7">
              <w:rPr>
                <w:b/>
                <w:bCs/>
                <w:sz w:val="28"/>
                <w:szCs w:val="32"/>
                <w:lang w:val="pt-PT"/>
              </w:rPr>
              <w:lastRenderedPageBreak/>
              <w:t>ARTIGO 384.º Outros crimes de lesa humanidade</w:t>
            </w:r>
          </w:p>
          <w:p w14:paraId="4A0FAB07" w14:textId="77777777" w:rsidR="003C1BF7" w:rsidRPr="003C1BF7" w:rsidRDefault="003C1BF7" w:rsidP="003C1BF7">
            <w:pPr>
              <w:rPr>
                <w:sz w:val="28"/>
                <w:szCs w:val="32"/>
                <w:lang w:val="pt-PT"/>
              </w:rPr>
            </w:pPr>
            <w:r w:rsidRPr="003C1BF7">
              <w:rPr>
                <w:sz w:val="28"/>
                <w:szCs w:val="32"/>
                <w:lang w:val="pt-PT"/>
              </w:rPr>
              <w:t xml:space="preserve">É punido, com a pena prevista no artigo 382.º, quem praticar qualquer outro </w:t>
            </w:r>
            <w:proofErr w:type="spellStart"/>
            <w:r w:rsidRPr="003C1BF7">
              <w:rPr>
                <w:sz w:val="28"/>
                <w:szCs w:val="32"/>
                <w:lang w:val="pt-PT"/>
              </w:rPr>
              <w:t>acto</w:t>
            </w:r>
            <w:proofErr w:type="spellEnd"/>
            <w:r w:rsidRPr="003C1BF7">
              <w:rPr>
                <w:sz w:val="28"/>
                <w:szCs w:val="32"/>
                <w:lang w:val="pt-PT"/>
              </w:rPr>
              <w:t xml:space="preserve"> ou </w:t>
            </w:r>
            <w:r w:rsidRPr="003C1BF7">
              <w:rPr>
                <w:sz w:val="28"/>
                <w:szCs w:val="32"/>
                <w:lang w:val="pt-PT"/>
              </w:rPr>
              <w:lastRenderedPageBreak/>
              <w:t>omissão qualificado como crime contra a humanidade pelo direito dos tratados e convenções internacionais recebidos na Ordem Jurídica Angolana.</w:t>
            </w:r>
          </w:p>
        </w:tc>
      </w:tr>
      <w:tr w:rsidR="003C1BF7" w:rsidRPr="003C1BF7" w14:paraId="25E88AFF"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4CFAA536" w14:textId="77777777" w:rsidR="003C1BF7" w:rsidRPr="003C1BF7" w:rsidRDefault="003C1BF7" w:rsidP="003C1BF7">
            <w:pPr>
              <w:rPr>
                <w:sz w:val="28"/>
                <w:szCs w:val="32"/>
                <w:lang w:val="pt-PT"/>
              </w:rPr>
            </w:pPr>
            <w:r w:rsidRPr="003C1BF7">
              <w:rPr>
                <w:b/>
                <w:bCs/>
                <w:sz w:val="28"/>
                <w:szCs w:val="32"/>
                <w:lang w:val="pt-PT"/>
              </w:rPr>
              <w:lastRenderedPageBreak/>
              <w:t>ARTIGO 385.º Crimes de guerra contra civis</w:t>
            </w:r>
          </w:p>
          <w:p w14:paraId="46A0E7C7" w14:textId="77777777" w:rsidR="003C1BF7" w:rsidRPr="003C1BF7" w:rsidRDefault="003C1BF7" w:rsidP="003C1BF7">
            <w:pPr>
              <w:rPr>
                <w:sz w:val="28"/>
                <w:szCs w:val="32"/>
                <w:lang w:val="pt-PT"/>
              </w:rPr>
            </w:pPr>
            <w:r w:rsidRPr="003C1BF7">
              <w:rPr>
                <w:sz w:val="28"/>
                <w:szCs w:val="32"/>
                <w:lang w:val="pt-PT"/>
              </w:rPr>
              <w:t>1. É punido com pena de prisão de 5 a 16 anos, se pena mais grave não for aplicável por força de outra disposição penal quem, em violação das normas de direito internacional e por ocasião de um conflito armado interno ou internacional ou de ocupação militar de um Estado, território ou parte dele:</w:t>
            </w:r>
            <w:r w:rsidRPr="003C1BF7">
              <w:rPr>
                <w:sz w:val="28"/>
                <w:szCs w:val="32"/>
                <w:lang w:val="pt-PT"/>
              </w:rPr>
              <w:br/>
            </w:r>
            <w:r w:rsidRPr="003C1BF7">
              <w:rPr>
                <w:sz w:val="28"/>
                <w:szCs w:val="32"/>
                <w:lang w:val="pt-PT"/>
              </w:rPr>
              <w:br/>
              <w:t>a) Atacar a população civil;</w:t>
            </w:r>
            <w:r w:rsidRPr="003C1BF7">
              <w:rPr>
                <w:sz w:val="28"/>
                <w:szCs w:val="32"/>
                <w:lang w:val="pt-PT"/>
              </w:rPr>
              <w:br/>
              <w:t>b) Tomar reféns entre a população civil;</w:t>
            </w:r>
            <w:r w:rsidRPr="003C1BF7">
              <w:rPr>
                <w:sz w:val="28"/>
                <w:szCs w:val="32"/>
                <w:lang w:val="pt-PT"/>
              </w:rPr>
              <w:br/>
              <w:t>c) Recrutar ou permitir que se recrutem e sirvam nas forças beligerantes menores com idade inferior a 16 anos;</w:t>
            </w:r>
            <w:r w:rsidRPr="003C1BF7">
              <w:rPr>
                <w:sz w:val="28"/>
                <w:szCs w:val="32"/>
                <w:lang w:val="pt-PT"/>
              </w:rPr>
              <w:br/>
              <w:t xml:space="preserve">d) Aproveitar civis ou outras pessoas protegidas pelo direito internacional para evitar </w:t>
            </w:r>
            <w:r w:rsidRPr="003C1BF7">
              <w:rPr>
                <w:sz w:val="28"/>
                <w:szCs w:val="32"/>
                <w:lang w:val="pt-PT"/>
              </w:rPr>
              <w:lastRenderedPageBreak/>
              <w:t>que determinados locais, áreas ou forças sejam alvo de</w:t>
            </w:r>
            <w:r w:rsidRPr="003C1BF7">
              <w:rPr>
                <w:sz w:val="28"/>
                <w:szCs w:val="32"/>
                <w:lang w:val="pt-PT"/>
              </w:rPr>
              <w:br/>
              <w:t>operações militares, utilizando-os como escudos humanos;</w:t>
            </w:r>
            <w:r w:rsidRPr="003C1BF7">
              <w:rPr>
                <w:sz w:val="28"/>
                <w:szCs w:val="32"/>
                <w:lang w:val="pt-PT"/>
              </w:rPr>
              <w:br/>
              <w:t>e) Obrigar os nacionais de uma potência inimiga a combater ou participar em operações bélicas contra o seu próprio país ou forçar os membros</w:t>
            </w:r>
            <w:r w:rsidRPr="003C1BF7">
              <w:rPr>
                <w:sz w:val="28"/>
                <w:szCs w:val="32"/>
                <w:lang w:val="pt-PT"/>
              </w:rPr>
              <w:br/>
              <w:t>da população civil a alistarem-se e a combaterem numa força beligerante de um conflito armado interno;</w:t>
            </w:r>
            <w:r w:rsidRPr="003C1BF7">
              <w:rPr>
                <w:sz w:val="28"/>
                <w:szCs w:val="32"/>
                <w:lang w:val="pt-PT"/>
              </w:rPr>
              <w:br/>
              <w:t>f) Lançar intencionalmente um ataque, sabendo que ele causará ferimentos e perdas de vida humanas entre a população civil, claramente excessivos em relação às vantagens de natureza militar esperadas;</w:t>
            </w:r>
            <w:r w:rsidRPr="003C1BF7">
              <w:rPr>
                <w:sz w:val="28"/>
                <w:szCs w:val="32"/>
                <w:lang w:val="pt-PT"/>
              </w:rPr>
              <w:br/>
              <w:t xml:space="preserve">g) Atacar pessoal em missão de manutenção de paz ou assistência humanitária, de acordo com a carta das Nações Unidas, sempre que esse pessoal tiver direito à </w:t>
            </w:r>
            <w:proofErr w:type="spellStart"/>
            <w:r w:rsidRPr="003C1BF7">
              <w:rPr>
                <w:sz w:val="28"/>
                <w:szCs w:val="32"/>
                <w:lang w:val="pt-PT"/>
              </w:rPr>
              <w:t>protecção</w:t>
            </w:r>
            <w:proofErr w:type="spellEnd"/>
            <w:r w:rsidRPr="003C1BF7">
              <w:rPr>
                <w:sz w:val="28"/>
                <w:szCs w:val="32"/>
                <w:lang w:val="pt-PT"/>
              </w:rPr>
              <w:t xml:space="preserve"> concedida aos civis pelo direito internacional.</w:t>
            </w:r>
            <w:r w:rsidRPr="003C1BF7">
              <w:rPr>
                <w:sz w:val="28"/>
                <w:szCs w:val="32"/>
                <w:lang w:val="pt-PT"/>
              </w:rPr>
              <w:br/>
            </w:r>
            <w:r w:rsidRPr="003C1BF7">
              <w:rPr>
                <w:sz w:val="28"/>
                <w:szCs w:val="32"/>
                <w:lang w:val="pt-PT"/>
              </w:rPr>
              <w:br/>
            </w:r>
            <w:r w:rsidRPr="003C1BF7">
              <w:rPr>
                <w:sz w:val="28"/>
                <w:szCs w:val="32"/>
                <w:lang w:val="pt-PT"/>
              </w:rPr>
              <w:lastRenderedPageBreak/>
              <w:t xml:space="preserve">2. São considerados civis e elementos da população civil, para efeitos do presente artigo, as pessoas que não participarem </w:t>
            </w:r>
            <w:proofErr w:type="spellStart"/>
            <w:r w:rsidRPr="003C1BF7">
              <w:rPr>
                <w:sz w:val="28"/>
                <w:szCs w:val="32"/>
                <w:lang w:val="pt-PT"/>
              </w:rPr>
              <w:t>directamente</w:t>
            </w:r>
            <w:proofErr w:type="spellEnd"/>
            <w:r w:rsidRPr="003C1BF7">
              <w:rPr>
                <w:sz w:val="28"/>
                <w:szCs w:val="32"/>
                <w:lang w:val="pt-PT"/>
              </w:rPr>
              <w:t xml:space="preserve"> nas hostilidades e os membros das forças beligerantes que tiveram deposto as armas ou ficado impedidos de combater por lesão, doença, prisão ou qualquer outro motivo.</w:t>
            </w:r>
            <w:r w:rsidRPr="003C1BF7">
              <w:rPr>
                <w:sz w:val="28"/>
                <w:szCs w:val="32"/>
                <w:lang w:val="pt-PT"/>
              </w:rPr>
              <w:br/>
              <w:t>3. Para efeitos do presente artigo, são protegidas pelo direito internacional as pessoas referidas na alínea j) do artigo 383.º.</w:t>
            </w:r>
          </w:p>
        </w:tc>
      </w:tr>
      <w:tr w:rsidR="003C1BF7" w:rsidRPr="003C1BF7" w14:paraId="5C85FE6A"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652919F9" w14:textId="77777777" w:rsidR="003C1BF7" w:rsidRPr="003C1BF7" w:rsidRDefault="003C1BF7" w:rsidP="003C1BF7">
            <w:pPr>
              <w:rPr>
                <w:sz w:val="28"/>
                <w:szCs w:val="32"/>
                <w:lang w:val="pt-PT"/>
              </w:rPr>
            </w:pPr>
            <w:r w:rsidRPr="003C1BF7">
              <w:rPr>
                <w:b/>
                <w:bCs/>
                <w:sz w:val="28"/>
                <w:szCs w:val="32"/>
                <w:lang w:val="pt-PT"/>
              </w:rPr>
              <w:lastRenderedPageBreak/>
              <w:t xml:space="preserve">ARTIGO 386.º Crimes de guerra contra bens que não sejam </w:t>
            </w:r>
            <w:proofErr w:type="spellStart"/>
            <w:r w:rsidRPr="003C1BF7">
              <w:rPr>
                <w:b/>
                <w:bCs/>
                <w:sz w:val="28"/>
                <w:szCs w:val="32"/>
                <w:lang w:val="pt-PT"/>
              </w:rPr>
              <w:t>objectivos</w:t>
            </w:r>
            <w:proofErr w:type="spellEnd"/>
            <w:r w:rsidRPr="003C1BF7">
              <w:rPr>
                <w:b/>
                <w:bCs/>
                <w:sz w:val="28"/>
                <w:szCs w:val="32"/>
                <w:lang w:val="pt-PT"/>
              </w:rPr>
              <w:t xml:space="preserve"> militares</w:t>
            </w:r>
          </w:p>
          <w:p w14:paraId="74D64E47" w14:textId="77777777" w:rsidR="003C1BF7" w:rsidRPr="003C1BF7" w:rsidRDefault="003C1BF7" w:rsidP="003C1BF7">
            <w:pPr>
              <w:rPr>
                <w:sz w:val="28"/>
                <w:szCs w:val="32"/>
                <w:lang w:val="pt-PT"/>
              </w:rPr>
            </w:pPr>
            <w:r w:rsidRPr="003C1BF7">
              <w:rPr>
                <w:sz w:val="28"/>
                <w:szCs w:val="32"/>
                <w:lang w:val="pt-PT"/>
              </w:rPr>
              <w:t>É punido com pena de prisão de 3 a 12 anos, se pena mais grave não for aplicável por força de outra disposição penal quem, nas condições descritas no corpo do n.º 1 do artigo anterior:</w:t>
            </w:r>
            <w:r w:rsidRPr="003C1BF7">
              <w:rPr>
                <w:sz w:val="28"/>
                <w:szCs w:val="32"/>
                <w:lang w:val="pt-PT"/>
              </w:rPr>
              <w:br/>
            </w:r>
            <w:r w:rsidRPr="003C1BF7">
              <w:rPr>
                <w:sz w:val="28"/>
                <w:szCs w:val="32"/>
                <w:lang w:val="pt-PT"/>
              </w:rPr>
              <w:br/>
              <w:t xml:space="preserve">a) Atacar, por qualquer modo, aglomerados populacionais, habitações ou edifícios não defendidos e, em geral, bens ou alvos civis, causando a sua destruição ou eliminação </w:t>
            </w:r>
            <w:r w:rsidRPr="003C1BF7">
              <w:rPr>
                <w:sz w:val="28"/>
                <w:szCs w:val="32"/>
                <w:lang w:val="pt-PT"/>
              </w:rPr>
              <w:lastRenderedPageBreak/>
              <w:t xml:space="preserve">total ou parcial, sempre que tais bens ou alvos civis não constituírem </w:t>
            </w:r>
            <w:proofErr w:type="spellStart"/>
            <w:r w:rsidRPr="003C1BF7">
              <w:rPr>
                <w:sz w:val="28"/>
                <w:szCs w:val="32"/>
                <w:lang w:val="pt-PT"/>
              </w:rPr>
              <w:t>objectivos</w:t>
            </w:r>
            <w:proofErr w:type="spellEnd"/>
            <w:r w:rsidRPr="003C1BF7">
              <w:rPr>
                <w:sz w:val="28"/>
                <w:szCs w:val="32"/>
                <w:lang w:val="pt-PT"/>
              </w:rPr>
              <w:t xml:space="preserve"> militares nem aquelas operações</w:t>
            </w:r>
            <w:r w:rsidRPr="003C1BF7">
              <w:rPr>
                <w:sz w:val="28"/>
                <w:szCs w:val="32"/>
                <w:lang w:val="pt-PT"/>
              </w:rPr>
              <w:br/>
              <w:t>puderem ser justificadas por significativos benefícios ou vantagens de natureza militar;</w:t>
            </w:r>
            <w:r w:rsidRPr="003C1BF7">
              <w:rPr>
                <w:sz w:val="28"/>
                <w:szCs w:val="32"/>
                <w:lang w:val="pt-PT"/>
              </w:rPr>
              <w:br/>
              <w:t>b) Saquear localidades conquistadas;</w:t>
            </w:r>
            <w:r w:rsidRPr="003C1BF7">
              <w:rPr>
                <w:sz w:val="28"/>
                <w:szCs w:val="32"/>
                <w:lang w:val="pt-PT"/>
              </w:rPr>
              <w:br/>
              <w:t>c) Atacar edifícios consagrados ao culto religioso, à  educação, às artes, à ciência, à assistência ou beneficência, aos monumentos históricos, aos</w:t>
            </w:r>
            <w:r w:rsidRPr="003C1BF7">
              <w:rPr>
                <w:sz w:val="28"/>
                <w:szCs w:val="32"/>
                <w:lang w:val="pt-PT"/>
              </w:rPr>
              <w:br/>
              <w:t xml:space="preserve">hospitais e outros lugares onde se acolham e tratem doentes e feridos que não sejam </w:t>
            </w:r>
            <w:proofErr w:type="spellStart"/>
            <w:r w:rsidRPr="003C1BF7">
              <w:rPr>
                <w:sz w:val="28"/>
                <w:szCs w:val="32"/>
                <w:lang w:val="pt-PT"/>
              </w:rPr>
              <w:t>objectivos</w:t>
            </w:r>
            <w:proofErr w:type="spellEnd"/>
            <w:r w:rsidRPr="003C1BF7">
              <w:rPr>
                <w:sz w:val="28"/>
                <w:szCs w:val="32"/>
                <w:lang w:val="pt-PT"/>
              </w:rPr>
              <w:t xml:space="preserve"> militares;</w:t>
            </w:r>
            <w:r w:rsidRPr="003C1BF7">
              <w:rPr>
                <w:sz w:val="28"/>
                <w:szCs w:val="32"/>
                <w:lang w:val="pt-PT"/>
              </w:rPr>
              <w:br/>
              <w:t>d) Atacar edifícios, material, unidades e veículos sanitários, identificados com os emblemas e sinais distintivos das Convenções de Genebra de</w:t>
            </w:r>
            <w:r w:rsidRPr="003C1BF7">
              <w:rPr>
                <w:sz w:val="28"/>
                <w:szCs w:val="32"/>
                <w:lang w:val="pt-PT"/>
              </w:rPr>
              <w:br/>
              <w:t>1949, de acordo com o direito internacional;</w:t>
            </w:r>
            <w:r w:rsidRPr="003C1BF7">
              <w:rPr>
                <w:sz w:val="28"/>
                <w:szCs w:val="32"/>
                <w:lang w:val="pt-PT"/>
              </w:rPr>
              <w:br/>
              <w:t xml:space="preserve">e) Destruir ou apropriar-se, de forma massiva e arbitrária, de bens, sempre que a destruição ou apropriação não sejam justificadas por significativas necessidades de </w:t>
            </w:r>
            <w:r w:rsidRPr="003C1BF7">
              <w:rPr>
                <w:sz w:val="28"/>
                <w:szCs w:val="32"/>
                <w:lang w:val="pt-PT"/>
              </w:rPr>
              <w:lastRenderedPageBreak/>
              <w:t>natureza militar.</w:t>
            </w:r>
          </w:p>
        </w:tc>
      </w:tr>
      <w:tr w:rsidR="003C1BF7" w:rsidRPr="003C1BF7" w14:paraId="706AA553"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1B7E15D5" w14:textId="77777777" w:rsidR="003C1BF7" w:rsidRPr="003C1BF7" w:rsidRDefault="003C1BF7" w:rsidP="003C1BF7">
            <w:pPr>
              <w:rPr>
                <w:sz w:val="28"/>
                <w:szCs w:val="32"/>
                <w:lang w:val="pt-PT"/>
              </w:rPr>
            </w:pPr>
            <w:r w:rsidRPr="003C1BF7">
              <w:rPr>
                <w:b/>
                <w:bCs/>
                <w:sz w:val="28"/>
                <w:szCs w:val="32"/>
                <w:lang w:val="pt-PT"/>
              </w:rPr>
              <w:lastRenderedPageBreak/>
              <w:t>ARTIGO 387.º Crimes de guerra contra pessoal combatente</w:t>
            </w:r>
          </w:p>
          <w:p w14:paraId="4F184061" w14:textId="77777777" w:rsidR="003C1BF7" w:rsidRPr="003C1BF7" w:rsidRDefault="003C1BF7" w:rsidP="003C1BF7">
            <w:pPr>
              <w:rPr>
                <w:sz w:val="28"/>
                <w:szCs w:val="32"/>
                <w:lang w:val="pt-PT"/>
              </w:rPr>
            </w:pPr>
            <w:r w:rsidRPr="003C1BF7">
              <w:rPr>
                <w:sz w:val="28"/>
                <w:szCs w:val="32"/>
                <w:lang w:val="pt-PT"/>
              </w:rPr>
              <w:t>É punido com pena de prisão de 8 a 20 anos, se pena mais grave não lhe couber por força de outra disposição penal quem, no contexto descrito no n.º 1 do artigo 385.º:</w:t>
            </w:r>
            <w:r w:rsidRPr="003C1BF7">
              <w:rPr>
                <w:sz w:val="28"/>
                <w:szCs w:val="32"/>
                <w:lang w:val="pt-PT"/>
              </w:rPr>
              <w:br/>
            </w:r>
            <w:r w:rsidRPr="003C1BF7">
              <w:rPr>
                <w:sz w:val="28"/>
                <w:szCs w:val="32"/>
                <w:lang w:val="pt-PT"/>
              </w:rPr>
              <w:br/>
              <w:t>a) Obrigar um prisioneiro de guerra ou de uma força beligerante a servir nas forças armadas de uma potência inimiga ou nas fileiras de outra força</w:t>
            </w:r>
            <w:r w:rsidRPr="003C1BF7">
              <w:rPr>
                <w:sz w:val="28"/>
                <w:szCs w:val="32"/>
                <w:lang w:val="pt-PT"/>
              </w:rPr>
              <w:br/>
              <w:t>beligerante;</w:t>
            </w:r>
            <w:r w:rsidRPr="003C1BF7">
              <w:rPr>
                <w:sz w:val="28"/>
                <w:szCs w:val="32"/>
                <w:lang w:val="pt-PT"/>
              </w:rPr>
              <w:br/>
              <w:t xml:space="preserve">b) Privar um prisioneiro de guerra ou de uma força beligerante ou outra pessoa sob </w:t>
            </w:r>
            <w:proofErr w:type="spellStart"/>
            <w:r w:rsidRPr="003C1BF7">
              <w:rPr>
                <w:sz w:val="28"/>
                <w:szCs w:val="32"/>
                <w:lang w:val="pt-PT"/>
              </w:rPr>
              <w:t>protecção</w:t>
            </w:r>
            <w:proofErr w:type="spellEnd"/>
            <w:r w:rsidRPr="003C1BF7">
              <w:rPr>
                <w:sz w:val="28"/>
                <w:szCs w:val="32"/>
                <w:lang w:val="pt-PT"/>
              </w:rPr>
              <w:t xml:space="preserve"> do direito internacional do direito a um julgamento</w:t>
            </w:r>
            <w:r w:rsidRPr="003C1BF7">
              <w:rPr>
                <w:sz w:val="28"/>
                <w:szCs w:val="32"/>
                <w:lang w:val="pt-PT"/>
              </w:rPr>
              <w:br/>
              <w:t>justo e imparcial;</w:t>
            </w:r>
            <w:r w:rsidRPr="003C1BF7">
              <w:rPr>
                <w:sz w:val="28"/>
                <w:szCs w:val="32"/>
                <w:lang w:val="pt-PT"/>
              </w:rPr>
              <w:br/>
              <w:t xml:space="preserve">c) Condenar e executar, sem julgamento prévio por um Tribunal regularmente constituído e que ofereça as garantias judiciais geralmente reconhecidas como </w:t>
            </w:r>
            <w:r w:rsidRPr="003C1BF7">
              <w:rPr>
                <w:sz w:val="28"/>
                <w:szCs w:val="32"/>
                <w:lang w:val="pt-PT"/>
              </w:rPr>
              <w:lastRenderedPageBreak/>
              <w:t xml:space="preserve">indispensáveis, um prisioneiro de guerra ou de uma força beligerante ou qualquer pessoa sob </w:t>
            </w:r>
            <w:proofErr w:type="spellStart"/>
            <w:r w:rsidRPr="003C1BF7">
              <w:rPr>
                <w:sz w:val="28"/>
                <w:szCs w:val="32"/>
                <w:lang w:val="pt-PT"/>
              </w:rPr>
              <w:t>protecção</w:t>
            </w:r>
            <w:proofErr w:type="spellEnd"/>
            <w:r w:rsidRPr="003C1BF7">
              <w:rPr>
                <w:sz w:val="28"/>
                <w:szCs w:val="32"/>
                <w:lang w:val="pt-PT"/>
              </w:rPr>
              <w:t xml:space="preserve"> do direito internacional;</w:t>
            </w:r>
            <w:r w:rsidRPr="003C1BF7">
              <w:rPr>
                <w:sz w:val="28"/>
                <w:szCs w:val="32"/>
                <w:lang w:val="pt-PT"/>
              </w:rPr>
              <w:br/>
              <w:t>d) Matar ou ferir um combatente que tiver deposto as armas ou se tiver incondicionalmente rendido.</w:t>
            </w:r>
          </w:p>
        </w:tc>
      </w:tr>
      <w:tr w:rsidR="003C1BF7" w:rsidRPr="003C1BF7" w14:paraId="14177114"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4655440F" w14:textId="77777777" w:rsidR="003C1BF7" w:rsidRPr="003C1BF7" w:rsidRDefault="003C1BF7" w:rsidP="003C1BF7">
            <w:pPr>
              <w:rPr>
                <w:sz w:val="28"/>
                <w:szCs w:val="32"/>
                <w:lang w:val="pt-PT"/>
              </w:rPr>
            </w:pPr>
            <w:r w:rsidRPr="003C1BF7">
              <w:rPr>
                <w:b/>
                <w:bCs/>
                <w:sz w:val="28"/>
                <w:szCs w:val="32"/>
                <w:lang w:val="pt-PT"/>
              </w:rPr>
              <w:lastRenderedPageBreak/>
              <w:t>ARTIGO 388.º Outros crimes de guerra</w:t>
            </w:r>
          </w:p>
          <w:p w14:paraId="5020C44C" w14:textId="77777777" w:rsidR="003C1BF7" w:rsidRPr="003C1BF7" w:rsidRDefault="003C1BF7" w:rsidP="003C1BF7">
            <w:pPr>
              <w:rPr>
                <w:sz w:val="28"/>
                <w:szCs w:val="32"/>
                <w:lang w:val="pt-PT"/>
              </w:rPr>
            </w:pPr>
            <w:r w:rsidRPr="003C1BF7">
              <w:rPr>
                <w:sz w:val="28"/>
                <w:szCs w:val="32"/>
                <w:lang w:val="pt-PT"/>
              </w:rPr>
              <w:t>1. É punido com pena de prisão de 3 a 20 anos, se pena mais grave não lhe couber por força de outra disposição penal quem, em caso de conflito armado, utilizar:</w:t>
            </w:r>
            <w:r w:rsidRPr="003C1BF7">
              <w:rPr>
                <w:sz w:val="28"/>
                <w:szCs w:val="32"/>
                <w:lang w:val="pt-PT"/>
              </w:rPr>
              <w:br/>
            </w:r>
            <w:r w:rsidRPr="003C1BF7">
              <w:rPr>
                <w:sz w:val="28"/>
                <w:szCs w:val="32"/>
                <w:lang w:val="pt-PT"/>
              </w:rPr>
              <w:br/>
              <w:t xml:space="preserve">a) Armas atómicas ou </w:t>
            </w:r>
            <w:proofErr w:type="spellStart"/>
            <w:r w:rsidRPr="003C1BF7">
              <w:rPr>
                <w:sz w:val="28"/>
                <w:szCs w:val="32"/>
                <w:lang w:val="pt-PT"/>
              </w:rPr>
              <w:t>radioactivas</w:t>
            </w:r>
            <w:proofErr w:type="spellEnd"/>
            <w:r w:rsidRPr="003C1BF7">
              <w:rPr>
                <w:sz w:val="28"/>
                <w:szCs w:val="32"/>
                <w:lang w:val="pt-PT"/>
              </w:rPr>
              <w:t>;</w:t>
            </w:r>
            <w:r w:rsidRPr="003C1BF7">
              <w:rPr>
                <w:sz w:val="28"/>
                <w:szCs w:val="32"/>
                <w:lang w:val="pt-PT"/>
              </w:rPr>
              <w:br/>
              <w:t>b) Veneno ou armas envenenadas;</w:t>
            </w:r>
            <w:r w:rsidRPr="003C1BF7">
              <w:rPr>
                <w:sz w:val="28"/>
                <w:szCs w:val="32"/>
                <w:lang w:val="pt-PT"/>
              </w:rPr>
              <w:br/>
              <w:t xml:space="preserve">c) Gases asfixiantes e tóxicos ou qualquer substância </w:t>
            </w:r>
            <w:proofErr w:type="spellStart"/>
            <w:r w:rsidRPr="003C1BF7">
              <w:rPr>
                <w:sz w:val="28"/>
                <w:szCs w:val="32"/>
                <w:lang w:val="pt-PT"/>
              </w:rPr>
              <w:t>susceptível</w:t>
            </w:r>
            <w:proofErr w:type="spellEnd"/>
            <w:r w:rsidRPr="003C1BF7">
              <w:rPr>
                <w:sz w:val="28"/>
                <w:szCs w:val="32"/>
                <w:lang w:val="pt-PT"/>
              </w:rPr>
              <w:t xml:space="preserve"> de causar a morte, doença ou ofensa grave à integridade física de um número indeterminado de pessoas;</w:t>
            </w:r>
            <w:r w:rsidRPr="003C1BF7">
              <w:rPr>
                <w:sz w:val="28"/>
                <w:szCs w:val="32"/>
                <w:lang w:val="pt-PT"/>
              </w:rPr>
              <w:br/>
              <w:t>d) Balas que se expandam ou deflagram no interior do corpo humano;</w:t>
            </w:r>
            <w:r w:rsidRPr="003C1BF7">
              <w:rPr>
                <w:sz w:val="28"/>
                <w:szCs w:val="32"/>
                <w:lang w:val="pt-PT"/>
              </w:rPr>
              <w:br/>
            </w:r>
            <w:r w:rsidRPr="003C1BF7">
              <w:rPr>
                <w:sz w:val="28"/>
                <w:szCs w:val="32"/>
                <w:lang w:val="pt-PT"/>
              </w:rPr>
              <w:lastRenderedPageBreak/>
              <w:t xml:space="preserve">e) Armas, </w:t>
            </w:r>
            <w:proofErr w:type="spellStart"/>
            <w:r w:rsidRPr="003C1BF7">
              <w:rPr>
                <w:sz w:val="28"/>
                <w:szCs w:val="32"/>
                <w:lang w:val="pt-PT"/>
              </w:rPr>
              <w:t>projécteis</w:t>
            </w:r>
            <w:proofErr w:type="spellEnd"/>
            <w:r w:rsidRPr="003C1BF7">
              <w:rPr>
                <w:sz w:val="28"/>
                <w:szCs w:val="32"/>
                <w:lang w:val="pt-PT"/>
              </w:rPr>
              <w:t xml:space="preserve">, materiais e métodos de combate </w:t>
            </w:r>
            <w:proofErr w:type="spellStart"/>
            <w:r w:rsidRPr="003C1BF7">
              <w:rPr>
                <w:sz w:val="28"/>
                <w:szCs w:val="32"/>
                <w:lang w:val="pt-PT"/>
              </w:rPr>
              <w:t>susceptíveis</w:t>
            </w:r>
            <w:proofErr w:type="spellEnd"/>
            <w:r w:rsidRPr="003C1BF7">
              <w:rPr>
                <w:sz w:val="28"/>
                <w:szCs w:val="32"/>
                <w:lang w:val="pt-PT"/>
              </w:rPr>
              <w:t xml:space="preserve"> de causar, pela sua natureza, ferimentos supérfluos, sofrimentos desnecessários e efeitos indiscriminados ou concebidos para causar danos extensos, graves e duradouros ao meio ambiente natural e pôr em perigo a saúde e a sobrevivência das populações;</w:t>
            </w:r>
            <w:r w:rsidRPr="003C1BF7">
              <w:rPr>
                <w:sz w:val="28"/>
                <w:szCs w:val="32"/>
                <w:lang w:val="pt-PT"/>
              </w:rPr>
              <w:br/>
              <w:t xml:space="preserve">f) É punido com a mesma pena quem praticar qualquer outro </w:t>
            </w:r>
            <w:proofErr w:type="spellStart"/>
            <w:r w:rsidRPr="003C1BF7">
              <w:rPr>
                <w:sz w:val="28"/>
                <w:szCs w:val="32"/>
                <w:lang w:val="pt-PT"/>
              </w:rPr>
              <w:t>acto</w:t>
            </w:r>
            <w:proofErr w:type="spellEnd"/>
            <w:r w:rsidRPr="003C1BF7">
              <w:rPr>
                <w:sz w:val="28"/>
                <w:szCs w:val="32"/>
                <w:lang w:val="pt-PT"/>
              </w:rPr>
              <w:t xml:space="preserve"> qualificado como crime de guerra por tratados ou convenções internacionais subscritos pela República de Angola e recebidos na sua ordem jurídica interna.</w:t>
            </w:r>
          </w:p>
        </w:tc>
      </w:tr>
      <w:tr w:rsidR="003C1BF7" w:rsidRPr="003C1BF7" w14:paraId="608FB9D5"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6259BB18" w14:textId="77777777" w:rsidR="003C1BF7" w:rsidRPr="003C1BF7" w:rsidRDefault="003C1BF7" w:rsidP="003C1BF7">
            <w:pPr>
              <w:rPr>
                <w:sz w:val="28"/>
                <w:szCs w:val="32"/>
                <w:lang w:val="pt-PT"/>
              </w:rPr>
            </w:pPr>
            <w:r w:rsidRPr="003C1BF7">
              <w:rPr>
                <w:b/>
                <w:bCs/>
                <w:sz w:val="28"/>
                <w:szCs w:val="32"/>
                <w:lang w:val="pt-PT"/>
              </w:rPr>
              <w:lastRenderedPageBreak/>
              <w:t>ARTIGO 389.º Destruição de navios, aeronaves ou outros transportes civis</w:t>
            </w:r>
          </w:p>
          <w:p w14:paraId="276B75B7" w14:textId="77777777" w:rsidR="003C1BF7" w:rsidRPr="003C1BF7" w:rsidRDefault="003C1BF7" w:rsidP="003C1BF7">
            <w:pPr>
              <w:rPr>
                <w:sz w:val="28"/>
                <w:szCs w:val="32"/>
                <w:lang w:val="pt-PT"/>
              </w:rPr>
            </w:pPr>
            <w:r w:rsidRPr="003C1BF7">
              <w:rPr>
                <w:sz w:val="28"/>
                <w:szCs w:val="32"/>
                <w:lang w:val="pt-PT"/>
              </w:rPr>
              <w:t xml:space="preserve">Quem, por ocasião de uma guerra ou conflito armado, destruir ou danificar gravemente, navio ou aeronave civis ou veículos civis de transporte ferroviário ou rodoviário de passageiros, de forma desnecessária e sem </w:t>
            </w:r>
            <w:proofErr w:type="spellStart"/>
            <w:r w:rsidRPr="003C1BF7">
              <w:rPr>
                <w:sz w:val="28"/>
                <w:szCs w:val="32"/>
                <w:lang w:val="pt-PT"/>
              </w:rPr>
              <w:t>adoptar</w:t>
            </w:r>
            <w:proofErr w:type="spellEnd"/>
            <w:r w:rsidRPr="003C1BF7">
              <w:rPr>
                <w:sz w:val="28"/>
                <w:szCs w:val="32"/>
                <w:lang w:val="pt-PT"/>
              </w:rPr>
              <w:t xml:space="preserve">, se esse for o caso, as medidas indispensáveis à preservação da segurança das pessoas a bordo, é punido com pena de prisão de 2 a 10 anos, se a pena mais grave não lhe couber por força de </w:t>
            </w:r>
            <w:r w:rsidRPr="003C1BF7">
              <w:rPr>
                <w:sz w:val="28"/>
                <w:szCs w:val="32"/>
                <w:lang w:val="pt-PT"/>
              </w:rPr>
              <w:lastRenderedPageBreak/>
              <w:t>outra disposição penal.</w:t>
            </w:r>
          </w:p>
        </w:tc>
      </w:tr>
      <w:tr w:rsidR="003C1BF7" w:rsidRPr="003C1BF7" w14:paraId="5BA1CBB4"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04D8FDBE" w14:textId="77777777" w:rsidR="003C1BF7" w:rsidRPr="003C1BF7" w:rsidRDefault="003C1BF7" w:rsidP="003C1BF7">
            <w:pPr>
              <w:rPr>
                <w:sz w:val="28"/>
                <w:szCs w:val="32"/>
                <w:lang w:val="pt-PT"/>
              </w:rPr>
            </w:pPr>
            <w:r w:rsidRPr="003C1BF7">
              <w:rPr>
                <w:b/>
                <w:bCs/>
                <w:sz w:val="28"/>
                <w:szCs w:val="32"/>
                <w:lang w:val="pt-PT"/>
              </w:rPr>
              <w:lastRenderedPageBreak/>
              <w:t>ARTIGO 390.º Penas acessórias</w:t>
            </w:r>
          </w:p>
          <w:p w14:paraId="138B21F1" w14:textId="77777777" w:rsidR="003C1BF7" w:rsidRPr="003C1BF7" w:rsidRDefault="003C1BF7" w:rsidP="003C1BF7">
            <w:pPr>
              <w:rPr>
                <w:sz w:val="28"/>
                <w:szCs w:val="32"/>
                <w:lang w:val="pt-PT"/>
              </w:rPr>
            </w:pPr>
            <w:r w:rsidRPr="003C1BF7">
              <w:rPr>
                <w:sz w:val="28"/>
                <w:szCs w:val="32"/>
                <w:lang w:val="pt-PT"/>
              </w:rPr>
              <w:t xml:space="preserve">Em caso de condenação por qualquer dos crimes previstos neste capítulo, pode, conforme a gravidade do crime cometido e a sua </w:t>
            </w:r>
            <w:proofErr w:type="spellStart"/>
            <w:r w:rsidRPr="003C1BF7">
              <w:rPr>
                <w:sz w:val="28"/>
                <w:szCs w:val="32"/>
                <w:lang w:val="pt-PT"/>
              </w:rPr>
              <w:t>projecção</w:t>
            </w:r>
            <w:proofErr w:type="spellEnd"/>
            <w:r w:rsidRPr="003C1BF7">
              <w:rPr>
                <w:sz w:val="28"/>
                <w:szCs w:val="32"/>
                <w:lang w:val="pt-PT"/>
              </w:rPr>
              <w:t xml:space="preserve"> na idoneidade cívica e política do condenado, ser este declarado na sentença condenatória incapaz para ser eleito Presidente da República, Deputado à Assembleia Nacional, ou para ser nomeado para cargos no Executivo, pelo período de 2 a 10 anos.</w:t>
            </w:r>
          </w:p>
        </w:tc>
      </w:tr>
      <w:tr w:rsidR="003C1BF7" w:rsidRPr="003C1BF7" w14:paraId="3CACA8C3" w14:textId="77777777" w:rsidTr="003C1BF7">
        <w:trPr>
          <w:tblCellSpacing w:w="15" w:type="dxa"/>
        </w:trPr>
        <w:tc>
          <w:tcPr>
            <w:tcW w:w="11690" w:type="dxa"/>
            <w:shd w:val="clear" w:color="auto" w:fill="FFFFFF"/>
            <w:tcMar>
              <w:top w:w="15" w:type="dxa"/>
              <w:left w:w="900" w:type="dxa"/>
              <w:bottom w:w="15" w:type="dxa"/>
              <w:right w:w="150" w:type="dxa"/>
            </w:tcMar>
            <w:vAlign w:val="center"/>
            <w:hideMark/>
          </w:tcPr>
          <w:p w14:paraId="69109839" w14:textId="77777777" w:rsidR="003C1BF7" w:rsidRPr="003C1BF7" w:rsidRDefault="003C1BF7" w:rsidP="003C1BF7">
            <w:pPr>
              <w:rPr>
                <w:sz w:val="28"/>
                <w:szCs w:val="32"/>
                <w:lang w:val="pt-PT"/>
              </w:rPr>
            </w:pPr>
            <w:r w:rsidRPr="003C1BF7">
              <w:rPr>
                <w:b/>
                <w:bCs/>
                <w:sz w:val="28"/>
                <w:szCs w:val="32"/>
                <w:lang w:val="pt-PT"/>
              </w:rPr>
              <w:t>TÍTULO VII Crimes Contra o Património</w:t>
            </w:r>
          </w:p>
        </w:tc>
      </w:tr>
      <w:tr w:rsidR="003C1BF7" w:rsidRPr="003C1BF7" w14:paraId="28383EFA"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46D30373" w14:textId="77777777" w:rsidR="003C1BF7" w:rsidRPr="003C1BF7" w:rsidRDefault="003C1BF7" w:rsidP="003C1BF7">
            <w:pPr>
              <w:rPr>
                <w:sz w:val="28"/>
                <w:szCs w:val="32"/>
                <w:lang w:val="pt-PT"/>
              </w:rPr>
            </w:pPr>
            <w:r w:rsidRPr="003C1BF7">
              <w:rPr>
                <w:b/>
                <w:bCs/>
                <w:sz w:val="28"/>
                <w:szCs w:val="32"/>
                <w:lang w:val="pt-PT"/>
              </w:rPr>
              <w:t>CAPÍTULO I Disposição Preliminar</w:t>
            </w:r>
          </w:p>
        </w:tc>
      </w:tr>
      <w:tr w:rsidR="003C1BF7" w:rsidRPr="003C1BF7" w14:paraId="58644C5D"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0D4BB63" w14:textId="77777777" w:rsidR="003C1BF7" w:rsidRPr="003C1BF7" w:rsidRDefault="003C1BF7" w:rsidP="003C1BF7">
            <w:pPr>
              <w:rPr>
                <w:sz w:val="28"/>
                <w:szCs w:val="32"/>
                <w:lang w:val="pt-PT"/>
              </w:rPr>
            </w:pPr>
            <w:r w:rsidRPr="003C1BF7">
              <w:rPr>
                <w:b/>
                <w:bCs/>
                <w:sz w:val="28"/>
                <w:szCs w:val="32"/>
                <w:lang w:val="pt-PT"/>
              </w:rPr>
              <w:t>ARTIGO 391.º Definições</w:t>
            </w:r>
          </w:p>
          <w:p w14:paraId="4C259224" w14:textId="77777777" w:rsidR="003C1BF7" w:rsidRPr="003C1BF7" w:rsidRDefault="003C1BF7" w:rsidP="003C1BF7">
            <w:pPr>
              <w:rPr>
                <w:sz w:val="28"/>
                <w:szCs w:val="32"/>
                <w:lang w:val="pt-PT"/>
              </w:rPr>
            </w:pPr>
            <w:r w:rsidRPr="003C1BF7">
              <w:rPr>
                <w:sz w:val="28"/>
                <w:szCs w:val="32"/>
                <w:lang w:val="pt-PT"/>
              </w:rPr>
              <w:t>Para efeitos do disposto no presente título, considera-se:</w:t>
            </w:r>
            <w:r w:rsidRPr="003C1BF7">
              <w:rPr>
                <w:sz w:val="28"/>
                <w:szCs w:val="32"/>
                <w:lang w:val="pt-PT"/>
              </w:rPr>
              <w:br/>
            </w:r>
            <w:r w:rsidRPr="003C1BF7">
              <w:rPr>
                <w:sz w:val="28"/>
                <w:szCs w:val="32"/>
                <w:lang w:val="pt-PT"/>
              </w:rPr>
              <w:br/>
            </w:r>
            <w:r w:rsidRPr="003C1BF7">
              <w:rPr>
                <w:sz w:val="28"/>
                <w:szCs w:val="32"/>
                <w:lang w:val="pt-PT"/>
              </w:rPr>
              <w:lastRenderedPageBreak/>
              <w:t>a) «Valor Consideravelmente Elevado», o que exceder 500 vezes o do salário mínimo mensal da função pública, no momento em que o facto for</w:t>
            </w:r>
            <w:r w:rsidRPr="003C1BF7">
              <w:rPr>
                <w:sz w:val="28"/>
                <w:szCs w:val="32"/>
                <w:lang w:val="pt-PT"/>
              </w:rPr>
              <w:br/>
              <w:t>praticado;</w:t>
            </w:r>
            <w:r w:rsidRPr="003C1BF7">
              <w:rPr>
                <w:sz w:val="28"/>
                <w:szCs w:val="32"/>
                <w:lang w:val="pt-PT"/>
              </w:rPr>
              <w:br/>
              <w:t>b) «Valor Elevado», o que exceder 100 vezes o salário mensal mais baixo da função pública, no momento em que o facto for praticado;</w:t>
            </w:r>
            <w:r w:rsidRPr="003C1BF7">
              <w:rPr>
                <w:sz w:val="28"/>
                <w:szCs w:val="32"/>
                <w:lang w:val="pt-PT"/>
              </w:rPr>
              <w:br/>
              <w:t>c) «Valor Diminuto», o que não exceder metade do salário mensal mais baixo da função pública, no momento em que o facto for praticado;</w:t>
            </w:r>
            <w:r w:rsidRPr="003C1BF7">
              <w:rPr>
                <w:sz w:val="28"/>
                <w:szCs w:val="32"/>
                <w:lang w:val="pt-PT"/>
              </w:rPr>
              <w:br/>
              <w:t xml:space="preserve">d) «Arrombamento», o rompimento, </w:t>
            </w:r>
            <w:proofErr w:type="spellStart"/>
            <w:r w:rsidRPr="003C1BF7">
              <w:rPr>
                <w:sz w:val="28"/>
                <w:szCs w:val="32"/>
                <w:lang w:val="pt-PT"/>
              </w:rPr>
              <w:t>fractura</w:t>
            </w:r>
            <w:proofErr w:type="spellEnd"/>
            <w:r w:rsidRPr="003C1BF7">
              <w:rPr>
                <w:sz w:val="28"/>
                <w:szCs w:val="32"/>
                <w:lang w:val="pt-PT"/>
              </w:rPr>
              <w:t xml:space="preserve"> ou destruição, no todo ou em parte, de qualquer dispositivo destinado a fechar ou impedir a entrada, do exterior ou no interior da casa ou lugar fechado dela dependente;</w:t>
            </w:r>
            <w:r w:rsidRPr="003C1BF7">
              <w:rPr>
                <w:sz w:val="28"/>
                <w:szCs w:val="32"/>
                <w:lang w:val="pt-PT"/>
              </w:rPr>
              <w:br/>
              <w:t xml:space="preserve">e) «Escalamento», a introdução em casa ou lugar fechado dela dependente, por local não destinado, em princípio, à entrada, nomeadamente, por </w:t>
            </w:r>
            <w:proofErr w:type="spellStart"/>
            <w:r w:rsidRPr="003C1BF7">
              <w:rPr>
                <w:sz w:val="28"/>
                <w:szCs w:val="32"/>
                <w:lang w:val="pt-PT"/>
              </w:rPr>
              <w:t>tectos</w:t>
            </w:r>
            <w:proofErr w:type="spellEnd"/>
            <w:r w:rsidRPr="003C1BF7">
              <w:rPr>
                <w:sz w:val="28"/>
                <w:szCs w:val="32"/>
                <w:lang w:val="pt-PT"/>
              </w:rPr>
              <w:t xml:space="preserve">, varandas, janelas, paredes, aberturas subterrâneas ou por qualquer dispositivo destinado a </w:t>
            </w:r>
            <w:r w:rsidRPr="003C1BF7">
              <w:rPr>
                <w:sz w:val="28"/>
                <w:szCs w:val="32"/>
                <w:lang w:val="pt-PT"/>
              </w:rPr>
              <w:lastRenderedPageBreak/>
              <w:t>fechar ou impedir a entrada ou passagem;</w:t>
            </w:r>
            <w:r w:rsidRPr="003C1BF7">
              <w:rPr>
                <w:sz w:val="28"/>
                <w:szCs w:val="32"/>
                <w:lang w:val="pt-PT"/>
              </w:rPr>
              <w:br/>
              <w:t>f) «Chaves Falsas»:</w:t>
            </w:r>
            <w:r w:rsidRPr="003C1BF7">
              <w:rPr>
                <w:sz w:val="28"/>
                <w:szCs w:val="32"/>
                <w:lang w:val="pt-PT"/>
              </w:rPr>
              <w:br/>
            </w:r>
            <w:r w:rsidRPr="003C1BF7">
              <w:rPr>
                <w:sz w:val="28"/>
                <w:szCs w:val="32"/>
                <w:lang w:val="pt-PT"/>
              </w:rPr>
              <w:br/>
              <w:t>i. As imitadas, contrafeitas ou alteradas;</w:t>
            </w:r>
            <w:r w:rsidRPr="003C1BF7">
              <w:rPr>
                <w:sz w:val="28"/>
                <w:szCs w:val="32"/>
                <w:lang w:val="pt-PT"/>
              </w:rPr>
              <w:br/>
            </w:r>
            <w:proofErr w:type="spellStart"/>
            <w:r w:rsidRPr="003C1BF7">
              <w:rPr>
                <w:sz w:val="28"/>
                <w:szCs w:val="32"/>
                <w:lang w:val="pt-PT"/>
              </w:rPr>
              <w:t>ii</w:t>
            </w:r>
            <w:proofErr w:type="spellEnd"/>
            <w:r w:rsidRPr="003C1BF7">
              <w:rPr>
                <w:sz w:val="28"/>
                <w:szCs w:val="32"/>
                <w:lang w:val="pt-PT"/>
              </w:rPr>
              <w:t>. As verdadeiras, quando estiverem fora do poder de quem tiver o direito de as usar;</w:t>
            </w:r>
            <w:r w:rsidRPr="003C1BF7">
              <w:rPr>
                <w:sz w:val="28"/>
                <w:szCs w:val="32"/>
                <w:lang w:val="pt-PT"/>
              </w:rPr>
              <w:br/>
            </w:r>
            <w:proofErr w:type="spellStart"/>
            <w:r w:rsidRPr="003C1BF7">
              <w:rPr>
                <w:sz w:val="28"/>
                <w:szCs w:val="32"/>
                <w:lang w:val="pt-PT"/>
              </w:rPr>
              <w:t>iii</w:t>
            </w:r>
            <w:proofErr w:type="spellEnd"/>
            <w:r w:rsidRPr="003C1BF7">
              <w:rPr>
                <w:sz w:val="28"/>
                <w:szCs w:val="32"/>
                <w:lang w:val="pt-PT"/>
              </w:rPr>
              <w:t>. As gazuas ou quaisquer instrumentos que possam servir para abrir fechaduras ou outros dispositivos de segurança;</w:t>
            </w:r>
            <w:r w:rsidRPr="003C1BF7">
              <w:rPr>
                <w:sz w:val="28"/>
                <w:szCs w:val="32"/>
                <w:lang w:val="pt-PT"/>
              </w:rPr>
              <w:br/>
            </w:r>
            <w:r w:rsidRPr="003C1BF7">
              <w:rPr>
                <w:sz w:val="28"/>
                <w:szCs w:val="32"/>
                <w:lang w:val="pt-PT"/>
              </w:rPr>
              <w:br/>
              <w:t xml:space="preserve">g) «Marco», qualquer construção, plantação, tapume, valado, tabuleta ou outro sinal destinado a estabelecer os limites de propriedades ou concessões, colocadas por decisão judicial, por </w:t>
            </w:r>
            <w:proofErr w:type="spellStart"/>
            <w:r w:rsidRPr="003C1BF7">
              <w:rPr>
                <w:sz w:val="28"/>
                <w:szCs w:val="32"/>
                <w:lang w:val="pt-PT"/>
              </w:rPr>
              <w:t>acto</w:t>
            </w:r>
            <w:proofErr w:type="spellEnd"/>
            <w:r w:rsidRPr="003C1BF7">
              <w:rPr>
                <w:sz w:val="28"/>
                <w:szCs w:val="32"/>
                <w:lang w:val="pt-PT"/>
              </w:rPr>
              <w:t xml:space="preserve"> administrativo ou com a autorização de autoridade administrativa competente;</w:t>
            </w:r>
            <w:r w:rsidRPr="003C1BF7">
              <w:rPr>
                <w:sz w:val="28"/>
                <w:szCs w:val="32"/>
                <w:lang w:val="pt-PT"/>
              </w:rPr>
              <w:br/>
              <w:t xml:space="preserve">h) «Bando ou Quadrilha», o grupo formado por duas ou mais pessoas para a prática </w:t>
            </w:r>
            <w:r w:rsidRPr="003C1BF7">
              <w:rPr>
                <w:sz w:val="28"/>
                <w:szCs w:val="32"/>
                <w:lang w:val="pt-PT"/>
              </w:rPr>
              <w:lastRenderedPageBreak/>
              <w:t>reiterada de crimes contra o património e chefiada por uma</w:t>
            </w:r>
            <w:r w:rsidRPr="003C1BF7">
              <w:rPr>
                <w:sz w:val="28"/>
                <w:szCs w:val="32"/>
                <w:lang w:val="pt-PT"/>
              </w:rPr>
              <w:br/>
              <w:t>delas.</w:t>
            </w:r>
          </w:p>
        </w:tc>
      </w:tr>
      <w:tr w:rsidR="003C1BF7" w:rsidRPr="003C1BF7" w14:paraId="1563535C"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1AD26B19" w14:textId="77777777" w:rsidR="003C1BF7" w:rsidRPr="003C1BF7" w:rsidRDefault="003C1BF7" w:rsidP="003C1BF7">
            <w:pPr>
              <w:rPr>
                <w:sz w:val="28"/>
                <w:szCs w:val="32"/>
                <w:lang w:val="pt-PT"/>
              </w:rPr>
            </w:pPr>
            <w:r w:rsidRPr="003C1BF7">
              <w:rPr>
                <w:b/>
                <w:bCs/>
                <w:sz w:val="28"/>
                <w:szCs w:val="32"/>
                <w:lang w:val="pt-PT"/>
              </w:rPr>
              <w:lastRenderedPageBreak/>
              <w:t>CAPÍTULO II Crimes Contra a Propriedade</w:t>
            </w:r>
          </w:p>
        </w:tc>
      </w:tr>
      <w:tr w:rsidR="003C1BF7" w:rsidRPr="003C1BF7" w14:paraId="6F51168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E81A985" w14:textId="77777777" w:rsidR="003C1BF7" w:rsidRPr="003C1BF7" w:rsidRDefault="003C1BF7" w:rsidP="003C1BF7">
            <w:pPr>
              <w:rPr>
                <w:sz w:val="28"/>
                <w:szCs w:val="32"/>
                <w:lang w:val="pt-PT"/>
              </w:rPr>
            </w:pPr>
            <w:r w:rsidRPr="003C1BF7">
              <w:rPr>
                <w:b/>
                <w:bCs/>
                <w:sz w:val="28"/>
                <w:szCs w:val="32"/>
                <w:lang w:val="pt-PT"/>
              </w:rPr>
              <w:t>SECÇÃO I Crimes de Furto</w:t>
            </w:r>
          </w:p>
        </w:tc>
      </w:tr>
      <w:tr w:rsidR="003C1BF7" w:rsidRPr="003C1BF7" w14:paraId="21FBC026"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4DA1043" w14:textId="77777777" w:rsidR="003C1BF7" w:rsidRPr="003C1BF7" w:rsidRDefault="003C1BF7" w:rsidP="003C1BF7">
            <w:pPr>
              <w:rPr>
                <w:sz w:val="28"/>
                <w:szCs w:val="32"/>
                <w:lang w:val="pt-PT"/>
              </w:rPr>
            </w:pPr>
            <w:r w:rsidRPr="003C1BF7">
              <w:rPr>
                <w:b/>
                <w:bCs/>
                <w:sz w:val="28"/>
                <w:szCs w:val="32"/>
                <w:lang w:val="pt-PT"/>
              </w:rPr>
              <w:t>ARTIGO 392.º Furto</w:t>
            </w:r>
          </w:p>
          <w:p w14:paraId="0CAE9E4E" w14:textId="77777777" w:rsidR="003C1BF7" w:rsidRPr="003C1BF7" w:rsidRDefault="003C1BF7" w:rsidP="003C1BF7">
            <w:pPr>
              <w:rPr>
                <w:sz w:val="28"/>
                <w:szCs w:val="32"/>
                <w:lang w:val="pt-PT"/>
              </w:rPr>
            </w:pPr>
            <w:r w:rsidRPr="003C1BF7">
              <w:rPr>
                <w:sz w:val="28"/>
                <w:szCs w:val="32"/>
                <w:lang w:val="pt-PT"/>
              </w:rPr>
              <w:t>Quem, com intenção de se apropriar para si ou para outrem, de coisa móvel ou semovente alheia, a subtrair é punido com penas de:</w:t>
            </w:r>
            <w:r w:rsidRPr="003C1BF7">
              <w:rPr>
                <w:sz w:val="28"/>
                <w:szCs w:val="32"/>
                <w:lang w:val="pt-PT"/>
              </w:rPr>
              <w:br/>
            </w:r>
            <w:r w:rsidRPr="003C1BF7">
              <w:rPr>
                <w:sz w:val="28"/>
                <w:szCs w:val="32"/>
                <w:lang w:val="pt-PT"/>
              </w:rPr>
              <w:br/>
              <w:t>a) Prisão até 3 anos ou multa até 360 dias, se o valor da coisa subtraída não for elevado;</w:t>
            </w:r>
            <w:r w:rsidRPr="003C1BF7">
              <w:rPr>
                <w:sz w:val="28"/>
                <w:szCs w:val="32"/>
                <w:lang w:val="pt-PT"/>
              </w:rPr>
              <w:br/>
              <w:t>b) Prisão de 1 a 5 anos, se o valor da coisa subtraída for elevado;</w:t>
            </w:r>
            <w:r w:rsidRPr="003C1BF7">
              <w:rPr>
                <w:sz w:val="28"/>
                <w:szCs w:val="32"/>
                <w:lang w:val="pt-PT"/>
              </w:rPr>
              <w:br/>
              <w:t xml:space="preserve">c) Prisão de 2 a 8 anos, se o valor da coisa subtraída for consideravelmente </w:t>
            </w:r>
            <w:r w:rsidRPr="003C1BF7">
              <w:rPr>
                <w:sz w:val="28"/>
                <w:szCs w:val="32"/>
                <w:lang w:val="pt-PT"/>
              </w:rPr>
              <w:lastRenderedPageBreak/>
              <w:t>elevado.</w:t>
            </w:r>
          </w:p>
        </w:tc>
      </w:tr>
      <w:tr w:rsidR="003C1BF7" w:rsidRPr="003C1BF7" w14:paraId="22BE4282"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520732EB" w14:textId="77777777" w:rsidR="003C1BF7" w:rsidRPr="003C1BF7" w:rsidRDefault="003C1BF7" w:rsidP="003C1BF7">
            <w:pPr>
              <w:rPr>
                <w:sz w:val="28"/>
                <w:szCs w:val="32"/>
                <w:lang w:val="pt-PT"/>
              </w:rPr>
            </w:pPr>
            <w:r w:rsidRPr="003C1BF7">
              <w:rPr>
                <w:b/>
                <w:bCs/>
                <w:sz w:val="28"/>
                <w:szCs w:val="32"/>
                <w:lang w:val="pt-PT"/>
              </w:rPr>
              <w:lastRenderedPageBreak/>
              <w:t>ARTIGO 393.º Furto qualificado</w:t>
            </w:r>
          </w:p>
          <w:p w14:paraId="7939354A" w14:textId="77777777" w:rsidR="003C1BF7" w:rsidRPr="003C1BF7" w:rsidRDefault="003C1BF7" w:rsidP="003C1BF7">
            <w:pPr>
              <w:rPr>
                <w:sz w:val="28"/>
                <w:szCs w:val="32"/>
                <w:lang w:val="pt-PT"/>
              </w:rPr>
            </w:pPr>
            <w:r w:rsidRPr="003C1BF7">
              <w:rPr>
                <w:sz w:val="28"/>
                <w:szCs w:val="32"/>
                <w:lang w:val="pt-PT"/>
              </w:rPr>
              <w:t>1. As penas estabelecidas no artigo anterior são agravadas, sempre que a coisa móvel subtraída:</w:t>
            </w:r>
            <w:r w:rsidRPr="003C1BF7">
              <w:rPr>
                <w:sz w:val="28"/>
                <w:szCs w:val="32"/>
                <w:lang w:val="pt-PT"/>
              </w:rPr>
              <w:br/>
            </w:r>
            <w:r w:rsidRPr="003C1BF7">
              <w:rPr>
                <w:sz w:val="28"/>
                <w:szCs w:val="32"/>
                <w:lang w:val="pt-PT"/>
              </w:rPr>
              <w:br/>
              <w:t xml:space="preserve">a) Possuir relevante significado para o desenvolvimento económico ou tecnológico, valor científico, histórico ou artístico e fizer parte de </w:t>
            </w:r>
            <w:proofErr w:type="spellStart"/>
            <w:r w:rsidRPr="003C1BF7">
              <w:rPr>
                <w:sz w:val="28"/>
                <w:szCs w:val="32"/>
                <w:lang w:val="pt-PT"/>
              </w:rPr>
              <w:t>colecção</w:t>
            </w:r>
            <w:proofErr w:type="spellEnd"/>
            <w:r w:rsidRPr="003C1BF7">
              <w:rPr>
                <w:sz w:val="28"/>
                <w:szCs w:val="32"/>
                <w:lang w:val="pt-PT"/>
              </w:rPr>
              <w:t xml:space="preserve"> ou exposição pública ou acessível ao público, se encontrar em depósito ou à guarda de museus ou recolhida em qualquer das suas oficinas ou dependências;</w:t>
            </w:r>
            <w:r w:rsidRPr="003C1BF7">
              <w:rPr>
                <w:sz w:val="28"/>
                <w:szCs w:val="32"/>
                <w:lang w:val="pt-PT"/>
              </w:rPr>
              <w:br/>
              <w:t xml:space="preserve">b) Estiver </w:t>
            </w:r>
            <w:proofErr w:type="spellStart"/>
            <w:r w:rsidRPr="003C1BF7">
              <w:rPr>
                <w:sz w:val="28"/>
                <w:szCs w:val="32"/>
                <w:lang w:val="pt-PT"/>
              </w:rPr>
              <w:t>afecta</w:t>
            </w:r>
            <w:proofErr w:type="spellEnd"/>
            <w:r w:rsidRPr="003C1BF7">
              <w:rPr>
                <w:sz w:val="28"/>
                <w:szCs w:val="32"/>
                <w:lang w:val="pt-PT"/>
              </w:rPr>
              <w:t xml:space="preserve"> a culto religioso ou destinada a venerar a memória dos defuntos e a </w:t>
            </w:r>
            <w:proofErr w:type="spellStart"/>
            <w:r w:rsidRPr="003C1BF7">
              <w:rPr>
                <w:sz w:val="28"/>
                <w:szCs w:val="32"/>
                <w:lang w:val="pt-PT"/>
              </w:rPr>
              <w:t>subtracção</w:t>
            </w:r>
            <w:proofErr w:type="spellEnd"/>
            <w:r w:rsidRPr="003C1BF7">
              <w:rPr>
                <w:sz w:val="28"/>
                <w:szCs w:val="32"/>
                <w:lang w:val="pt-PT"/>
              </w:rPr>
              <w:t xml:space="preserve"> ocorrer em lugar destinado a culto ou em cemitério;</w:t>
            </w:r>
            <w:r w:rsidRPr="003C1BF7">
              <w:rPr>
                <w:sz w:val="28"/>
                <w:szCs w:val="32"/>
                <w:lang w:val="pt-PT"/>
              </w:rPr>
              <w:br/>
              <w:t xml:space="preserve">c) Se destinar a serviço público, estiver </w:t>
            </w:r>
            <w:proofErr w:type="spellStart"/>
            <w:r w:rsidRPr="003C1BF7">
              <w:rPr>
                <w:sz w:val="28"/>
                <w:szCs w:val="32"/>
                <w:lang w:val="pt-PT"/>
              </w:rPr>
              <w:t>afecta</w:t>
            </w:r>
            <w:proofErr w:type="spellEnd"/>
            <w:r w:rsidRPr="003C1BF7">
              <w:rPr>
                <w:sz w:val="28"/>
                <w:szCs w:val="32"/>
                <w:lang w:val="pt-PT"/>
              </w:rPr>
              <w:t xml:space="preserve"> à rede de distribuição ou prestação de bens e serviços públicos ou constituir produto de primeira necessidade e a </w:t>
            </w:r>
            <w:proofErr w:type="spellStart"/>
            <w:r w:rsidRPr="003C1BF7">
              <w:rPr>
                <w:sz w:val="28"/>
                <w:szCs w:val="32"/>
                <w:lang w:val="pt-PT"/>
              </w:rPr>
              <w:lastRenderedPageBreak/>
              <w:t>subtracção</w:t>
            </w:r>
            <w:proofErr w:type="spellEnd"/>
            <w:r w:rsidRPr="003C1BF7">
              <w:rPr>
                <w:sz w:val="28"/>
                <w:szCs w:val="32"/>
                <w:lang w:val="pt-PT"/>
              </w:rPr>
              <w:t xml:space="preserve"> perturbar o funcionamento de serviço, provocar interrupção ou interferência no abastecimento ao público ou na prestação do serviço pelo Estado ou entidades autorizadas;</w:t>
            </w:r>
            <w:r w:rsidRPr="003C1BF7">
              <w:rPr>
                <w:sz w:val="28"/>
                <w:szCs w:val="32"/>
                <w:lang w:val="pt-PT"/>
              </w:rPr>
              <w:br/>
              <w:t xml:space="preserve">d) For subtraída de lugar destinado ao depósito de mercadorias ou </w:t>
            </w:r>
            <w:proofErr w:type="spellStart"/>
            <w:r w:rsidRPr="003C1BF7">
              <w:rPr>
                <w:sz w:val="28"/>
                <w:szCs w:val="32"/>
                <w:lang w:val="pt-PT"/>
              </w:rPr>
              <w:t>objectos</w:t>
            </w:r>
            <w:proofErr w:type="spellEnd"/>
            <w:r w:rsidRPr="003C1BF7">
              <w:rPr>
                <w:sz w:val="28"/>
                <w:szCs w:val="32"/>
                <w:lang w:val="pt-PT"/>
              </w:rPr>
              <w:t xml:space="preserve"> ou retirada de qualquer meio de transporte e a </w:t>
            </w:r>
            <w:proofErr w:type="spellStart"/>
            <w:r w:rsidRPr="003C1BF7">
              <w:rPr>
                <w:sz w:val="28"/>
                <w:szCs w:val="32"/>
                <w:lang w:val="pt-PT"/>
              </w:rPr>
              <w:t>subtracção</w:t>
            </w:r>
            <w:proofErr w:type="spellEnd"/>
            <w:r w:rsidRPr="003C1BF7">
              <w:rPr>
                <w:sz w:val="28"/>
                <w:szCs w:val="32"/>
                <w:lang w:val="pt-PT"/>
              </w:rPr>
              <w:t xml:space="preserve"> ocorrer entre o momento do carregamento e o da chegada ao destino ou da entrega;</w:t>
            </w:r>
            <w:r w:rsidRPr="003C1BF7">
              <w:rPr>
                <w:sz w:val="28"/>
                <w:szCs w:val="32"/>
                <w:lang w:val="pt-PT"/>
              </w:rPr>
              <w:br/>
              <w:t xml:space="preserve">e) Se encontrar fechada em gaveta, cofre ou </w:t>
            </w:r>
            <w:proofErr w:type="spellStart"/>
            <w:r w:rsidRPr="003C1BF7">
              <w:rPr>
                <w:sz w:val="28"/>
                <w:szCs w:val="32"/>
                <w:lang w:val="pt-PT"/>
              </w:rPr>
              <w:t>objecto</w:t>
            </w:r>
            <w:proofErr w:type="spellEnd"/>
            <w:r w:rsidRPr="003C1BF7">
              <w:rPr>
                <w:sz w:val="28"/>
                <w:szCs w:val="32"/>
                <w:lang w:val="pt-PT"/>
              </w:rPr>
              <w:t xml:space="preserve"> similar equipados com fechadura, segredo ou outro dispositivo especialmente destinado à</w:t>
            </w:r>
            <w:r w:rsidRPr="003C1BF7">
              <w:rPr>
                <w:sz w:val="28"/>
                <w:szCs w:val="32"/>
                <w:lang w:val="pt-PT"/>
              </w:rPr>
              <w:br/>
              <w:t>segurança;</w:t>
            </w:r>
            <w:r w:rsidRPr="003C1BF7">
              <w:rPr>
                <w:sz w:val="28"/>
                <w:szCs w:val="32"/>
                <w:lang w:val="pt-PT"/>
              </w:rPr>
              <w:br/>
              <w:t>f) Possuir, pela sua natureza, elevada perigosidade.</w:t>
            </w:r>
            <w:r w:rsidRPr="003C1BF7">
              <w:rPr>
                <w:sz w:val="28"/>
                <w:szCs w:val="32"/>
                <w:lang w:val="pt-PT"/>
              </w:rPr>
              <w:br/>
            </w:r>
            <w:r w:rsidRPr="003C1BF7">
              <w:rPr>
                <w:sz w:val="28"/>
                <w:szCs w:val="32"/>
                <w:lang w:val="pt-PT"/>
              </w:rPr>
              <w:br/>
              <w:t>2. As penas estabelecidas no artigo anterior são também agravadas, sempre que o agente:</w:t>
            </w:r>
            <w:r w:rsidRPr="003C1BF7">
              <w:rPr>
                <w:sz w:val="28"/>
                <w:szCs w:val="32"/>
                <w:lang w:val="pt-PT"/>
              </w:rPr>
              <w:br/>
            </w:r>
            <w:r w:rsidRPr="003C1BF7">
              <w:rPr>
                <w:sz w:val="28"/>
                <w:szCs w:val="32"/>
                <w:lang w:val="pt-PT"/>
              </w:rPr>
              <w:lastRenderedPageBreak/>
              <w:br/>
              <w:t>a) Se introduzir, para praticar o facto, em habitação, mesmo sendo ela móvel, estabelecimento comercial ou industrial ou espaço fechado, público ou privado, por meio de arrombamento, escalamento ou chaves falsas;</w:t>
            </w:r>
            <w:r w:rsidRPr="003C1BF7">
              <w:rPr>
                <w:sz w:val="28"/>
                <w:szCs w:val="32"/>
                <w:lang w:val="pt-PT"/>
              </w:rPr>
              <w:br/>
              <w:t>b) For membro de bando ou quadrilha e o furto for cometido com a colaboração de, pelo menos, outro membro do bando ou quadrilha;</w:t>
            </w:r>
            <w:r w:rsidRPr="003C1BF7">
              <w:rPr>
                <w:sz w:val="28"/>
                <w:szCs w:val="32"/>
                <w:lang w:val="pt-PT"/>
              </w:rPr>
              <w:br/>
              <w:t>c) Se aproveitar da particular vulnerabilidade física ou psíquica da vítima ou de ocasiões de incêndio, explosão, inundação, naufrágio, sismo,</w:t>
            </w:r>
            <w:r w:rsidRPr="003C1BF7">
              <w:rPr>
                <w:sz w:val="28"/>
                <w:szCs w:val="32"/>
                <w:lang w:val="pt-PT"/>
              </w:rPr>
              <w:br/>
              <w:t>motim e, em geral, das circunstâncias favoráveis ao cometimento de furtos propiciado por qualquer desastre, acidente ou outras situações que</w:t>
            </w:r>
            <w:r w:rsidRPr="003C1BF7">
              <w:rPr>
                <w:sz w:val="28"/>
                <w:szCs w:val="32"/>
                <w:lang w:val="pt-PT"/>
              </w:rPr>
              <w:br/>
              <w:t>envolvam perturbação e comoção públicas;</w:t>
            </w:r>
            <w:r w:rsidRPr="003C1BF7">
              <w:rPr>
                <w:sz w:val="28"/>
                <w:szCs w:val="32"/>
                <w:lang w:val="pt-PT"/>
              </w:rPr>
              <w:br/>
              <w:t>d) Se introduzir ilicitamente em habitação imóvel ou móvel, estabelecimento comercial ou industrial ou em qualquer espaço fechado, público ou</w:t>
            </w:r>
            <w:r w:rsidRPr="003C1BF7">
              <w:rPr>
                <w:sz w:val="28"/>
                <w:szCs w:val="32"/>
                <w:lang w:val="pt-PT"/>
              </w:rPr>
              <w:br/>
            </w:r>
            <w:r w:rsidRPr="003C1BF7">
              <w:rPr>
                <w:sz w:val="28"/>
                <w:szCs w:val="32"/>
                <w:lang w:val="pt-PT"/>
              </w:rPr>
              <w:lastRenderedPageBreak/>
              <w:t>privado, ou aí permanecer escondido com o propósito de cometer o furto;</w:t>
            </w:r>
            <w:r w:rsidRPr="003C1BF7">
              <w:rPr>
                <w:sz w:val="28"/>
                <w:szCs w:val="32"/>
                <w:lang w:val="pt-PT"/>
              </w:rPr>
              <w:br/>
              <w:t>e) Praticar o facto com usurpação de título, uniforme ou insígnia de empregado público, civil ou militar, alegando falsa ordem ou exibindo falsa</w:t>
            </w:r>
            <w:r w:rsidRPr="003C1BF7">
              <w:rPr>
                <w:sz w:val="28"/>
                <w:szCs w:val="32"/>
                <w:lang w:val="pt-PT"/>
              </w:rPr>
              <w:br/>
              <w:t>identificação de autoridade pública ou de agente de autoridade pública;</w:t>
            </w:r>
            <w:r w:rsidRPr="003C1BF7">
              <w:rPr>
                <w:sz w:val="28"/>
                <w:szCs w:val="32"/>
                <w:lang w:val="pt-PT"/>
              </w:rPr>
              <w:br/>
              <w:t>f) Tratando-se de furto de gado, se introduzir nos currais das zonas rurais ou o praticar em lugar ermo;</w:t>
            </w:r>
            <w:r w:rsidRPr="003C1BF7">
              <w:rPr>
                <w:sz w:val="28"/>
                <w:szCs w:val="32"/>
                <w:lang w:val="pt-PT"/>
              </w:rPr>
              <w:br/>
              <w:t>g) Fizer da prática do furto modo de vida.</w:t>
            </w:r>
            <w:r w:rsidRPr="003C1BF7">
              <w:rPr>
                <w:sz w:val="28"/>
                <w:szCs w:val="32"/>
                <w:lang w:val="pt-PT"/>
              </w:rPr>
              <w:br/>
            </w:r>
            <w:r w:rsidRPr="003C1BF7">
              <w:rPr>
                <w:sz w:val="28"/>
                <w:szCs w:val="32"/>
                <w:lang w:val="pt-PT"/>
              </w:rPr>
              <w:br/>
              <w:t>3. Verificando-se qualquer das circunstâncias enumeradas nos números anteriores, o crime de furto é punido da seguinte forma:</w:t>
            </w:r>
            <w:r w:rsidRPr="003C1BF7">
              <w:rPr>
                <w:sz w:val="28"/>
                <w:szCs w:val="32"/>
                <w:lang w:val="pt-PT"/>
              </w:rPr>
              <w:br/>
            </w:r>
            <w:r w:rsidRPr="003C1BF7">
              <w:rPr>
                <w:sz w:val="28"/>
                <w:szCs w:val="32"/>
                <w:lang w:val="pt-PT"/>
              </w:rPr>
              <w:br/>
              <w:t>a) O previsto na alínea a) do artigo 392.º, com pena de prisão de 1 a 5 anos;</w:t>
            </w:r>
            <w:r w:rsidRPr="003C1BF7">
              <w:rPr>
                <w:sz w:val="28"/>
                <w:szCs w:val="32"/>
                <w:lang w:val="pt-PT"/>
              </w:rPr>
              <w:br/>
              <w:t>b) O previsto na alínea b) do mesmo artigo, com pena de prisão de 3 a 8 anos;</w:t>
            </w:r>
            <w:r w:rsidRPr="003C1BF7">
              <w:rPr>
                <w:sz w:val="28"/>
                <w:szCs w:val="32"/>
                <w:lang w:val="pt-PT"/>
              </w:rPr>
              <w:br/>
            </w:r>
            <w:r w:rsidRPr="003C1BF7">
              <w:rPr>
                <w:sz w:val="28"/>
                <w:szCs w:val="32"/>
                <w:lang w:val="pt-PT"/>
              </w:rPr>
              <w:lastRenderedPageBreak/>
              <w:t>c) O previsto na alínea c) do mesmo artigo, com pena de prisão de 3 a 12 anos.</w:t>
            </w:r>
            <w:r w:rsidRPr="003C1BF7">
              <w:rPr>
                <w:sz w:val="28"/>
                <w:szCs w:val="32"/>
                <w:lang w:val="pt-PT"/>
              </w:rPr>
              <w:br/>
            </w:r>
            <w:r w:rsidRPr="003C1BF7">
              <w:rPr>
                <w:sz w:val="28"/>
                <w:szCs w:val="32"/>
                <w:lang w:val="pt-PT"/>
              </w:rPr>
              <w:br/>
              <w:t>4. Se a coisa furtada for de valor diminuto, não há lugar à qualificação.</w:t>
            </w:r>
          </w:p>
        </w:tc>
      </w:tr>
      <w:tr w:rsidR="003C1BF7" w:rsidRPr="003C1BF7" w14:paraId="134453AD"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80A3AFB" w14:textId="77777777" w:rsidR="003C1BF7" w:rsidRPr="003C1BF7" w:rsidRDefault="003C1BF7" w:rsidP="003C1BF7">
            <w:pPr>
              <w:rPr>
                <w:sz w:val="28"/>
                <w:szCs w:val="32"/>
                <w:lang w:val="pt-PT"/>
              </w:rPr>
            </w:pPr>
            <w:r w:rsidRPr="003C1BF7">
              <w:rPr>
                <w:b/>
                <w:bCs/>
                <w:sz w:val="28"/>
                <w:szCs w:val="32"/>
                <w:lang w:val="pt-PT"/>
              </w:rPr>
              <w:lastRenderedPageBreak/>
              <w:t>ARTIGO 394.º Furto de coisa comum</w:t>
            </w:r>
          </w:p>
          <w:p w14:paraId="3B85B382" w14:textId="77777777" w:rsidR="003C1BF7" w:rsidRPr="003C1BF7" w:rsidRDefault="003C1BF7" w:rsidP="003C1BF7">
            <w:pPr>
              <w:rPr>
                <w:sz w:val="28"/>
                <w:szCs w:val="32"/>
                <w:lang w:val="pt-PT"/>
              </w:rPr>
            </w:pPr>
            <w:r w:rsidRPr="003C1BF7">
              <w:rPr>
                <w:sz w:val="28"/>
                <w:szCs w:val="32"/>
                <w:lang w:val="pt-PT"/>
              </w:rPr>
              <w:t>1. Quem, sendo condómino ou comproprietário, compossuidor, co-herdeiro ou sócio de uma coisa móvel comum, a subtrair é punido com as penas previstas no artigo 392.º, reduzidas de metade no seu limite máximo.</w:t>
            </w:r>
            <w:r w:rsidRPr="003C1BF7">
              <w:rPr>
                <w:sz w:val="28"/>
                <w:szCs w:val="32"/>
                <w:lang w:val="pt-PT"/>
              </w:rPr>
              <w:br/>
              <w:t xml:space="preserve">2. Não é punível a </w:t>
            </w:r>
            <w:proofErr w:type="spellStart"/>
            <w:r w:rsidRPr="003C1BF7">
              <w:rPr>
                <w:sz w:val="28"/>
                <w:szCs w:val="32"/>
                <w:lang w:val="pt-PT"/>
              </w:rPr>
              <w:t>subtracção</w:t>
            </w:r>
            <w:proofErr w:type="spellEnd"/>
            <w:r w:rsidRPr="003C1BF7">
              <w:rPr>
                <w:sz w:val="28"/>
                <w:szCs w:val="32"/>
                <w:lang w:val="pt-PT"/>
              </w:rPr>
              <w:t xml:space="preserve"> de coisa comum fungível, se o valor subtraído não exceder o da quota que pertence ao agente.</w:t>
            </w:r>
          </w:p>
        </w:tc>
      </w:tr>
      <w:tr w:rsidR="003C1BF7" w:rsidRPr="003C1BF7" w14:paraId="5B103939"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F4AD855" w14:textId="77777777" w:rsidR="003C1BF7" w:rsidRPr="003C1BF7" w:rsidRDefault="003C1BF7" w:rsidP="003C1BF7">
            <w:pPr>
              <w:rPr>
                <w:sz w:val="28"/>
                <w:szCs w:val="32"/>
                <w:lang w:val="pt-PT"/>
              </w:rPr>
            </w:pPr>
            <w:r w:rsidRPr="003C1BF7">
              <w:rPr>
                <w:b/>
                <w:bCs/>
                <w:sz w:val="28"/>
                <w:szCs w:val="32"/>
                <w:lang w:val="pt-PT"/>
              </w:rPr>
              <w:t>ARTIGO 395.º Furto de uso de veículos</w:t>
            </w:r>
          </w:p>
          <w:p w14:paraId="355A0F78" w14:textId="77777777" w:rsidR="003C1BF7" w:rsidRPr="003C1BF7" w:rsidRDefault="003C1BF7" w:rsidP="003C1BF7">
            <w:pPr>
              <w:rPr>
                <w:sz w:val="28"/>
                <w:szCs w:val="32"/>
                <w:lang w:val="pt-PT"/>
              </w:rPr>
            </w:pPr>
            <w:r w:rsidRPr="003C1BF7">
              <w:rPr>
                <w:sz w:val="28"/>
                <w:szCs w:val="32"/>
                <w:lang w:val="pt-PT"/>
              </w:rPr>
              <w:t xml:space="preserve">1. Quem, sem autorização do </w:t>
            </w:r>
            <w:proofErr w:type="spellStart"/>
            <w:r w:rsidRPr="003C1BF7">
              <w:rPr>
                <w:sz w:val="28"/>
                <w:szCs w:val="32"/>
                <w:lang w:val="pt-PT"/>
              </w:rPr>
              <w:t>respectivo</w:t>
            </w:r>
            <w:proofErr w:type="spellEnd"/>
            <w:r w:rsidRPr="003C1BF7">
              <w:rPr>
                <w:sz w:val="28"/>
                <w:szCs w:val="32"/>
                <w:lang w:val="pt-PT"/>
              </w:rPr>
              <w:t xml:space="preserve"> titular, subtrair automóvel ou outro veículo motorizado, barco ou aeronave, para os utilizar temporariamente e depois os restituir, é punido com pena de prisão de 6 meses a 2 anos ou com a de multa </w:t>
            </w:r>
            <w:r w:rsidRPr="003C1BF7">
              <w:rPr>
                <w:sz w:val="28"/>
                <w:szCs w:val="32"/>
                <w:lang w:val="pt-PT"/>
              </w:rPr>
              <w:lastRenderedPageBreak/>
              <w:t>de 60 a 240 dias.</w:t>
            </w:r>
            <w:r w:rsidRPr="003C1BF7">
              <w:rPr>
                <w:sz w:val="28"/>
                <w:szCs w:val="32"/>
                <w:lang w:val="pt-PT"/>
              </w:rPr>
              <w:br/>
              <w:t xml:space="preserve">2. A pena é de prisão de 1 a 3 anos ou multa de 120 a 360 dias se, o veículo furtado para uso estiver </w:t>
            </w:r>
            <w:proofErr w:type="spellStart"/>
            <w:r w:rsidRPr="003C1BF7">
              <w:rPr>
                <w:sz w:val="28"/>
                <w:szCs w:val="32"/>
                <w:lang w:val="pt-PT"/>
              </w:rPr>
              <w:t>afecto</w:t>
            </w:r>
            <w:proofErr w:type="spellEnd"/>
            <w:r w:rsidRPr="003C1BF7">
              <w:rPr>
                <w:sz w:val="28"/>
                <w:szCs w:val="32"/>
                <w:lang w:val="pt-PT"/>
              </w:rPr>
              <w:t xml:space="preserve"> à utilidade pública, à prestação de serviço público ou especialmente vocacionado para missões de socorro, de patrulha, transporte de individualidades protocolares ou apoio institucional.</w:t>
            </w:r>
          </w:p>
        </w:tc>
      </w:tr>
      <w:tr w:rsidR="003C1BF7" w:rsidRPr="003C1BF7" w14:paraId="200EC49C"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8701640" w14:textId="77777777" w:rsidR="003C1BF7" w:rsidRPr="003C1BF7" w:rsidRDefault="003C1BF7" w:rsidP="003C1BF7">
            <w:pPr>
              <w:rPr>
                <w:sz w:val="28"/>
                <w:szCs w:val="32"/>
                <w:lang w:val="pt-PT"/>
              </w:rPr>
            </w:pPr>
            <w:r w:rsidRPr="003C1BF7">
              <w:rPr>
                <w:b/>
                <w:bCs/>
                <w:sz w:val="28"/>
                <w:szCs w:val="32"/>
                <w:lang w:val="pt-PT"/>
              </w:rPr>
              <w:lastRenderedPageBreak/>
              <w:t>ARTIGO 396.º Furto de coisa própria</w:t>
            </w:r>
          </w:p>
          <w:p w14:paraId="1F126739" w14:textId="77777777" w:rsidR="003C1BF7" w:rsidRPr="003C1BF7" w:rsidRDefault="003C1BF7" w:rsidP="003C1BF7">
            <w:pPr>
              <w:rPr>
                <w:sz w:val="28"/>
                <w:szCs w:val="32"/>
                <w:lang w:val="pt-PT"/>
              </w:rPr>
            </w:pPr>
            <w:r w:rsidRPr="003C1BF7">
              <w:rPr>
                <w:sz w:val="28"/>
                <w:szCs w:val="32"/>
                <w:lang w:val="pt-PT"/>
              </w:rPr>
              <w:t>1. Quem, sendo dono de coisa móvel, que tenha sido apreendida, arrestada, penhorada, dada em penhor ou constituída em depósito legal, a subtrair em prejuízo de terceiro é punido com as penas do artigo 392.º</w:t>
            </w:r>
            <w:r w:rsidRPr="003C1BF7">
              <w:rPr>
                <w:sz w:val="28"/>
                <w:szCs w:val="32"/>
                <w:lang w:val="pt-PT"/>
              </w:rPr>
              <w:br/>
              <w:t xml:space="preserve">2. São equiparados a </w:t>
            </w:r>
            <w:proofErr w:type="spellStart"/>
            <w:r w:rsidRPr="003C1BF7">
              <w:rPr>
                <w:sz w:val="28"/>
                <w:szCs w:val="32"/>
                <w:lang w:val="pt-PT"/>
              </w:rPr>
              <w:t>subtracção</w:t>
            </w:r>
            <w:proofErr w:type="spellEnd"/>
            <w:r w:rsidRPr="003C1BF7">
              <w:rPr>
                <w:sz w:val="28"/>
                <w:szCs w:val="32"/>
                <w:lang w:val="pt-PT"/>
              </w:rPr>
              <w:t xml:space="preserve"> e punidos como tal o descaminho ou a destruição da coisa referida no número anterior.</w:t>
            </w:r>
          </w:p>
        </w:tc>
      </w:tr>
      <w:tr w:rsidR="003C1BF7" w:rsidRPr="003C1BF7" w14:paraId="477AEBC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1995269" w14:textId="77777777" w:rsidR="003C1BF7" w:rsidRPr="003C1BF7" w:rsidRDefault="003C1BF7" w:rsidP="003C1BF7">
            <w:pPr>
              <w:rPr>
                <w:sz w:val="28"/>
                <w:szCs w:val="32"/>
                <w:lang w:val="pt-PT"/>
              </w:rPr>
            </w:pPr>
            <w:r w:rsidRPr="003C1BF7">
              <w:rPr>
                <w:b/>
                <w:bCs/>
                <w:sz w:val="28"/>
                <w:szCs w:val="32"/>
                <w:lang w:val="pt-PT"/>
              </w:rPr>
              <w:t>ARTIGO 397.º Furto de energia, água e outros fluidos</w:t>
            </w:r>
          </w:p>
          <w:p w14:paraId="21FB79C3" w14:textId="77777777" w:rsidR="003C1BF7" w:rsidRPr="003C1BF7" w:rsidRDefault="003C1BF7" w:rsidP="003C1BF7">
            <w:pPr>
              <w:rPr>
                <w:sz w:val="28"/>
                <w:szCs w:val="32"/>
                <w:lang w:val="pt-PT"/>
              </w:rPr>
            </w:pPr>
            <w:r w:rsidRPr="003C1BF7">
              <w:rPr>
                <w:sz w:val="28"/>
                <w:szCs w:val="32"/>
                <w:lang w:val="pt-PT"/>
              </w:rPr>
              <w:t xml:space="preserve">1. Quem, utilizando qualquer meio clandestino ou ilícito, subtrair de rede de </w:t>
            </w:r>
            <w:r w:rsidRPr="003C1BF7">
              <w:rPr>
                <w:sz w:val="28"/>
                <w:szCs w:val="32"/>
                <w:lang w:val="pt-PT"/>
              </w:rPr>
              <w:lastRenderedPageBreak/>
              <w:t xml:space="preserve">distribuição, complexo ou instalação, pública ou privada, energia </w:t>
            </w:r>
            <w:proofErr w:type="spellStart"/>
            <w:r w:rsidRPr="003C1BF7">
              <w:rPr>
                <w:sz w:val="28"/>
                <w:szCs w:val="32"/>
                <w:lang w:val="pt-PT"/>
              </w:rPr>
              <w:t>eléctrica</w:t>
            </w:r>
            <w:proofErr w:type="spellEnd"/>
            <w:r w:rsidRPr="003C1BF7">
              <w:rPr>
                <w:sz w:val="28"/>
                <w:szCs w:val="32"/>
                <w:lang w:val="pt-PT"/>
              </w:rPr>
              <w:t xml:space="preserve"> ou qualquer outra forma de energia com valor económico, é punido, nos termos dos artigos 392.º e 393.º</w:t>
            </w:r>
            <w:r w:rsidRPr="003C1BF7">
              <w:rPr>
                <w:sz w:val="28"/>
                <w:szCs w:val="32"/>
                <w:lang w:val="pt-PT"/>
              </w:rPr>
              <w:br/>
              <w:t>2. Para os efeitos do número anterior, são equiparados a energia os serviços de telefonia e internet, o gás ou a água ou outro fluido, subtraídos de condutas ou instalação de redes de fornecimento e distribuição daqueles produtos ao público.</w:t>
            </w:r>
            <w:r w:rsidRPr="003C1BF7">
              <w:rPr>
                <w:sz w:val="28"/>
                <w:szCs w:val="32"/>
                <w:lang w:val="pt-PT"/>
              </w:rPr>
              <w:br/>
              <w:t xml:space="preserve">3. Com a mesma pena é punido quem subtrair equipamentos, recursos, acessórios e demais meios </w:t>
            </w:r>
            <w:proofErr w:type="spellStart"/>
            <w:r w:rsidRPr="003C1BF7">
              <w:rPr>
                <w:sz w:val="28"/>
                <w:szCs w:val="32"/>
                <w:lang w:val="pt-PT"/>
              </w:rPr>
              <w:t>afectos</w:t>
            </w:r>
            <w:proofErr w:type="spellEnd"/>
            <w:r w:rsidRPr="003C1BF7">
              <w:rPr>
                <w:sz w:val="28"/>
                <w:szCs w:val="32"/>
                <w:lang w:val="pt-PT"/>
              </w:rPr>
              <w:t xml:space="preserve"> à instalação ou à rede de prestação e distribuição de bens e serviços, nos termos dos números anteriores.</w:t>
            </w:r>
            <w:r w:rsidRPr="003C1BF7">
              <w:rPr>
                <w:sz w:val="28"/>
                <w:szCs w:val="32"/>
                <w:lang w:val="pt-PT"/>
              </w:rPr>
              <w:br/>
              <w:t xml:space="preserve">4. Se da </w:t>
            </w:r>
            <w:proofErr w:type="spellStart"/>
            <w:r w:rsidRPr="003C1BF7">
              <w:rPr>
                <w:sz w:val="28"/>
                <w:szCs w:val="32"/>
                <w:lang w:val="pt-PT"/>
              </w:rPr>
              <w:t>subtracção</w:t>
            </w:r>
            <w:proofErr w:type="spellEnd"/>
            <w:r w:rsidRPr="003C1BF7">
              <w:rPr>
                <w:sz w:val="28"/>
                <w:szCs w:val="32"/>
                <w:lang w:val="pt-PT"/>
              </w:rPr>
              <w:t xml:space="preserve"> decorrer a interrupção, interferência ou perturbação da operabilidade da rede ou do fornecimento do bem ou serviço, </w:t>
            </w:r>
            <w:proofErr w:type="spellStart"/>
            <w:r w:rsidRPr="003C1BF7">
              <w:rPr>
                <w:sz w:val="28"/>
                <w:szCs w:val="32"/>
                <w:lang w:val="pt-PT"/>
              </w:rPr>
              <w:t>afectação</w:t>
            </w:r>
            <w:proofErr w:type="spellEnd"/>
            <w:r w:rsidRPr="003C1BF7">
              <w:rPr>
                <w:sz w:val="28"/>
                <w:szCs w:val="32"/>
                <w:lang w:val="pt-PT"/>
              </w:rPr>
              <w:t xml:space="preserve"> ou diminuição da capacidade de fornecimento ou da estabilidade da rede, as penas aplicáveis, nos termos dos números anteriores são agravadas em um terço, nos </w:t>
            </w:r>
            <w:r w:rsidRPr="003C1BF7">
              <w:rPr>
                <w:sz w:val="28"/>
                <w:szCs w:val="32"/>
                <w:lang w:val="pt-PT"/>
              </w:rPr>
              <w:lastRenderedPageBreak/>
              <w:t>seus limites mínimo e máximo.</w:t>
            </w:r>
            <w:r w:rsidRPr="003C1BF7">
              <w:rPr>
                <w:sz w:val="28"/>
                <w:szCs w:val="32"/>
                <w:lang w:val="pt-PT"/>
              </w:rPr>
              <w:br/>
              <w:t xml:space="preserve">5. O disposto no n.º 3 é aplicável à </w:t>
            </w:r>
            <w:proofErr w:type="spellStart"/>
            <w:r w:rsidRPr="003C1BF7">
              <w:rPr>
                <w:sz w:val="28"/>
                <w:szCs w:val="32"/>
                <w:lang w:val="pt-PT"/>
              </w:rPr>
              <w:t>subtracção</w:t>
            </w:r>
            <w:proofErr w:type="spellEnd"/>
            <w:r w:rsidRPr="003C1BF7">
              <w:rPr>
                <w:sz w:val="28"/>
                <w:szCs w:val="32"/>
                <w:lang w:val="pt-PT"/>
              </w:rPr>
              <w:t xml:space="preserve"> de </w:t>
            </w:r>
            <w:proofErr w:type="gramStart"/>
            <w:r w:rsidRPr="003C1BF7">
              <w:rPr>
                <w:sz w:val="28"/>
                <w:szCs w:val="32"/>
                <w:lang w:val="pt-PT"/>
              </w:rPr>
              <w:t xml:space="preserve">material  </w:t>
            </w:r>
            <w:proofErr w:type="spellStart"/>
            <w:r w:rsidRPr="003C1BF7">
              <w:rPr>
                <w:sz w:val="28"/>
                <w:szCs w:val="32"/>
                <w:lang w:val="pt-PT"/>
              </w:rPr>
              <w:t>afecto</w:t>
            </w:r>
            <w:proofErr w:type="spellEnd"/>
            <w:proofErr w:type="gramEnd"/>
            <w:r w:rsidRPr="003C1BF7">
              <w:rPr>
                <w:sz w:val="28"/>
                <w:szCs w:val="32"/>
                <w:lang w:val="pt-PT"/>
              </w:rPr>
              <w:t xml:space="preserve"> à rede de saneamento básico e gestão de resíduos.</w:t>
            </w:r>
          </w:p>
        </w:tc>
      </w:tr>
      <w:tr w:rsidR="003C1BF7" w:rsidRPr="003C1BF7" w14:paraId="0B19C693"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51B51FFE" w14:textId="77777777" w:rsidR="003C1BF7" w:rsidRPr="003C1BF7" w:rsidRDefault="003C1BF7" w:rsidP="003C1BF7">
            <w:pPr>
              <w:rPr>
                <w:sz w:val="28"/>
                <w:szCs w:val="32"/>
                <w:lang w:val="pt-PT"/>
              </w:rPr>
            </w:pPr>
            <w:r w:rsidRPr="003C1BF7">
              <w:rPr>
                <w:b/>
                <w:bCs/>
                <w:sz w:val="28"/>
                <w:szCs w:val="32"/>
                <w:lang w:val="pt-PT"/>
              </w:rPr>
              <w:lastRenderedPageBreak/>
              <w:t>ARTIGO 398.º Punição da tentativa</w:t>
            </w:r>
          </w:p>
          <w:p w14:paraId="2C992B2A" w14:textId="77777777" w:rsidR="003C1BF7" w:rsidRPr="003C1BF7" w:rsidRDefault="003C1BF7" w:rsidP="003C1BF7">
            <w:pPr>
              <w:rPr>
                <w:sz w:val="28"/>
                <w:szCs w:val="32"/>
                <w:lang w:val="pt-PT"/>
              </w:rPr>
            </w:pPr>
            <w:r w:rsidRPr="003C1BF7">
              <w:rPr>
                <w:sz w:val="28"/>
                <w:szCs w:val="32"/>
                <w:lang w:val="pt-PT"/>
              </w:rPr>
              <w:t>No crime de furto, a tentativa é sempre punível, salvo se o valor da coisa subtraída for diminuto.</w:t>
            </w:r>
          </w:p>
        </w:tc>
      </w:tr>
      <w:tr w:rsidR="003C1BF7" w:rsidRPr="003C1BF7" w14:paraId="6852EEED"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6E3A07C" w14:textId="77777777" w:rsidR="003C1BF7" w:rsidRPr="003C1BF7" w:rsidRDefault="003C1BF7" w:rsidP="003C1BF7">
            <w:pPr>
              <w:rPr>
                <w:sz w:val="28"/>
                <w:szCs w:val="32"/>
                <w:lang w:val="pt-PT"/>
              </w:rPr>
            </w:pPr>
            <w:r w:rsidRPr="003C1BF7">
              <w:rPr>
                <w:b/>
                <w:bCs/>
                <w:sz w:val="28"/>
                <w:szCs w:val="32"/>
                <w:lang w:val="pt-PT"/>
              </w:rPr>
              <w:t>ARTIGO 399.º Restituição ou reparação</w:t>
            </w:r>
          </w:p>
          <w:p w14:paraId="15909FE6" w14:textId="77777777" w:rsidR="003C1BF7" w:rsidRPr="003C1BF7" w:rsidRDefault="003C1BF7" w:rsidP="003C1BF7">
            <w:pPr>
              <w:rPr>
                <w:sz w:val="28"/>
                <w:szCs w:val="32"/>
                <w:lang w:val="pt-PT"/>
              </w:rPr>
            </w:pPr>
            <w:r w:rsidRPr="003C1BF7">
              <w:rPr>
                <w:sz w:val="28"/>
                <w:szCs w:val="32"/>
                <w:lang w:val="pt-PT"/>
              </w:rPr>
              <w:t>1. Quando a coisa furtada for restituída ou o prejuízo causado pelo furto inteiramente reparado, até a publicação da sentença ou do acórdão em 1.ª instância, extingue-se a responsabilidade criminal, mediante a concordância do ofendido e do arguido, sem dano ilegítimo de terceiro.</w:t>
            </w:r>
            <w:r w:rsidRPr="003C1BF7">
              <w:rPr>
                <w:sz w:val="28"/>
                <w:szCs w:val="32"/>
                <w:lang w:val="pt-PT"/>
              </w:rPr>
              <w:br/>
              <w:t xml:space="preserve">2. Se a restituição ou reparação forem parciais, e antes da decisão proferida em 1.ª instância, a pena pode ser especialmente atenuada, desde que não haja dano </w:t>
            </w:r>
            <w:r w:rsidRPr="003C1BF7">
              <w:rPr>
                <w:sz w:val="28"/>
                <w:szCs w:val="32"/>
                <w:lang w:val="pt-PT"/>
              </w:rPr>
              <w:lastRenderedPageBreak/>
              <w:t>ilegítimo de terceiro.</w:t>
            </w:r>
            <w:r w:rsidRPr="003C1BF7">
              <w:rPr>
                <w:sz w:val="28"/>
                <w:szCs w:val="32"/>
                <w:lang w:val="pt-PT"/>
              </w:rPr>
              <w:br/>
              <w:t>3. É condição necessária para aplicação dos números anteriores, que se trate de:</w:t>
            </w:r>
            <w:r w:rsidRPr="003C1BF7">
              <w:rPr>
                <w:sz w:val="28"/>
                <w:szCs w:val="32"/>
                <w:lang w:val="pt-PT"/>
              </w:rPr>
              <w:br/>
            </w:r>
            <w:r w:rsidRPr="003C1BF7">
              <w:rPr>
                <w:sz w:val="28"/>
                <w:szCs w:val="32"/>
                <w:lang w:val="pt-PT"/>
              </w:rPr>
              <w:br/>
              <w:t>a) Réu primário;</w:t>
            </w:r>
            <w:r w:rsidRPr="003C1BF7">
              <w:rPr>
                <w:sz w:val="28"/>
                <w:szCs w:val="32"/>
                <w:lang w:val="pt-PT"/>
              </w:rPr>
              <w:br/>
              <w:t>b) Crime de natureza exclusivamente patrimonial, com exclusão de quaisquer factos ilícitos contra a vida, a integridade física, a liberdade, autodeterminação ou a segurança das pessoas.</w:t>
            </w:r>
          </w:p>
        </w:tc>
      </w:tr>
      <w:tr w:rsidR="003C1BF7" w:rsidRPr="003C1BF7" w14:paraId="61EDE430"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50A4F907" w14:textId="77777777" w:rsidR="003C1BF7" w:rsidRPr="003C1BF7" w:rsidRDefault="003C1BF7" w:rsidP="003C1BF7">
            <w:pPr>
              <w:rPr>
                <w:sz w:val="28"/>
                <w:szCs w:val="32"/>
                <w:lang w:val="pt-PT"/>
              </w:rPr>
            </w:pPr>
            <w:r w:rsidRPr="003C1BF7">
              <w:rPr>
                <w:b/>
                <w:bCs/>
                <w:sz w:val="28"/>
                <w:szCs w:val="32"/>
                <w:lang w:val="pt-PT"/>
              </w:rPr>
              <w:lastRenderedPageBreak/>
              <w:t>ARTIGO 400.º Procedimento criminal</w:t>
            </w:r>
          </w:p>
          <w:p w14:paraId="63F24FD7" w14:textId="77777777" w:rsidR="003C1BF7" w:rsidRPr="003C1BF7" w:rsidRDefault="003C1BF7" w:rsidP="003C1BF7">
            <w:pPr>
              <w:rPr>
                <w:sz w:val="28"/>
                <w:szCs w:val="32"/>
                <w:lang w:val="pt-PT"/>
              </w:rPr>
            </w:pPr>
            <w:r w:rsidRPr="003C1BF7">
              <w:rPr>
                <w:sz w:val="28"/>
                <w:szCs w:val="32"/>
                <w:lang w:val="pt-PT"/>
              </w:rPr>
              <w:t>1. O procedimento criminal depende de queixa, nos crimes de furto descritos nos artigos 392.º, 394.º, n.º 1 do 395.º e 397.º, neste último caso, apenas quando a energia ou fluido for subtraída de rede privada.</w:t>
            </w:r>
            <w:r w:rsidRPr="003C1BF7">
              <w:rPr>
                <w:sz w:val="28"/>
                <w:szCs w:val="32"/>
                <w:lang w:val="pt-PT"/>
              </w:rPr>
              <w:br/>
              <w:t>2. O procedimento criminal depende de acusação particular quando, tratando-se dos crimes enumerados no número anterior:</w:t>
            </w:r>
            <w:r w:rsidRPr="003C1BF7">
              <w:rPr>
                <w:sz w:val="28"/>
                <w:szCs w:val="32"/>
                <w:lang w:val="pt-PT"/>
              </w:rPr>
              <w:br/>
            </w:r>
            <w:r w:rsidRPr="003C1BF7">
              <w:rPr>
                <w:sz w:val="28"/>
                <w:szCs w:val="32"/>
                <w:lang w:val="pt-PT"/>
              </w:rPr>
              <w:lastRenderedPageBreak/>
              <w:br/>
              <w:t xml:space="preserve">a) O agente for cônjuge, ascendente ou descendente, </w:t>
            </w:r>
            <w:proofErr w:type="spellStart"/>
            <w:r w:rsidRPr="003C1BF7">
              <w:rPr>
                <w:sz w:val="28"/>
                <w:szCs w:val="32"/>
                <w:lang w:val="pt-PT"/>
              </w:rPr>
              <w:t>adoptante</w:t>
            </w:r>
            <w:proofErr w:type="spellEnd"/>
            <w:r w:rsidRPr="003C1BF7">
              <w:rPr>
                <w:sz w:val="28"/>
                <w:szCs w:val="32"/>
                <w:lang w:val="pt-PT"/>
              </w:rPr>
              <w:t xml:space="preserve"> ou </w:t>
            </w:r>
            <w:proofErr w:type="spellStart"/>
            <w:r w:rsidRPr="003C1BF7">
              <w:rPr>
                <w:sz w:val="28"/>
                <w:szCs w:val="32"/>
                <w:lang w:val="pt-PT"/>
              </w:rPr>
              <w:t>adoptado</w:t>
            </w:r>
            <w:proofErr w:type="spellEnd"/>
            <w:r w:rsidRPr="003C1BF7">
              <w:rPr>
                <w:sz w:val="28"/>
                <w:szCs w:val="32"/>
                <w:lang w:val="pt-PT"/>
              </w:rPr>
              <w:t>, parente ou afim até ao segundo grau do ofendido ou pessoa que com ele viva em condições análogas às dos cônjuges;</w:t>
            </w:r>
            <w:r w:rsidRPr="003C1BF7">
              <w:rPr>
                <w:sz w:val="28"/>
                <w:szCs w:val="32"/>
                <w:lang w:val="pt-PT"/>
              </w:rPr>
              <w:br/>
              <w:t xml:space="preserve">b) A coisa furtada for de valor diminuto e destinada à satisfação de necessidade </w:t>
            </w:r>
            <w:proofErr w:type="spellStart"/>
            <w:r w:rsidRPr="003C1BF7">
              <w:rPr>
                <w:sz w:val="28"/>
                <w:szCs w:val="32"/>
                <w:lang w:val="pt-PT"/>
              </w:rPr>
              <w:t>efectiva</w:t>
            </w:r>
            <w:proofErr w:type="spellEnd"/>
            <w:r w:rsidRPr="003C1BF7">
              <w:rPr>
                <w:sz w:val="28"/>
                <w:szCs w:val="32"/>
                <w:lang w:val="pt-PT"/>
              </w:rPr>
              <w:t xml:space="preserve"> de qualquer das pessoas mencionadas na alínea anterior ou do próprio agente.</w:t>
            </w:r>
          </w:p>
        </w:tc>
      </w:tr>
      <w:tr w:rsidR="003C1BF7" w:rsidRPr="003C1BF7" w14:paraId="0F2B554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E57F3A7" w14:textId="77777777" w:rsidR="003C1BF7" w:rsidRPr="003C1BF7" w:rsidRDefault="003C1BF7" w:rsidP="003C1BF7">
            <w:pPr>
              <w:rPr>
                <w:sz w:val="28"/>
                <w:szCs w:val="32"/>
                <w:lang w:val="pt-PT"/>
              </w:rPr>
            </w:pPr>
            <w:r w:rsidRPr="003C1BF7">
              <w:rPr>
                <w:b/>
                <w:bCs/>
                <w:sz w:val="28"/>
                <w:szCs w:val="32"/>
                <w:lang w:val="pt-PT"/>
              </w:rPr>
              <w:lastRenderedPageBreak/>
              <w:t>SECÇÃO II Crimes de Roubo</w:t>
            </w:r>
          </w:p>
        </w:tc>
      </w:tr>
      <w:tr w:rsidR="003C1BF7" w:rsidRPr="003C1BF7" w14:paraId="3CB8D0D0"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C73C909" w14:textId="77777777" w:rsidR="003C1BF7" w:rsidRPr="003C1BF7" w:rsidRDefault="003C1BF7" w:rsidP="003C1BF7">
            <w:pPr>
              <w:rPr>
                <w:sz w:val="28"/>
                <w:szCs w:val="32"/>
                <w:lang w:val="pt-PT"/>
              </w:rPr>
            </w:pPr>
            <w:r w:rsidRPr="003C1BF7">
              <w:rPr>
                <w:b/>
                <w:bCs/>
                <w:sz w:val="28"/>
                <w:szCs w:val="32"/>
                <w:lang w:val="pt-PT"/>
              </w:rPr>
              <w:t>ARTIGO 401.º Roubo</w:t>
            </w:r>
          </w:p>
          <w:p w14:paraId="50F406E1" w14:textId="77777777" w:rsidR="003C1BF7" w:rsidRPr="003C1BF7" w:rsidRDefault="003C1BF7" w:rsidP="003C1BF7">
            <w:pPr>
              <w:rPr>
                <w:sz w:val="28"/>
                <w:szCs w:val="32"/>
                <w:lang w:val="pt-PT"/>
              </w:rPr>
            </w:pPr>
            <w:r w:rsidRPr="003C1BF7">
              <w:rPr>
                <w:sz w:val="28"/>
                <w:szCs w:val="32"/>
                <w:lang w:val="pt-PT"/>
              </w:rPr>
              <w:t xml:space="preserve">1. Quem, com propósito de se apropriar, para si ou para outrem, de coisa móvel alheia, a subtrair ou obrigar quem a possuir ou detiver a entregar-lha, usando de violência contra uma pessoa ou de ameaça com perigo eminente para a sua vida ou integridade física ou colocando-a na impossibilidade de se opor à </w:t>
            </w:r>
            <w:proofErr w:type="spellStart"/>
            <w:r w:rsidRPr="003C1BF7">
              <w:rPr>
                <w:sz w:val="28"/>
                <w:szCs w:val="32"/>
                <w:lang w:val="pt-PT"/>
              </w:rPr>
              <w:t>subtracção</w:t>
            </w:r>
            <w:proofErr w:type="spellEnd"/>
            <w:r w:rsidRPr="003C1BF7">
              <w:rPr>
                <w:sz w:val="28"/>
                <w:szCs w:val="32"/>
                <w:lang w:val="pt-PT"/>
              </w:rPr>
              <w:t xml:space="preserve"> </w:t>
            </w:r>
            <w:r w:rsidRPr="003C1BF7">
              <w:rPr>
                <w:sz w:val="28"/>
                <w:szCs w:val="32"/>
                <w:lang w:val="pt-PT"/>
              </w:rPr>
              <w:lastRenderedPageBreak/>
              <w:t>ou de resistir à entrega é punido com pena de prisão até 5 anos.</w:t>
            </w:r>
            <w:r w:rsidRPr="003C1BF7">
              <w:rPr>
                <w:sz w:val="28"/>
                <w:szCs w:val="32"/>
                <w:lang w:val="pt-PT"/>
              </w:rPr>
              <w:br/>
              <w:t>2. Se o valor da coisa subtraída for elevado, a pena é a de prisão de 1 a 8 anos.</w:t>
            </w:r>
            <w:r w:rsidRPr="003C1BF7">
              <w:rPr>
                <w:sz w:val="28"/>
                <w:szCs w:val="32"/>
                <w:lang w:val="pt-PT"/>
              </w:rPr>
              <w:br/>
              <w:t>3. Se o valor da coisa subtraída for consideravelmente elevado, a pena é de prisão de 3 a 10 anos.</w:t>
            </w:r>
          </w:p>
        </w:tc>
      </w:tr>
      <w:tr w:rsidR="003C1BF7" w:rsidRPr="003C1BF7" w14:paraId="2900A821"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92F84B2" w14:textId="77777777" w:rsidR="003C1BF7" w:rsidRPr="003C1BF7" w:rsidRDefault="003C1BF7" w:rsidP="003C1BF7">
            <w:pPr>
              <w:rPr>
                <w:sz w:val="28"/>
                <w:szCs w:val="32"/>
                <w:lang w:val="pt-PT"/>
              </w:rPr>
            </w:pPr>
            <w:r w:rsidRPr="003C1BF7">
              <w:rPr>
                <w:b/>
                <w:bCs/>
                <w:sz w:val="28"/>
                <w:szCs w:val="32"/>
                <w:lang w:val="pt-PT"/>
              </w:rPr>
              <w:lastRenderedPageBreak/>
              <w:t>ARTIGO 402.º Roubo qualificado</w:t>
            </w:r>
          </w:p>
          <w:p w14:paraId="4F025EEE" w14:textId="77777777" w:rsidR="003C1BF7" w:rsidRPr="003C1BF7" w:rsidRDefault="003C1BF7" w:rsidP="003C1BF7">
            <w:pPr>
              <w:rPr>
                <w:sz w:val="28"/>
                <w:szCs w:val="32"/>
                <w:lang w:val="pt-PT"/>
              </w:rPr>
            </w:pPr>
            <w:r w:rsidRPr="003C1BF7">
              <w:rPr>
                <w:sz w:val="28"/>
                <w:szCs w:val="32"/>
                <w:lang w:val="pt-PT"/>
              </w:rPr>
              <w:t xml:space="preserve">1. Verificando-se qualquer das circunstâncias enumeradas nos </w:t>
            </w:r>
            <w:proofErr w:type="spellStart"/>
            <w:r w:rsidRPr="003C1BF7">
              <w:rPr>
                <w:sz w:val="28"/>
                <w:szCs w:val="32"/>
                <w:lang w:val="pt-PT"/>
              </w:rPr>
              <w:t>n.os</w:t>
            </w:r>
            <w:proofErr w:type="spellEnd"/>
            <w:r w:rsidRPr="003C1BF7">
              <w:rPr>
                <w:sz w:val="28"/>
                <w:szCs w:val="32"/>
                <w:lang w:val="pt-PT"/>
              </w:rPr>
              <w:t xml:space="preserve"> 1 e 2 do artigo 393.º, o crime de roubo descrito no número anterior é punido:</w:t>
            </w:r>
            <w:r w:rsidRPr="003C1BF7">
              <w:rPr>
                <w:sz w:val="28"/>
                <w:szCs w:val="32"/>
                <w:lang w:val="pt-PT"/>
              </w:rPr>
              <w:br/>
            </w:r>
            <w:r w:rsidRPr="003C1BF7">
              <w:rPr>
                <w:sz w:val="28"/>
                <w:szCs w:val="32"/>
                <w:lang w:val="pt-PT"/>
              </w:rPr>
              <w:br/>
              <w:t>a) O previsto no n.º 1, com pena de prisão de 1 a 6 anos;</w:t>
            </w:r>
            <w:r w:rsidRPr="003C1BF7">
              <w:rPr>
                <w:sz w:val="28"/>
                <w:szCs w:val="32"/>
                <w:lang w:val="pt-PT"/>
              </w:rPr>
              <w:br/>
              <w:t>b) O previsto no n.º 2, com pena de prisão de 3 a 10 anos;</w:t>
            </w:r>
            <w:r w:rsidRPr="003C1BF7">
              <w:rPr>
                <w:sz w:val="28"/>
                <w:szCs w:val="32"/>
                <w:lang w:val="pt-PT"/>
              </w:rPr>
              <w:br/>
              <w:t>c) O previsto no n.º 3, com pena de prisão de 5 a 14 anos.</w:t>
            </w:r>
            <w:r w:rsidRPr="003C1BF7">
              <w:rPr>
                <w:sz w:val="28"/>
                <w:szCs w:val="32"/>
                <w:lang w:val="pt-PT"/>
              </w:rPr>
              <w:br/>
            </w:r>
            <w:r w:rsidRPr="003C1BF7">
              <w:rPr>
                <w:sz w:val="28"/>
                <w:szCs w:val="32"/>
                <w:lang w:val="pt-PT"/>
              </w:rPr>
              <w:br/>
              <w:t>2. A pena é de 3 a 12 anos de prisão quando:</w:t>
            </w:r>
            <w:r w:rsidRPr="003C1BF7">
              <w:rPr>
                <w:sz w:val="28"/>
                <w:szCs w:val="32"/>
                <w:lang w:val="pt-PT"/>
              </w:rPr>
              <w:br/>
            </w:r>
            <w:r w:rsidRPr="003C1BF7">
              <w:rPr>
                <w:sz w:val="28"/>
                <w:szCs w:val="32"/>
                <w:lang w:val="pt-PT"/>
              </w:rPr>
              <w:lastRenderedPageBreak/>
              <w:br/>
              <w:t>a) O roubo for cometido com arma de fogo ou qualquer dos agentes ostentar arma de fogo, no momento da sua prática;</w:t>
            </w:r>
            <w:r w:rsidRPr="003C1BF7">
              <w:rPr>
                <w:sz w:val="28"/>
                <w:szCs w:val="32"/>
                <w:lang w:val="pt-PT"/>
              </w:rPr>
              <w:br/>
              <w:t xml:space="preserve">b) Do facto resultar, com dolo ou negligência, perigo </w:t>
            </w:r>
            <w:proofErr w:type="spellStart"/>
            <w:r w:rsidRPr="003C1BF7">
              <w:rPr>
                <w:sz w:val="28"/>
                <w:szCs w:val="32"/>
                <w:lang w:val="pt-PT"/>
              </w:rPr>
              <w:t>efectivo</w:t>
            </w:r>
            <w:proofErr w:type="spellEnd"/>
            <w:r w:rsidRPr="003C1BF7">
              <w:rPr>
                <w:sz w:val="28"/>
                <w:szCs w:val="32"/>
                <w:lang w:val="pt-PT"/>
              </w:rPr>
              <w:t xml:space="preserve"> para a vida da vítima ou ofensa grave à sua integridade física.</w:t>
            </w:r>
            <w:r w:rsidRPr="003C1BF7">
              <w:rPr>
                <w:sz w:val="28"/>
                <w:szCs w:val="32"/>
                <w:lang w:val="pt-PT"/>
              </w:rPr>
              <w:br/>
            </w:r>
            <w:r w:rsidRPr="003C1BF7">
              <w:rPr>
                <w:sz w:val="28"/>
                <w:szCs w:val="32"/>
                <w:lang w:val="pt-PT"/>
              </w:rPr>
              <w:br/>
              <w:t>3. A pena é de 5 a 15 anos, se do facto resultar, a título de negligência, a morte da vítima ou de outra pessoa.</w:t>
            </w:r>
            <w:r w:rsidRPr="003C1BF7">
              <w:rPr>
                <w:sz w:val="28"/>
                <w:szCs w:val="32"/>
                <w:lang w:val="pt-PT"/>
              </w:rPr>
              <w:br/>
              <w:t>4. Não há lugar à qualificação estabelecida no n.º 1 sempre que o valor da coisa móvel apropriada for diminuto.</w:t>
            </w:r>
          </w:p>
        </w:tc>
      </w:tr>
      <w:tr w:rsidR="003C1BF7" w:rsidRPr="003C1BF7" w14:paraId="420EA139"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93EC166" w14:textId="77777777" w:rsidR="003C1BF7" w:rsidRPr="003C1BF7" w:rsidRDefault="003C1BF7" w:rsidP="003C1BF7">
            <w:pPr>
              <w:rPr>
                <w:sz w:val="28"/>
                <w:szCs w:val="32"/>
                <w:lang w:val="pt-PT"/>
              </w:rPr>
            </w:pPr>
            <w:r w:rsidRPr="003C1BF7">
              <w:rPr>
                <w:b/>
                <w:bCs/>
                <w:sz w:val="28"/>
                <w:szCs w:val="32"/>
                <w:lang w:val="pt-PT"/>
              </w:rPr>
              <w:lastRenderedPageBreak/>
              <w:t xml:space="preserve">ARTIGO 403.º Violência posterior à </w:t>
            </w:r>
            <w:proofErr w:type="spellStart"/>
            <w:r w:rsidRPr="003C1BF7">
              <w:rPr>
                <w:b/>
                <w:bCs/>
                <w:sz w:val="28"/>
                <w:szCs w:val="32"/>
                <w:lang w:val="pt-PT"/>
              </w:rPr>
              <w:t>subtracção</w:t>
            </w:r>
            <w:proofErr w:type="spellEnd"/>
          </w:p>
          <w:p w14:paraId="178E1D81" w14:textId="77777777" w:rsidR="003C1BF7" w:rsidRPr="003C1BF7" w:rsidRDefault="003C1BF7" w:rsidP="003C1BF7">
            <w:pPr>
              <w:rPr>
                <w:sz w:val="28"/>
                <w:szCs w:val="32"/>
                <w:lang w:val="pt-PT"/>
              </w:rPr>
            </w:pPr>
            <w:r w:rsidRPr="003C1BF7">
              <w:rPr>
                <w:sz w:val="28"/>
                <w:szCs w:val="32"/>
                <w:lang w:val="pt-PT"/>
              </w:rPr>
              <w:t xml:space="preserve">Aplicam-se as penas do artigo anterior àquele que, surpreendido a seguir à </w:t>
            </w:r>
            <w:proofErr w:type="spellStart"/>
            <w:r w:rsidRPr="003C1BF7">
              <w:rPr>
                <w:sz w:val="28"/>
                <w:szCs w:val="32"/>
                <w:lang w:val="pt-PT"/>
              </w:rPr>
              <w:t>subtracção</w:t>
            </w:r>
            <w:proofErr w:type="spellEnd"/>
            <w:r w:rsidRPr="003C1BF7">
              <w:rPr>
                <w:sz w:val="28"/>
                <w:szCs w:val="32"/>
                <w:lang w:val="pt-PT"/>
              </w:rPr>
              <w:t xml:space="preserve">, usar das formas de violência nele descritas para conservar poder sobre </w:t>
            </w:r>
            <w:r w:rsidRPr="003C1BF7">
              <w:rPr>
                <w:sz w:val="28"/>
                <w:szCs w:val="32"/>
                <w:lang w:val="pt-PT"/>
              </w:rPr>
              <w:lastRenderedPageBreak/>
              <w:t>as coisas que subtraiu ou para assegurar a impunidade.</w:t>
            </w:r>
          </w:p>
        </w:tc>
      </w:tr>
      <w:tr w:rsidR="003C1BF7" w:rsidRPr="003C1BF7" w14:paraId="69CA960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64BECDC" w14:textId="77777777" w:rsidR="003C1BF7" w:rsidRPr="003C1BF7" w:rsidRDefault="003C1BF7" w:rsidP="003C1BF7">
            <w:pPr>
              <w:rPr>
                <w:sz w:val="28"/>
                <w:szCs w:val="32"/>
                <w:lang w:val="pt-PT"/>
              </w:rPr>
            </w:pPr>
            <w:r w:rsidRPr="003C1BF7">
              <w:rPr>
                <w:b/>
                <w:bCs/>
                <w:sz w:val="28"/>
                <w:szCs w:val="32"/>
                <w:lang w:val="pt-PT"/>
              </w:rPr>
              <w:lastRenderedPageBreak/>
              <w:t>SECÇÃO III Crimes de Apropriação Indevida</w:t>
            </w:r>
          </w:p>
        </w:tc>
      </w:tr>
      <w:tr w:rsidR="003C1BF7" w:rsidRPr="003C1BF7" w14:paraId="0C65CEB7"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BE9754A" w14:textId="77777777" w:rsidR="003C1BF7" w:rsidRPr="003C1BF7" w:rsidRDefault="003C1BF7" w:rsidP="003C1BF7">
            <w:pPr>
              <w:rPr>
                <w:sz w:val="28"/>
                <w:szCs w:val="32"/>
                <w:lang w:val="pt-PT"/>
              </w:rPr>
            </w:pPr>
            <w:r w:rsidRPr="003C1BF7">
              <w:rPr>
                <w:b/>
                <w:bCs/>
                <w:sz w:val="28"/>
                <w:szCs w:val="32"/>
                <w:lang w:val="pt-PT"/>
              </w:rPr>
              <w:t>ARTIGO 404.º Abuso de confiança</w:t>
            </w:r>
          </w:p>
          <w:p w14:paraId="664551F3" w14:textId="77777777" w:rsidR="003C1BF7" w:rsidRPr="003C1BF7" w:rsidRDefault="003C1BF7" w:rsidP="003C1BF7">
            <w:pPr>
              <w:rPr>
                <w:sz w:val="28"/>
                <w:szCs w:val="32"/>
                <w:lang w:val="pt-PT"/>
              </w:rPr>
            </w:pPr>
            <w:r w:rsidRPr="003C1BF7">
              <w:rPr>
                <w:sz w:val="28"/>
                <w:szCs w:val="32"/>
                <w:lang w:val="pt-PT"/>
              </w:rPr>
              <w:t>1. Quem se apropriar ilegitimamente de coisa móvel que lhe tenha sido entregue por título não translativo de propriedade, que produza obrigação de a restituir ou de a apresentar ou de a aplicar a certo fim, é punido com as penas estabelecidas para o crime de furto, no artigo 392.º, tendo em atenção o valor da coisa apropriada.</w:t>
            </w:r>
            <w:r w:rsidRPr="003C1BF7">
              <w:rPr>
                <w:sz w:val="28"/>
                <w:szCs w:val="32"/>
                <w:lang w:val="pt-PT"/>
              </w:rPr>
              <w:br/>
              <w:t>2. A tentativa é sempre punível, salvo se o valor da coisa apropriada for diminuto.</w:t>
            </w:r>
          </w:p>
        </w:tc>
      </w:tr>
      <w:tr w:rsidR="003C1BF7" w:rsidRPr="003C1BF7" w14:paraId="0102E148"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8B80A7D" w14:textId="77777777" w:rsidR="003C1BF7" w:rsidRPr="003C1BF7" w:rsidRDefault="003C1BF7" w:rsidP="003C1BF7">
            <w:pPr>
              <w:rPr>
                <w:sz w:val="28"/>
                <w:szCs w:val="32"/>
                <w:lang w:val="pt-PT"/>
              </w:rPr>
            </w:pPr>
            <w:r w:rsidRPr="003C1BF7">
              <w:rPr>
                <w:b/>
                <w:bCs/>
                <w:sz w:val="28"/>
                <w:szCs w:val="32"/>
                <w:lang w:val="pt-PT"/>
              </w:rPr>
              <w:t>ARTIGO 405.º Abuso de confiança qualificado</w:t>
            </w:r>
          </w:p>
          <w:p w14:paraId="0777263F" w14:textId="77777777" w:rsidR="003C1BF7" w:rsidRPr="003C1BF7" w:rsidRDefault="003C1BF7" w:rsidP="003C1BF7">
            <w:pPr>
              <w:rPr>
                <w:sz w:val="28"/>
                <w:szCs w:val="32"/>
                <w:lang w:val="pt-PT"/>
              </w:rPr>
            </w:pPr>
            <w:r w:rsidRPr="003C1BF7">
              <w:rPr>
                <w:sz w:val="28"/>
                <w:szCs w:val="32"/>
                <w:lang w:val="pt-PT"/>
              </w:rPr>
              <w:t xml:space="preserve">1. Quando tiver recebido a coisa de que ilegitimamente se apropriou, por virtude de depósito imposto por lei, em razão de ofício, emprego ou profissão ou na </w:t>
            </w:r>
            <w:r w:rsidRPr="003C1BF7">
              <w:rPr>
                <w:sz w:val="28"/>
                <w:szCs w:val="32"/>
                <w:lang w:val="pt-PT"/>
              </w:rPr>
              <w:lastRenderedPageBreak/>
              <w:t>qualidade de tutor, curador ou depositário judicial, o agente é punido com:</w:t>
            </w:r>
            <w:r w:rsidRPr="003C1BF7">
              <w:rPr>
                <w:sz w:val="28"/>
                <w:szCs w:val="32"/>
                <w:lang w:val="pt-PT"/>
              </w:rPr>
              <w:br/>
            </w:r>
            <w:r w:rsidRPr="003C1BF7">
              <w:rPr>
                <w:sz w:val="28"/>
                <w:szCs w:val="32"/>
                <w:lang w:val="pt-PT"/>
              </w:rPr>
              <w:br/>
              <w:t>a) Pena de prisão de 6 meses a 4 anos, se o valor da coisa apropriada não for elevado;</w:t>
            </w:r>
            <w:r w:rsidRPr="003C1BF7">
              <w:rPr>
                <w:sz w:val="28"/>
                <w:szCs w:val="32"/>
                <w:lang w:val="pt-PT"/>
              </w:rPr>
              <w:br/>
              <w:t>b) Pena de prisão de 1 a 6 anos, se o valor da coisa apropriada for elevado;</w:t>
            </w:r>
            <w:r w:rsidRPr="003C1BF7">
              <w:rPr>
                <w:sz w:val="28"/>
                <w:szCs w:val="32"/>
                <w:lang w:val="pt-PT"/>
              </w:rPr>
              <w:br/>
              <w:t>c) Pena de prisão de 2 a 8 anos, se o valor da coisa apropriada for consideravelmente elevado.</w:t>
            </w:r>
            <w:r w:rsidRPr="003C1BF7">
              <w:rPr>
                <w:sz w:val="28"/>
                <w:szCs w:val="32"/>
                <w:lang w:val="pt-PT"/>
              </w:rPr>
              <w:br/>
            </w:r>
            <w:r w:rsidRPr="003C1BF7">
              <w:rPr>
                <w:sz w:val="28"/>
                <w:szCs w:val="32"/>
                <w:lang w:val="pt-PT"/>
              </w:rPr>
              <w:br/>
              <w:t>2. Se o valor da coisa apropriada for diminuto, não há lugar à qualificação.</w:t>
            </w:r>
          </w:p>
        </w:tc>
      </w:tr>
      <w:tr w:rsidR="003C1BF7" w:rsidRPr="003C1BF7" w14:paraId="57443CA6"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68948F1" w14:textId="77777777" w:rsidR="003C1BF7" w:rsidRPr="003C1BF7" w:rsidRDefault="003C1BF7" w:rsidP="003C1BF7">
            <w:pPr>
              <w:rPr>
                <w:sz w:val="28"/>
                <w:szCs w:val="32"/>
                <w:lang w:val="pt-PT"/>
              </w:rPr>
            </w:pPr>
            <w:r w:rsidRPr="003C1BF7">
              <w:rPr>
                <w:b/>
                <w:bCs/>
                <w:sz w:val="28"/>
                <w:szCs w:val="32"/>
                <w:lang w:val="pt-PT"/>
              </w:rPr>
              <w:lastRenderedPageBreak/>
              <w:t>ARTIGO 406.º Apropriação ilegítima de bens de empresas do sector público</w:t>
            </w:r>
          </w:p>
          <w:p w14:paraId="3BC031D3" w14:textId="77777777" w:rsidR="003C1BF7" w:rsidRPr="003C1BF7" w:rsidRDefault="003C1BF7" w:rsidP="003C1BF7">
            <w:pPr>
              <w:rPr>
                <w:sz w:val="28"/>
                <w:szCs w:val="32"/>
                <w:lang w:val="pt-PT"/>
              </w:rPr>
            </w:pPr>
            <w:r w:rsidRPr="003C1BF7">
              <w:rPr>
                <w:sz w:val="28"/>
                <w:szCs w:val="32"/>
                <w:lang w:val="pt-PT"/>
              </w:rPr>
              <w:t xml:space="preserve">1. Quem, por força do cargo que desempenha, tiver o poder de administrar, gerir ou dispor de bens de empresa pública, sociedade de capitais públicos ou sociedade em cujo capital o Estado participe e, por qualquer modo, deles se </w:t>
            </w:r>
            <w:r w:rsidRPr="003C1BF7">
              <w:rPr>
                <w:sz w:val="28"/>
                <w:szCs w:val="32"/>
                <w:lang w:val="pt-PT"/>
              </w:rPr>
              <w:lastRenderedPageBreak/>
              <w:t>apropriar ou dispor ilegitimamente, é punido com as penas estabelecidas no artigo anterior, se pena mais grave não lhe couber por força de outra disposição legal.</w:t>
            </w:r>
            <w:r w:rsidRPr="003C1BF7">
              <w:rPr>
                <w:sz w:val="28"/>
                <w:szCs w:val="32"/>
                <w:lang w:val="pt-PT"/>
              </w:rPr>
              <w:br/>
              <w:t xml:space="preserve">2. Incorre, igualmente, nas penas previstas no artigo anterior, o funcionário, trabalhador ou colaborador de empresas públicas ou prestadoras de serviço público que proceder, concorrer, assegurar ou facilitar a </w:t>
            </w:r>
            <w:proofErr w:type="spellStart"/>
            <w:r w:rsidRPr="003C1BF7">
              <w:rPr>
                <w:sz w:val="28"/>
                <w:szCs w:val="32"/>
                <w:lang w:val="pt-PT"/>
              </w:rPr>
              <w:t>subtracção</w:t>
            </w:r>
            <w:proofErr w:type="spellEnd"/>
            <w:r w:rsidRPr="003C1BF7">
              <w:rPr>
                <w:sz w:val="28"/>
                <w:szCs w:val="32"/>
                <w:lang w:val="pt-PT"/>
              </w:rPr>
              <w:t xml:space="preserve"> ou apropriação ilegítima de material, equipamentos, recursos, acessórios e demais meios </w:t>
            </w:r>
            <w:proofErr w:type="spellStart"/>
            <w:r w:rsidRPr="003C1BF7">
              <w:rPr>
                <w:sz w:val="28"/>
                <w:szCs w:val="32"/>
                <w:lang w:val="pt-PT"/>
              </w:rPr>
              <w:t>afectos</w:t>
            </w:r>
            <w:proofErr w:type="spellEnd"/>
            <w:r w:rsidRPr="003C1BF7">
              <w:rPr>
                <w:sz w:val="28"/>
                <w:szCs w:val="32"/>
                <w:lang w:val="pt-PT"/>
              </w:rPr>
              <w:t xml:space="preserve"> à instalação ou à funcionalidade da rede, à prestação e distribuição de bens e serviços públicos, se a pena mais grave não lhe for aplicável por força de outra disposição legal.</w:t>
            </w:r>
            <w:r w:rsidRPr="003C1BF7">
              <w:rPr>
                <w:sz w:val="28"/>
                <w:szCs w:val="32"/>
                <w:lang w:val="pt-PT"/>
              </w:rPr>
              <w:br/>
              <w:t xml:space="preserve">3. Se da </w:t>
            </w:r>
            <w:proofErr w:type="spellStart"/>
            <w:r w:rsidRPr="003C1BF7">
              <w:rPr>
                <w:sz w:val="28"/>
                <w:szCs w:val="32"/>
                <w:lang w:val="pt-PT"/>
              </w:rPr>
              <w:t>subtracção</w:t>
            </w:r>
            <w:proofErr w:type="spellEnd"/>
            <w:r w:rsidRPr="003C1BF7">
              <w:rPr>
                <w:sz w:val="28"/>
                <w:szCs w:val="32"/>
                <w:lang w:val="pt-PT"/>
              </w:rPr>
              <w:t xml:space="preserve"> referida nos números anteriores decorrer a interrupção, interferência ou perturbação da operabilidade da rede, as penas aplicáveis, nos termos dos números anteriores são agravadas em um terço, nos seus </w:t>
            </w:r>
            <w:proofErr w:type="spellStart"/>
            <w:r w:rsidRPr="003C1BF7">
              <w:rPr>
                <w:sz w:val="28"/>
                <w:szCs w:val="32"/>
                <w:lang w:val="pt-PT"/>
              </w:rPr>
              <w:t>Mlimites</w:t>
            </w:r>
            <w:proofErr w:type="spellEnd"/>
            <w:r w:rsidRPr="003C1BF7">
              <w:rPr>
                <w:sz w:val="28"/>
                <w:szCs w:val="32"/>
                <w:lang w:val="pt-PT"/>
              </w:rPr>
              <w:t xml:space="preserve"> </w:t>
            </w:r>
            <w:r w:rsidRPr="003C1BF7">
              <w:rPr>
                <w:sz w:val="28"/>
                <w:szCs w:val="32"/>
                <w:lang w:val="pt-PT"/>
              </w:rPr>
              <w:lastRenderedPageBreak/>
              <w:t>mínimo e máximo.</w:t>
            </w:r>
          </w:p>
        </w:tc>
      </w:tr>
      <w:tr w:rsidR="003C1BF7" w:rsidRPr="003C1BF7" w14:paraId="0A7A0F37"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FD793B4" w14:textId="77777777" w:rsidR="003C1BF7" w:rsidRPr="003C1BF7" w:rsidRDefault="003C1BF7" w:rsidP="003C1BF7">
            <w:pPr>
              <w:rPr>
                <w:sz w:val="28"/>
                <w:szCs w:val="32"/>
                <w:lang w:val="pt-PT"/>
              </w:rPr>
            </w:pPr>
            <w:r w:rsidRPr="003C1BF7">
              <w:rPr>
                <w:b/>
                <w:bCs/>
                <w:sz w:val="28"/>
                <w:szCs w:val="32"/>
                <w:lang w:val="pt-PT"/>
              </w:rPr>
              <w:lastRenderedPageBreak/>
              <w:t>ARTIGO 407.º Apropriação ilegítima de coisa achada ou em caso de acessão</w:t>
            </w:r>
          </w:p>
          <w:p w14:paraId="3C4A53B5" w14:textId="77777777" w:rsidR="003C1BF7" w:rsidRPr="003C1BF7" w:rsidRDefault="003C1BF7" w:rsidP="003C1BF7">
            <w:pPr>
              <w:rPr>
                <w:sz w:val="28"/>
                <w:szCs w:val="32"/>
                <w:lang w:val="pt-PT"/>
              </w:rPr>
            </w:pPr>
            <w:r w:rsidRPr="003C1BF7">
              <w:rPr>
                <w:sz w:val="28"/>
                <w:szCs w:val="32"/>
                <w:lang w:val="pt-PT"/>
              </w:rPr>
              <w:t>1. Quem se apropriar ilegitimamente de coisa móvel alheia que tiver encontrado é punido com pena de prisão até 1 ano ou com a de multa até 120 dias.</w:t>
            </w:r>
            <w:r w:rsidRPr="003C1BF7">
              <w:rPr>
                <w:sz w:val="28"/>
                <w:szCs w:val="32"/>
                <w:lang w:val="pt-PT"/>
              </w:rPr>
              <w:br/>
              <w:t>2. Se o valor da coisa achada for diminuto, a pena é de multa até 60 dias.</w:t>
            </w:r>
            <w:r w:rsidRPr="003C1BF7">
              <w:rPr>
                <w:sz w:val="28"/>
                <w:szCs w:val="32"/>
                <w:lang w:val="pt-PT"/>
              </w:rPr>
              <w:br/>
              <w:t>3. Nas mesmas penas incorre quem se apropriar ilegitimamente de dinheiro ou outra coisa móvel alheia que tiver chegado à sua posse ou detenção por engano, por efeito de força natural ou de caso fortuito ou por qualquer outro meio, independentemente da sua vontade.</w:t>
            </w:r>
          </w:p>
        </w:tc>
      </w:tr>
      <w:tr w:rsidR="003C1BF7" w:rsidRPr="003C1BF7" w14:paraId="7425EF86"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7A656E6" w14:textId="77777777" w:rsidR="003C1BF7" w:rsidRPr="003C1BF7" w:rsidRDefault="003C1BF7" w:rsidP="003C1BF7">
            <w:pPr>
              <w:rPr>
                <w:sz w:val="28"/>
                <w:szCs w:val="32"/>
                <w:lang w:val="pt-PT"/>
              </w:rPr>
            </w:pPr>
            <w:r w:rsidRPr="003C1BF7">
              <w:rPr>
                <w:b/>
                <w:bCs/>
                <w:sz w:val="28"/>
                <w:szCs w:val="32"/>
                <w:lang w:val="pt-PT"/>
              </w:rPr>
              <w:t>ARTIGO 408.º Restituição ou reparação</w:t>
            </w:r>
          </w:p>
          <w:p w14:paraId="13606596" w14:textId="77777777" w:rsidR="003C1BF7" w:rsidRPr="003C1BF7" w:rsidRDefault="003C1BF7" w:rsidP="003C1BF7">
            <w:pPr>
              <w:rPr>
                <w:sz w:val="28"/>
                <w:szCs w:val="32"/>
                <w:lang w:val="pt-PT"/>
              </w:rPr>
            </w:pPr>
            <w:r w:rsidRPr="003C1BF7">
              <w:rPr>
                <w:sz w:val="28"/>
                <w:szCs w:val="32"/>
                <w:lang w:val="pt-PT"/>
              </w:rPr>
              <w:t>Aplica-se aos crimes previstos nesta secção o disposto para o crime de furto, no artigo 399.º, com as necessárias adaptações.</w:t>
            </w:r>
          </w:p>
        </w:tc>
      </w:tr>
      <w:tr w:rsidR="003C1BF7" w:rsidRPr="003C1BF7" w14:paraId="70687333"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E62E52F" w14:textId="77777777" w:rsidR="003C1BF7" w:rsidRPr="003C1BF7" w:rsidRDefault="003C1BF7" w:rsidP="003C1BF7">
            <w:pPr>
              <w:rPr>
                <w:sz w:val="28"/>
                <w:szCs w:val="32"/>
                <w:lang w:val="pt-PT"/>
              </w:rPr>
            </w:pPr>
            <w:r w:rsidRPr="003C1BF7">
              <w:rPr>
                <w:b/>
                <w:bCs/>
                <w:sz w:val="28"/>
                <w:szCs w:val="32"/>
                <w:lang w:val="pt-PT"/>
              </w:rPr>
              <w:lastRenderedPageBreak/>
              <w:t>ARTIGO 409.º Procedimento criminal</w:t>
            </w:r>
          </w:p>
          <w:p w14:paraId="62FF1F81" w14:textId="77777777" w:rsidR="003C1BF7" w:rsidRPr="003C1BF7" w:rsidRDefault="003C1BF7" w:rsidP="003C1BF7">
            <w:pPr>
              <w:rPr>
                <w:sz w:val="28"/>
                <w:szCs w:val="32"/>
                <w:lang w:val="pt-PT"/>
              </w:rPr>
            </w:pPr>
            <w:r w:rsidRPr="003C1BF7">
              <w:rPr>
                <w:sz w:val="28"/>
                <w:szCs w:val="32"/>
                <w:lang w:val="pt-PT"/>
              </w:rPr>
              <w:t>1. O procedimento criminal pelos crimes descritos nos artigos 404.º e 407.º depende de queixa.</w:t>
            </w:r>
            <w:r w:rsidRPr="003C1BF7">
              <w:rPr>
                <w:sz w:val="28"/>
                <w:szCs w:val="32"/>
                <w:lang w:val="pt-PT"/>
              </w:rPr>
              <w:br/>
              <w:t>2. Depende de acusação particular o procedimento pelo crime de abuso de confiança previsto no artigo 404.º, quando:</w:t>
            </w:r>
            <w:r w:rsidRPr="003C1BF7">
              <w:rPr>
                <w:sz w:val="28"/>
                <w:szCs w:val="32"/>
                <w:lang w:val="pt-PT"/>
              </w:rPr>
              <w:br/>
            </w:r>
            <w:r w:rsidRPr="003C1BF7">
              <w:rPr>
                <w:sz w:val="28"/>
                <w:szCs w:val="32"/>
                <w:lang w:val="pt-PT"/>
              </w:rPr>
              <w:br/>
              <w:t xml:space="preserve">a) O agente for cônjuge, ascendente ou descendente, </w:t>
            </w:r>
            <w:proofErr w:type="spellStart"/>
            <w:r w:rsidRPr="003C1BF7">
              <w:rPr>
                <w:sz w:val="28"/>
                <w:szCs w:val="32"/>
                <w:lang w:val="pt-PT"/>
              </w:rPr>
              <w:t>adoptante</w:t>
            </w:r>
            <w:proofErr w:type="spellEnd"/>
            <w:r w:rsidRPr="003C1BF7">
              <w:rPr>
                <w:sz w:val="28"/>
                <w:szCs w:val="32"/>
                <w:lang w:val="pt-PT"/>
              </w:rPr>
              <w:t xml:space="preserve"> ou </w:t>
            </w:r>
            <w:proofErr w:type="spellStart"/>
            <w:r w:rsidRPr="003C1BF7">
              <w:rPr>
                <w:sz w:val="28"/>
                <w:szCs w:val="32"/>
                <w:lang w:val="pt-PT"/>
              </w:rPr>
              <w:t>adoptado</w:t>
            </w:r>
            <w:proofErr w:type="spellEnd"/>
            <w:r w:rsidRPr="003C1BF7">
              <w:rPr>
                <w:sz w:val="28"/>
                <w:szCs w:val="32"/>
                <w:lang w:val="pt-PT"/>
              </w:rPr>
              <w:t>, parente ou afim até ao terceiro grau da linha colateral do ofendido ou</w:t>
            </w:r>
            <w:r w:rsidRPr="003C1BF7">
              <w:rPr>
                <w:sz w:val="28"/>
                <w:szCs w:val="32"/>
                <w:lang w:val="pt-PT"/>
              </w:rPr>
              <w:br/>
              <w:t>pessoa que com ele viva em condições análogas às dos cônjuges;</w:t>
            </w:r>
            <w:r w:rsidRPr="003C1BF7">
              <w:rPr>
                <w:sz w:val="28"/>
                <w:szCs w:val="32"/>
                <w:lang w:val="pt-PT"/>
              </w:rPr>
              <w:br/>
              <w:t>b) A coisa ilegitimamente apropriada for de valor diminuto e destinada à satisfação de necessidade urgente do próprio agente ou de qualquer das pessoas mencionadas na alínea anterior.</w:t>
            </w:r>
          </w:p>
        </w:tc>
      </w:tr>
      <w:tr w:rsidR="003C1BF7" w:rsidRPr="003C1BF7" w14:paraId="2A93FD2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2185579" w14:textId="77777777" w:rsidR="003C1BF7" w:rsidRPr="003C1BF7" w:rsidRDefault="003C1BF7" w:rsidP="003C1BF7">
            <w:pPr>
              <w:rPr>
                <w:sz w:val="28"/>
                <w:szCs w:val="32"/>
                <w:lang w:val="pt-PT"/>
              </w:rPr>
            </w:pPr>
            <w:r w:rsidRPr="003C1BF7">
              <w:rPr>
                <w:b/>
                <w:bCs/>
                <w:sz w:val="28"/>
                <w:szCs w:val="32"/>
                <w:lang w:val="pt-PT"/>
              </w:rPr>
              <w:t>SECÇÃO IV Crimes de Dano</w:t>
            </w:r>
          </w:p>
        </w:tc>
      </w:tr>
      <w:tr w:rsidR="003C1BF7" w:rsidRPr="003C1BF7" w14:paraId="3AC1AD12"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0A6417FE" w14:textId="77777777" w:rsidR="003C1BF7" w:rsidRPr="003C1BF7" w:rsidRDefault="003C1BF7" w:rsidP="003C1BF7">
            <w:pPr>
              <w:rPr>
                <w:sz w:val="28"/>
                <w:szCs w:val="32"/>
                <w:lang w:val="pt-PT"/>
              </w:rPr>
            </w:pPr>
            <w:r w:rsidRPr="003C1BF7">
              <w:rPr>
                <w:b/>
                <w:bCs/>
                <w:sz w:val="28"/>
                <w:szCs w:val="32"/>
                <w:lang w:val="pt-PT"/>
              </w:rPr>
              <w:lastRenderedPageBreak/>
              <w:t>ARTIGO 410.º Dano</w:t>
            </w:r>
          </w:p>
          <w:p w14:paraId="3CF915AF" w14:textId="77777777" w:rsidR="003C1BF7" w:rsidRPr="003C1BF7" w:rsidRDefault="003C1BF7" w:rsidP="003C1BF7">
            <w:pPr>
              <w:rPr>
                <w:sz w:val="28"/>
                <w:szCs w:val="32"/>
                <w:lang w:val="pt-PT"/>
              </w:rPr>
            </w:pPr>
            <w:r w:rsidRPr="003C1BF7">
              <w:rPr>
                <w:sz w:val="28"/>
                <w:szCs w:val="32"/>
                <w:lang w:val="pt-PT"/>
              </w:rPr>
              <w:t>1. Quem causar dano relevante a coisa alheia, destruindo-a, danificando-a, desfigurando-a ou inutilizando-a, é punido com as penas estabelecidas para o crime de furto no artigo 392.º, atendendo ao valor do prejuízo causado pelo dano.</w:t>
            </w:r>
            <w:r w:rsidRPr="003C1BF7">
              <w:rPr>
                <w:sz w:val="28"/>
                <w:szCs w:val="32"/>
                <w:lang w:val="pt-PT"/>
              </w:rPr>
              <w:br/>
              <w:t>2. Considera-se dano relevante o que se traduzir num prejuízo superior a metade do salário mínimo nacional da função pública.</w:t>
            </w:r>
          </w:p>
        </w:tc>
      </w:tr>
      <w:tr w:rsidR="003C1BF7" w:rsidRPr="003C1BF7" w14:paraId="390FDDCD"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31964DB" w14:textId="77777777" w:rsidR="003C1BF7" w:rsidRPr="003C1BF7" w:rsidRDefault="003C1BF7" w:rsidP="003C1BF7">
            <w:pPr>
              <w:rPr>
                <w:sz w:val="28"/>
                <w:szCs w:val="32"/>
                <w:lang w:val="pt-PT"/>
              </w:rPr>
            </w:pPr>
            <w:r w:rsidRPr="003C1BF7">
              <w:rPr>
                <w:b/>
                <w:bCs/>
                <w:sz w:val="28"/>
                <w:szCs w:val="32"/>
                <w:lang w:val="pt-PT"/>
              </w:rPr>
              <w:t>ARTIGO 411.º Dano de coisas com valor e interesse públicos</w:t>
            </w:r>
          </w:p>
          <w:p w14:paraId="703EECD0" w14:textId="77777777" w:rsidR="003C1BF7" w:rsidRPr="003C1BF7" w:rsidRDefault="003C1BF7" w:rsidP="003C1BF7">
            <w:pPr>
              <w:rPr>
                <w:sz w:val="28"/>
                <w:szCs w:val="32"/>
                <w:lang w:val="pt-PT"/>
              </w:rPr>
            </w:pPr>
            <w:r w:rsidRPr="003C1BF7">
              <w:rPr>
                <w:sz w:val="28"/>
                <w:szCs w:val="32"/>
                <w:lang w:val="pt-PT"/>
              </w:rPr>
              <w:t>1. É punido com pena de prisão previstas nos artigos 392.º e 393.º, em razão do valor do bem danificado, quem destruir, danificar, desfigurar ou inutilizar:</w:t>
            </w:r>
            <w:r w:rsidRPr="003C1BF7">
              <w:rPr>
                <w:sz w:val="28"/>
                <w:szCs w:val="32"/>
                <w:lang w:val="pt-PT"/>
              </w:rPr>
              <w:br/>
            </w:r>
            <w:r w:rsidRPr="003C1BF7">
              <w:rPr>
                <w:sz w:val="28"/>
                <w:szCs w:val="32"/>
                <w:lang w:val="pt-PT"/>
              </w:rPr>
              <w:br/>
              <w:t>a) Monumentos públicos ou coisas legalmente classificadas ou integradas no património cultural;</w:t>
            </w:r>
            <w:r w:rsidRPr="003C1BF7">
              <w:rPr>
                <w:sz w:val="28"/>
                <w:szCs w:val="32"/>
                <w:lang w:val="pt-PT"/>
              </w:rPr>
              <w:br/>
              <w:t xml:space="preserve">b) Coisas ou sítio inventariados ou colocados sob </w:t>
            </w:r>
            <w:proofErr w:type="spellStart"/>
            <w:r w:rsidRPr="003C1BF7">
              <w:rPr>
                <w:sz w:val="28"/>
                <w:szCs w:val="32"/>
                <w:lang w:val="pt-PT"/>
              </w:rPr>
              <w:t>protecção</w:t>
            </w:r>
            <w:proofErr w:type="spellEnd"/>
            <w:r w:rsidRPr="003C1BF7">
              <w:rPr>
                <w:sz w:val="28"/>
                <w:szCs w:val="32"/>
                <w:lang w:val="pt-PT"/>
              </w:rPr>
              <w:t xml:space="preserve"> oficial da lei;</w:t>
            </w:r>
            <w:r w:rsidRPr="003C1BF7">
              <w:rPr>
                <w:sz w:val="28"/>
                <w:szCs w:val="32"/>
                <w:lang w:val="pt-PT"/>
              </w:rPr>
              <w:br/>
            </w:r>
            <w:r w:rsidRPr="003C1BF7">
              <w:rPr>
                <w:sz w:val="28"/>
                <w:szCs w:val="32"/>
                <w:lang w:val="pt-PT"/>
              </w:rPr>
              <w:lastRenderedPageBreak/>
              <w:t>c) Coisa de importância significativa para a economia ou para o desenvolvimento social, cultural, económico, político, técnico ou tecnológico do País;</w:t>
            </w:r>
            <w:r w:rsidRPr="003C1BF7">
              <w:rPr>
                <w:sz w:val="28"/>
                <w:szCs w:val="32"/>
                <w:lang w:val="pt-PT"/>
              </w:rPr>
              <w:br/>
              <w:t>d) Coisa exposta, colocada ou depositada em arquivo, museu, biblioteca ou possuidora de significativo valor artístico, cultural, histórico ou científico;</w:t>
            </w:r>
            <w:r w:rsidRPr="003C1BF7">
              <w:rPr>
                <w:sz w:val="28"/>
                <w:szCs w:val="32"/>
                <w:lang w:val="pt-PT"/>
              </w:rPr>
              <w:br/>
              <w:t xml:space="preserve">e) Bens, equipamentos, materiais ou recursos </w:t>
            </w:r>
            <w:proofErr w:type="spellStart"/>
            <w:r w:rsidRPr="003C1BF7">
              <w:rPr>
                <w:sz w:val="28"/>
                <w:szCs w:val="32"/>
                <w:lang w:val="pt-PT"/>
              </w:rPr>
              <w:t>afectos</w:t>
            </w:r>
            <w:proofErr w:type="spellEnd"/>
            <w:r w:rsidRPr="003C1BF7">
              <w:rPr>
                <w:sz w:val="28"/>
                <w:szCs w:val="32"/>
                <w:lang w:val="pt-PT"/>
              </w:rPr>
              <w:t xml:space="preserve"> às instalações para aproveitamento, produção, armazenamento, condução ou distribuição de</w:t>
            </w:r>
            <w:r w:rsidRPr="003C1BF7">
              <w:rPr>
                <w:sz w:val="28"/>
                <w:szCs w:val="32"/>
                <w:lang w:val="pt-PT"/>
              </w:rPr>
              <w:br/>
              <w:t xml:space="preserve">água, gás ou outros fluídos, combustíveis ou lubrificantes, energia </w:t>
            </w:r>
            <w:proofErr w:type="spellStart"/>
            <w:r w:rsidRPr="003C1BF7">
              <w:rPr>
                <w:sz w:val="28"/>
                <w:szCs w:val="32"/>
                <w:lang w:val="pt-PT"/>
              </w:rPr>
              <w:t>eléctrica</w:t>
            </w:r>
            <w:proofErr w:type="spellEnd"/>
            <w:r w:rsidRPr="003C1BF7">
              <w:rPr>
                <w:sz w:val="28"/>
                <w:szCs w:val="32"/>
                <w:lang w:val="pt-PT"/>
              </w:rPr>
              <w:t xml:space="preserve"> ou iluminação pública, serviços de comunicação, de telefonia ou de internet, redes e sistemas de saneamento ou gestão de resíduos, ou de instalações para </w:t>
            </w:r>
            <w:proofErr w:type="spellStart"/>
            <w:r w:rsidRPr="003C1BF7">
              <w:rPr>
                <w:sz w:val="28"/>
                <w:szCs w:val="32"/>
                <w:lang w:val="pt-PT"/>
              </w:rPr>
              <w:t>protecção</w:t>
            </w:r>
            <w:proofErr w:type="spellEnd"/>
            <w:r w:rsidRPr="003C1BF7">
              <w:rPr>
                <w:sz w:val="28"/>
                <w:szCs w:val="32"/>
                <w:lang w:val="pt-PT"/>
              </w:rPr>
              <w:t xml:space="preserve"> contra forças da natureza;</w:t>
            </w:r>
            <w:r w:rsidRPr="003C1BF7">
              <w:rPr>
                <w:sz w:val="28"/>
                <w:szCs w:val="32"/>
                <w:lang w:val="pt-PT"/>
              </w:rPr>
              <w:br/>
              <w:t xml:space="preserve">f) </w:t>
            </w:r>
            <w:proofErr w:type="spellStart"/>
            <w:r w:rsidRPr="003C1BF7">
              <w:rPr>
                <w:sz w:val="28"/>
                <w:szCs w:val="32"/>
                <w:lang w:val="pt-PT"/>
              </w:rPr>
              <w:t>Infra-Estruturas</w:t>
            </w:r>
            <w:proofErr w:type="spellEnd"/>
            <w:r w:rsidRPr="003C1BF7">
              <w:rPr>
                <w:sz w:val="28"/>
                <w:szCs w:val="32"/>
                <w:lang w:val="pt-PT"/>
              </w:rPr>
              <w:t xml:space="preserve"> públicas ou de utilidade pública, habitações em centralidades e </w:t>
            </w:r>
            <w:proofErr w:type="spellStart"/>
            <w:r w:rsidRPr="003C1BF7">
              <w:rPr>
                <w:sz w:val="28"/>
                <w:szCs w:val="32"/>
                <w:lang w:val="pt-PT"/>
              </w:rPr>
              <w:t>projectos</w:t>
            </w:r>
            <w:proofErr w:type="spellEnd"/>
            <w:r w:rsidRPr="003C1BF7">
              <w:rPr>
                <w:sz w:val="28"/>
                <w:szCs w:val="32"/>
                <w:lang w:val="pt-PT"/>
              </w:rPr>
              <w:t xml:space="preserve"> habitacionais de utilidade e </w:t>
            </w:r>
            <w:proofErr w:type="spellStart"/>
            <w:r w:rsidRPr="003C1BF7">
              <w:rPr>
                <w:sz w:val="28"/>
                <w:szCs w:val="32"/>
                <w:lang w:val="pt-PT"/>
              </w:rPr>
              <w:t>afectação</w:t>
            </w:r>
            <w:proofErr w:type="spellEnd"/>
            <w:r w:rsidRPr="003C1BF7">
              <w:rPr>
                <w:sz w:val="28"/>
                <w:szCs w:val="32"/>
                <w:lang w:val="pt-PT"/>
              </w:rPr>
              <w:t xml:space="preserve"> públicas, suas dependências e equipamentos sociais de apoio;</w:t>
            </w:r>
            <w:r w:rsidRPr="003C1BF7">
              <w:rPr>
                <w:sz w:val="28"/>
                <w:szCs w:val="32"/>
                <w:lang w:val="pt-PT"/>
              </w:rPr>
              <w:br/>
            </w:r>
            <w:r w:rsidRPr="003C1BF7">
              <w:rPr>
                <w:sz w:val="28"/>
                <w:szCs w:val="32"/>
                <w:lang w:val="pt-PT"/>
              </w:rPr>
              <w:lastRenderedPageBreak/>
              <w:t>g) Coisa destinada à utilidade e uso públicos.</w:t>
            </w:r>
            <w:r w:rsidRPr="003C1BF7">
              <w:rPr>
                <w:sz w:val="28"/>
                <w:szCs w:val="32"/>
                <w:lang w:val="pt-PT"/>
              </w:rPr>
              <w:br/>
            </w:r>
            <w:r w:rsidRPr="003C1BF7">
              <w:rPr>
                <w:sz w:val="28"/>
                <w:szCs w:val="32"/>
                <w:lang w:val="pt-PT"/>
              </w:rPr>
              <w:br/>
              <w:t>2. A pena é a de prisão até 3 anos ou a de multa até 360 dias, se o valor do prejuízo causado não for elevado.</w:t>
            </w:r>
            <w:r w:rsidRPr="003C1BF7">
              <w:rPr>
                <w:sz w:val="28"/>
                <w:szCs w:val="32"/>
                <w:lang w:val="pt-PT"/>
              </w:rPr>
              <w:br/>
              <w:t xml:space="preserve">3. Se do dano referido na alínea e) do n.º 1 decorrer a interrupção, interferência ou perturbação da operabilidade da rede ou do fornecimento do bem ou serviço, </w:t>
            </w:r>
            <w:proofErr w:type="spellStart"/>
            <w:r w:rsidRPr="003C1BF7">
              <w:rPr>
                <w:sz w:val="28"/>
                <w:szCs w:val="32"/>
                <w:lang w:val="pt-PT"/>
              </w:rPr>
              <w:t>afectação</w:t>
            </w:r>
            <w:proofErr w:type="spellEnd"/>
            <w:r w:rsidRPr="003C1BF7">
              <w:rPr>
                <w:sz w:val="28"/>
                <w:szCs w:val="32"/>
                <w:lang w:val="pt-PT"/>
              </w:rPr>
              <w:t xml:space="preserve"> ou diminuição da capacidade de fornecimento ou da estabilidade da rede, as penas aplicáveis, nos termos dos números anteriores são agravadas em um terço, nos seus limites mínimo e máximo.</w:t>
            </w:r>
          </w:p>
        </w:tc>
      </w:tr>
      <w:tr w:rsidR="003C1BF7" w:rsidRPr="003C1BF7" w14:paraId="3D010B3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30BCCD3A" w14:textId="77777777" w:rsidR="003C1BF7" w:rsidRPr="003C1BF7" w:rsidRDefault="003C1BF7" w:rsidP="003C1BF7">
            <w:pPr>
              <w:rPr>
                <w:sz w:val="28"/>
                <w:szCs w:val="32"/>
                <w:lang w:val="pt-PT"/>
              </w:rPr>
            </w:pPr>
            <w:r w:rsidRPr="003C1BF7">
              <w:rPr>
                <w:b/>
                <w:bCs/>
                <w:sz w:val="28"/>
                <w:szCs w:val="32"/>
                <w:lang w:val="pt-PT"/>
              </w:rPr>
              <w:lastRenderedPageBreak/>
              <w:t>ARTIGO 412.º Dano com violência</w:t>
            </w:r>
          </w:p>
          <w:p w14:paraId="5619F60C" w14:textId="77777777" w:rsidR="003C1BF7" w:rsidRPr="003C1BF7" w:rsidRDefault="003C1BF7" w:rsidP="003C1BF7">
            <w:pPr>
              <w:rPr>
                <w:sz w:val="28"/>
                <w:szCs w:val="32"/>
                <w:lang w:val="pt-PT"/>
              </w:rPr>
            </w:pPr>
            <w:r w:rsidRPr="003C1BF7">
              <w:rPr>
                <w:sz w:val="28"/>
                <w:szCs w:val="32"/>
                <w:lang w:val="pt-PT"/>
              </w:rPr>
              <w:t>1. Se o dano for cometido usando o agente de violência contra uma pessoa ou de ameaça séria para a sua vida ou integridade física ou colocando-a em situação de não poder resistir-lhe, o agente é punido com a pena de:</w:t>
            </w:r>
            <w:r w:rsidRPr="003C1BF7">
              <w:rPr>
                <w:sz w:val="28"/>
                <w:szCs w:val="32"/>
                <w:lang w:val="pt-PT"/>
              </w:rPr>
              <w:br/>
            </w:r>
            <w:r w:rsidRPr="003C1BF7">
              <w:rPr>
                <w:sz w:val="28"/>
                <w:szCs w:val="32"/>
                <w:lang w:val="pt-PT"/>
              </w:rPr>
              <w:lastRenderedPageBreak/>
              <w:br/>
              <w:t>a) Prisão de 1 a 6 anos, se o prejuízo do dano não for de valor elevado;</w:t>
            </w:r>
            <w:r w:rsidRPr="003C1BF7">
              <w:rPr>
                <w:sz w:val="28"/>
                <w:szCs w:val="32"/>
                <w:lang w:val="pt-PT"/>
              </w:rPr>
              <w:br/>
              <w:t>b) Prisão de 2 a 10 anos, se o prejuízo do dano for de valor elevado;</w:t>
            </w:r>
            <w:r w:rsidRPr="003C1BF7">
              <w:rPr>
                <w:sz w:val="28"/>
                <w:szCs w:val="32"/>
                <w:lang w:val="pt-PT"/>
              </w:rPr>
              <w:br/>
              <w:t>c) Prisão de 4 a 12 anos, se o prejuízo do dano for de valor consideravelmente elevado.</w:t>
            </w:r>
            <w:r w:rsidRPr="003C1BF7">
              <w:rPr>
                <w:sz w:val="28"/>
                <w:szCs w:val="32"/>
                <w:lang w:val="pt-PT"/>
              </w:rPr>
              <w:br/>
            </w:r>
            <w:r w:rsidRPr="003C1BF7">
              <w:rPr>
                <w:sz w:val="28"/>
                <w:szCs w:val="32"/>
                <w:lang w:val="pt-PT"/>
              </w:rPr>
              <w:br/>
              <w:t xml:space="preserve">2. Se do facto resultar perigo </w:t>
            </w:r>
            <w:proofErr w:type="spellStart"/>
            <w:r w:rsidRPr="003C1BF7">
              <w:rPr>
                <w:sz w:val="28"/>
                <w:szCs w:val="32"/>
                <w:lang w:val="pt-PT"/>
              </w:rPr>
              <w:t>efectivo</w:t>
            </w:r>
            <w:proofErr w:type="spellEnd"/>
            <w:r w:rsidRPr="003C1BF7">
              <w:rPr>
                <w:sz w:val="28"/>
                <w:szCs w:val="32"/>
                <w:lang w:val="pt-PT"/>
              </w:rPr>
              <w:t xml:space="preserve"> para a vida da pessoa ofendida ou ameaçada ou ofensa grave à sua integridade física, a pena é de prisão de 3 a 12 anos.</w:t>
            </w:r>
            <w:r w:rsidRPr="003C1BF7">
              <w:rPr>
                <w:sz w:val="28"/>
                <w:szCs w:val="32"/>
                <w:lang w:val="pt-PT"/>
              </w:rPr>
              <w:br/>
              <w:t>3. Se do facto resultar, a título de negligência, a morte de outra pessoa, a pena é de prisão de 4 a 15 anos.</w:t>
            </w:r>
            <w:r w:rsidRPr="003C1BF7">
              <w:rPr>
                <w:sz w:val="28"/>
                <w:szCs w:val="32"/>
                <w:lang w:val="pt-PT"/>
              </w:rPr>
              <w:br/>
              <w:t xml:space="preserve">4. Aplicam-se as penas dos números anteriores a quem, surpreendido a cometer o facto, usar de violência ou ameaça de violência para continuar a cometê-lo ou </w:t>
            </w:r>
            <w:r w:rsidRPr="003C1BF7">
              <w:rPr>
                <w:sz w:val="28"/>
                <w:szCs w:val="32"/>
                <w:lang w:val="pt-PT"/>
              </w:rPr>
              <w:lastRenderedPageBreak/>
              <w:t>para assegurar a impunidade.</w:t>
            </w:r>
            <w:r w:rsidRPr="003C1BF7">
              <w:rPr>
                <w:sz w:val="28"/>
                <w:szCs w:val="32"/>
                <w:lang w:val="pt-PT"/>
              </w:rPr>
              <w:br/>
              <w:t>5. Aplica-se, com as devidas adaptações, ao n.º 1 do presente artigo, o disposto no n.º 3 do artigo anterior.</w:t>
            </w:r>
            <w:r w:rsidRPr="003C1BF7">
              <w:rPr>
                <w:sz w:val="28"/>
                <w:szCs w:val="32"/>
                <w:lang w:val="pt-PT"/>
              </w:rPr>
              <w:br/>
              <w:t>6. Para determinação do prejuízo referido no n.º 1, é aplicável o disposto nas alíneas a), b), e c) do artigo 391.º.</w:t>
            </w:r>
          </w:p>
        </w:tc>
      </w:tr>
      <w:tr w:rsidR="003C1BF7" w:rsidRPr="003C1BF7" w14:paraId="62889BBB"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C191E0A" w14:textId="77777777" w:rsidR="003C1BF7" w:rsidRPr="003C1BF7" w:rsidRDefault="003C1BF7" w:rsidP="003C1BF7">
            <w:pPr>
              <w:rPr>
                <w:sz w:val="28"/>
                <w:szCs w:val="32"/>
                <w:lang w:val="pt-PT"/>
              </w:rPr>
            </w:pPr>
            <w:r w:rsidRPr="003C1BF7">
              <w:rPr>
                <w:b/>
                <w:bCs/>
                <w:sz w:val="28"/>
                <w:szCs w:val="32"/>
                <w:lang w:val="pt-PT"/>
              </w:rPr>
              <w:lastRenderedPageBreak/>
              <w:t>ARTIGO 413.º Reparação</w:t>
            </w:r>
          </w:p>
          <w:p w14:paraId="1AA261A4" w14:textId="77777777" w:rsidR="003C1BF7" w:rsidRPr="003C1BF7" w:rsidRDefault="003C1BF7" w:rsidP="003C1BF7">
            <w:pPr>
              <w:rPr>
                <w:sz w:val="28"/>
                <w:szCs w:val="32"/>
                <w:lang w:val="pt-PT"/>
              </w:rPr>
            </w:pPr>
            <w:r w:rsidRPr="003C1BF7">
              <w:rPr>
                <w:sz w:val="28"/>
                <w:szCs w:val="32"/>
                <w:lang w:val="pt-PT"/>
              </w:rPr>
              <w:t>Aplica-se aos crimes de dano previsto nos artigos 410.º e 440.º o disposto no artigo 399.º para o furto, com as necessárias adaptações.</w:t>
            </w:r>
          </w:p>
        </w:tc>
      </w:tr>
      <w:tr w:rsidR="003C1BF7" w:rsidRPr="003C1BF7" w14:paraId="7BBFBFF2"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DCB35E4" w14:textId="77777777" w:rsidR="003C1BF7" w:rsidRPr="003C1BF7" w:rsidRDefault="003C1BF7" w:rsidP="003C1BF7">
            <w:pPr>
              <w:rPr>
                <w:sz w:val="28"/>
                <w:szCs w:val="32"/>
                <w:lang w:val="pt-PT"/>
              </w:rPr>
            </w:pPr>
            <w:r w:rsidRPr="003C1BF7">
              <w:rPr>
                <w:b/>
                <w:bCs/>
                <w:sz w:val="28"/>
                <w:szCs w:val="32"/>
                <w:lang w:val="pt-PT"/>
              </w:rPr>
              <w:t>ARTIGO 414.º Procedimento criminal</w:t>
            </w:r>
          </w:p>
          <w:p w14:paraId="67DF4750" w14:textId="77777777" w:rsidR="003C1BF7" w:rsidRPr="003C1BF7" w:rsidRDefault="003C1BF7" w:rsidP="003C1BF7">
            <w:pPr>
              <w:rPr>
                <w:sz w:val="28"/>
                <w:szCs w:val="32"/>
                <w:lang w:val="pt-PT"/>
              </w:rPr>
            </w:pPr>
            <w:r w:rsidRPr="003C1BF7">
              <w:rPr>
                <w:sz w:val="28"/>
                <w:szCs w:val="32"/>
                <w:lang w:val="pt-PT"/>
              </w:rPr>
              <w:t>1. O procedimento criminal pelos crimes de dano previstos nos artigos 410.º e 440.º depende de queixa, salvo no caso da alínea c) do n.º 3 do artigo 440.º</w:t>
            </w:r>
            <w:r w:rsidRPr="003C1BF7">
              <w:rPr>
                <w:sz w:val="28"/>
                <w:szCs w:val="32"/>
                <w:lang w:val="pt-PT"/>
              </w:rPr>
              <w:br/>
              <w:t xml:space="preserve">2. O procedimento criminal depende de acusação particular quando, nos mesmos crimes, o agente for cônjuge, ascendente ou descendente, </w:t>
            </w:r>
            <w:proofErr w:type="spellStart"/>
            <w:r w:rsidRPr="003C1BF7">
              <w:rPr>
                <w:sz w:val="28"/>
                <w:szCs w:val="32"/>
                <w:lang w:val="pt-PT"/>
              </w:rPr>
              <w:t>adoptante</w:t>
            </w:r>
            <w:proofErr w:type="spellEnd"/>
            <w:r w:rsidRPr="003C1BF7">
              <w:rPr>
                <w:sz w:val="28"/>
                <w:szCs w:val="32"/>
                <w:lang w:val="pt-PT"/>
              </w:rPr>
              <w:t xml:space="preserve"> ou </w:t>
            </w:r>
            <w:proofErr w:type="spellStart"/>
            <w:r w:rsidRPr="003C1BF7">
              <w:rPr>
                <w:sz w:val="28"/>
                <w:szCs w:val="32"/>
                <w:lang w:val="pt-PT"/>
              </w:rPr>
              <w:lastRenderedPageBreak/>
              <w:t>adoptado</w:t>
            </w:r>
            <w:proofErr w:type="spellEnd"/>
            <w:r w:rsidRPr="003C1BF7">
              <w:rPr>
                <w:sz w:val="28"/>
                <w:szCs w:val="32"/>
                <w:lang w:val="pt-PT"/>
              </w:rPr>
              <w:t xml:space="preserve"> ou parente até ao terceiro grau da linha colateral do ofendido ou pessoa que com ele viva em condições análogas às dos</w:t>
            </w:r>
            <w:r w:rsidRPr="003C1BF7">
              <w:rPr>
                <w:sz w:val="28"/>
                <w:szCs w:val="32"/>
                <w:lang w:val="pt-PT"/>
              </w:rPr>
              <w:br/>
              <w:t>cônjuges.</w:t>
            </w:r>
          </w:p>
        </w:tc>
      </w:tr>
      <w:tr w:rsidR="003C1BF7" w:rsidRPr="003C1BF7" w14:paraId="0477147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63398BC" w14:textId="77777777" w:rsidR="003C1BF7" w:rsidRPr="003C1BF7" w:rsidRDefault="003C1BF7" w:rsidP="003C1BF7">
            <w:pPr>
              <w:rPr>
                <w:sz w:val="28"/>
                <w:szCs w:val="32"/>
                <w:lang w:val="pt-PT"/>
              </w:rPr>
            </w:pPr>
            <w:r w:rsidRPr="003C1BF7">
              <w:rPr>
                <w:b/>
                <w:bCs/>
                <w:sz w:val="28"/>
                <w:szCs w:val="32"/>
                <w:lang w:val="pt-PT"/>
              </w:rPr>
              <w:lastRenderedPageBreak/>
              <w:t>SECÇÃO V Outros Crimes Contra a Propriedade</w:t>
            </w:r>
          </w:p>
        </w:tc>
      </w:tr>
      <w:tr w:rsidR="003C1BF7" w:rsidRPr="003C1BF7" w14:paraId="4627998C"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7595E4A" w14:textId="77777777" w:rsidR="003C1BF7" w:rsidRPr="003C1BF7" w:rsidRDefault="003C1BF7" w:rsidP="003C1BF7">
            <w:pPr>
              <w:rPr>
                <w:sz w:val="28"/>
                <w:szCs w:val="32"/>
                <w:lang w:val="pt-PT"/>
              </w:rPr>
            </w:pPr>
            <w:r w:rsidRPr="003C1BF7">
              <w:rPr>
                <w:b/>
                <w:bCs/>
                <w:sz w:val="28"/>
                <w:szCs w:val="32"/>
                <w:lang w:val="pt-PT"/>
              </w:rPr>
              <w:t>ARTIGO 415.º Usurpação de imóvel e de herança indivisa</w:t>
            </w:r>
          </w:p>
          <w:p w14:paraId="6A833225" w14:textId="77777777" w:rsidR="003C1BF7" w:rsidRPr="003C1BF7" w:rsidRDefault="003C1BF7" w:rsidP="003C1BF7">
            <w:pPr>
              <w:rPr>
                <w:sz w:val="28"/>
                <w:szCs w:val="32"/>
                <w:lang w:val="pt-PT"/>
              </w:rPr>
            </w:pPr>
            <w:r w:rsidRPr="003C1BF7">
              <w:rPr>
                <w:sz w:val="28"/>
                <w:szCs w:val="32"/>
                <w:lang w:val="pt-PT"/>
              </w:rPr>
              <w:t xml:space="preserve">1. Quem, por meio de violência ou ameaça para com as pessoas, ocupar coisa imóvel que não lhe pertença ou mantiver a ocupação, com intenção de, em relação àquela, exercer direito real não autorizado por lei, sentença ou </w:t>
            </w:r>
            <w:proofErr w:type="spellStart"/>
            <w:r w:rsidRPr="003C1BF7">
              <w:rPr>
                <w:sz w:val="28"/>
                <w:szCs w:val="32"/>
                <w:lang w:val="pt-PT"/>
              </w:rPr>
              <w:t>acto</w:t>
            </w:r>
            <w:proofErr w:type="spellEnd"/>
            <w:r w:rsidRPr="003C1BF7">
              <w:rPr>
                <w:sz w:val="28"/>
                <w:szCs w:val="32"/>
                <w:lang w:val="pt-PT"/>
              </w:rPr>
              <w:t xml:space="preserve"> administrativo é punido com pena de prisão até 3 anos ou com a de multa até 360 dias, se pena mais grave não lhe couber por força de outra disposição penal.</w:t>
            </w:r>
            <w:r w:rsidRPr="003C1BF7">
              <w:rPr>
                <w:sz w:val="28"/>
                <w:szCs w:val="32"/>
                <w:lang w:val="pt-PT"/>
              </w:rPr>
              <w:br/>
              <w:t>2. É equiparada ao crime de usurpação de imóvel e punível com a mesma pena a apropriação ilegítima, pelo modo indicado no número anterior, de quaisquer bens de herança indivisa.</w:t>
            </w:r>
            <w:r w:rsidRPr="003C1BF7">
              <w:rPr>
                <w:sz w:val="28"/>
                <w:szCs w:val="32"/>
                <w:lang w:val="pt-PT"/>
              </w:rPr>
              <w:br/>
            </w:r>
            <w:r w:rsidRPr="003C1BF7">
              <w:rPr>
                <w:sz w:val="28"/>
                <w:szCs w:val="32"/>
                <w:lang w:val="pt-PT"/>
              </w:rPr>
              <w:lastRenderedPageBreak/>
              <w:t>3. Se, no caso do número anterior, algum dos herdeiros for menor, a pena é de 6 meses a 5 anos de prisão.</w:t>
            </w:r>
            <w:r w:rsidRPr="003C1BF7">
              <w:rPr>
                <w:sz w:val="28"/>
                <w:szCs w:val="32"/>
                <w:lang w:val="pt-PT"/>
              </w:rPr>
              <w:br/>
              <w:t>4. O procedimento criminal depende de queixa, salvo tratando-se de usurpação de águas de uso comum e no caso previsto no número anterior.</w:t>
            </w:r>
          </w:p>
        </w:tc>
      </w:tr>
      <w:tr w:rsidR="003C1BF7" w:rsidRPr="003C1BF7" w14:paraId="591233EF"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83A5D1B" w14:textId="77777777" w:rsidR="003C1BF7" w:rsidRPr="003C1BF7" w:rsidRDefault="003C1BF7" w:rsidP="003C1BF7">
            <w:pPr>
              <w:rPr>
                <w:sz w:val="28"/>
                <w:szCs w:val="32"/>
                <w:lang w:val="pt-PT"/>
              </w:rPr>
            </w:pPr>
            <w:r w:rsidRPr="003C1BF7">
              <w:rPr>
                <w:b/>
                <w:bCs/>
                <w:sz w:val="28"/>
                <w:szCs w:val="32"/>
                <w:lang w:val="pt-PT"/>
              </w:rPr>
              <w:lastRenderedPageBreak/>
              <w:t>ARTIGO 416.º Arrancamento, destruição e alteração de marcos</w:t>
            </w:r>
          </w:p>
          <w:p w14:paraId="7212DF6C" w14:textId="77777777" w:rsidR="003C1BF7" w:rsidRPr="003C1BF7" w:rsidRDefault="003C1BF7" w:rsidP="003C1BF7">
            <w:pPr>
              <w:rPr>
                <w:sz w:val="28"/>
                <w:szCs w:val="32"/>
                <w:lang w:val="pt-PT"/>
              </w:rPr>
            </w:pPr>
            <w:r w:rsidRPr="003C1BF7">
              <w:rPr>
                <w:sz w:val="28"/>
                <w:szCs w:val="32"/>
                <w:lang w:val="pt-PT"/>
              </w:rPr>
              <w:t>1. Quem, com a intenção de se apropriar, para si ou para outra pessoa, de coisa ou parte de coisa imóvel alheia, arrancar, destruir ou alterar marco é punido com pena de prisão até 1 ano ou com a de multa até 120 dias.</w:t>
            </w:r>
            <w:r w:rsidRPr="003C1BF7">
              <w:rPr>
                <w:sz w:val="28"/>
                <w:szCs w:val="32"/>
                <w:lang w:val="pt-PT"/>
              </w:rPr>
              <w:br/>
              <w:t>2. É aplicável ao número anterior, com as devidas adaptações, o previsto no artigo 399.º e na alínea a) do n.º 2 do artigo 400.º.</w:t>
            </w:r>
            <w:r w:rsidRPr="003C1BF7">
              <w:rPr>
                <w:sz w:val="28"/>
                <w:szCs w:val="32"/>
                <w:lang w:val="pt-PT"/>
              </w:rPr>
              <w:br/>
              <w:t xml:space="preserve">3. Se os marcos referidos no número anterior forem públicos ou de colocação pública, para efeitos de identificação ou determinação de zonas de acesso proibido ou condicionado, de exploração limitada ou zonas de reserva fundiária </w:t>
            </w:r>
            <w:r w:rsidRPr="003C1BF7">
              <w:rPr>
                <w:sz w:val="28"/>
                <w:szCs w:val="32"/>
                <w:lang w:val="pt-PT"/>
              </w:rPr>
              <w:lastRenderedPageBreak/>
              <w:t>do Estado, o agente é punido, nos termos do artigo 411.º.</w:t>
            </w:r>
            <w:r w:rsidRPr="003C1BF7">
              <w:rPr>
                <w:sz w:val="28"/>
                <w:szCs w:val="32"/>
                <w:lang w:val="pt-PT"/>
              </w:rPr>
              <w:br/>
              <w:t xml:space="preserve">4. O procedimento criminal depende de queixa, com </w:t>
            </w:r>
            <w:proofErr w:type="spellStart"/>
            <w:r w:rsidRPr="003C1BF7">
              <w:rPr>
                <w:sz w:val="28"/>
                <w:szCs w:val="32"/>
                <w:lang w:val="pt-PT"/>
              </w:rPr>
              <w:t>excepção</w:t>
            </w:r>
            <w:proofErr w:type="spellEnd"/>
            <w:r w:rsidRPr="003C1BF7">
              <w:rPr>
                <w:sz w:val="28"/>
                <w:szCs w:val="32"/>
                <w:lang w:val="pt-PT"/>
              </w:rPr>
              <w:t xml:space="preserve"> do caso previsto no número anterior.</w:t>
            </w:r>
          </w:p>
        </w:tc>
      </w:tr>
      <w:tr w:rsidR="003C1BF7" w:rsidRPr="003C1BF7" w14:paraId="236DFC7F"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2A5F41D9" w14:textId="77777777" w:rsidR="003C1BF7" w:rsidRPr="003C1BF7" w:rsidRDefault="003C1BF7" w:rsidP="003C1BF7">
            <w:pPr>
              <w:rPr>
                <w:sz w:val="28"/>
                <w:szCs w:val="32"/>
                <w:lang w:val="pt-PT"/>
              </w:rPr>
            </w:pPr>
            <w:r w:rsidRPr="003C1BF7">
              <w:rPr>
                <w:b/>
                <w:bCs/>
                <w:sz w:val="28"/>
                <w:szCs w:val="32"/>
                <w:lang w:val="pt-PT"/>
              </w:rPr>
              <w:lastRenderedPageBreak/>
              <w:t>CAPÍTULO III Crimes Contra o Património em Geral</w:t>
            </w:r>
          </w:p>
        </w:tc>
      </w:tr>
      <w:tr w:rsidR="003C1BF7" w:rsidRPr="003C1BF7" w14:paraId="3857AFB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D7C65BC" w14:textId="77777777" w:rsidR="003C1BF7" w:rsidRPr="003C1BF7" w:rsidRDefault="003C1BF7" w:rsidP="003C1BF7">
            <w:pPr>
              <w:rPr>
                <w:sz w:val="28"/>
                <w:szCs w:val="32"/>
                <w:lang w:val="pt-PT"/>
              </w:rPr>
            </w:pPr>
            <w:r w:rsidRPr="003C1BF7">
              <w:rPr>
                <w:b/>
                <w:bCs/>
                <w:sz w:val="28"/>
                <w:szCs w:val="32"/>
                <w:lang w:val="pt-PT"/>
              </w:rPr>
              <w:t>SECÇÃO I Crimes de Burla</w:t>
            </w:r>
          </w:p>
        </w:tc>
      </w:tr>
      <w:tr w:rsidR="003C1BF7" w:rsidRPr="003C1BF7" w14:paraId="464D2336"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6FCF831" w14:textId="77777777" w:rsidR="003C1BF7" w:rsidRPr="003C1BF7" w:rsidRDefault="003C1BF7" w:rsidP="003C1BF7">
            <w:pPr>
              <w:rPr>
                <w:sz w:val="28"/>
                <w:szCs w:val="32"/>
                <w:lang w:val="pt-PT"/>
              </w:rPr>
            </w:pPr>
            <w:r w:rsidRPr="003C1BF7">
              <w:rPr>
                <w:b/>
                <w:bCs/>
                <w:sz w:val="28"/>
                <w:szCs w:val="32"/>
                <w:lang w:val="pt-PT"/>
              </w:rPr>
              <w:t>ARTIGO 417.º Burla</w:t>
            </w:r>
          </w:p>
          <w:p w14:paraId="01CA3B2F" w14:textId="77777777" w:rsidR="003C1BF7" w:rsidRPr="003C1BF7" w:rsidRDefault="003C1BF7" w:rsidP="003C1BF7">
            <w:pPr>
              <w:rPr>
                <w:sz w:val="28"/>
                <w:szCs w:val="32"/>
                <w:lang w:val="pt-PT"/>
              </w:rPr>
            </w:pPr>
            <w:r w:rsidRPr="003C1BF7">
              <w:rPr>
                <w:sz w:val="28"/>
                <w:szCs w:val="32"/>
                <w:lang w:val="pt-PT"/>
              </w:rPr>
              <w:t xml:space="preserve">Quem, usando de qualquer meio astucioso ou enganoso, induzir ou mantiver outrem em erro ou engano e, com o propósito de obter para si ou para terceiro um enriquecimento ilícito, a levar a praticar </w:t>
            </w:r>
            <w:proofErr w:type="spellStart"/>
            <w:r w:rsidRPr="003C1BF7">
              <w:rPr>
                <w:sz w:val="28"/>
                <w:szCs w:val="32"/>
                <w:lang w:val="pt-PT"/>
              </w:rPr>
              <w:t>actos</w:t>
            </w:r>
            <w:proofErr w:type="spellEnd"/>
            <w:r w:rsidRPr="003C1BF7">
              <w:rPr>
                <w:sz w:val="28"/>
                <w:szCs w:val="32"/>
                <w:lang w:val="pt-PT"/>
              </w:rPr>
              <w:t xml:space="preserve"> que lhe causem ou causem a terceira pessoa prejuízo patrimonial é punido com as penas</w:t>
            </w:r>
            <w:r w:rsidRPr="003C1BF7">
              <w:rPr>
                <w:sz w:val="28"/>
                <w:szCs w:val="32"/>
                <w:lang w:val="pt-PT"/>
              </w:rPr>
              <w:br/>
              <w:t>estabelecidas para o crime de furto no artigo 392.º, atendendo ao valor do prejuízo patrimonial causado.</w:t>
            </w:r>
          </w:p>
        </w:tc>
      </w:tr>
      <w:tr w:rsidR="003C1BF7" w:rsidRPr="003C1BF7" w14:paraId="64CB83AB"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84C9DBF" w14:textId="77777777" w:rsidR="003C1BF7" w:rsidRPr="003C1BF7" w:rsidRDefault="003C1BF7" w:rsidP="003C1BF7">
            <w:pPr>
              <w:rPr>
                <w:sz w:val="28"/>
                <w:szCs w:val="32"/>
                <w:lang w:val="pt-PT"/>
              </w:rPr>
            </w:pPr>
            <w:r w:rsidRPr="003C1BF7">
              <w:rPr>
                <w:b/>
                <w:bCs/>
                <w:sz w:val="28"/>
                <w:szCs w:val="32"/>
                <w:lang w:val="pt-PT"/>
              </w:rPr>
              <w:lastRenderedPageBreak/>
              <w:t>ARTIGO 418.º Burla qualificada</w:t>
            </w:r>
          </w:p>
          <w:p w14:paraId="4E4C6BAC" w14:textId="77777777" w:rsidR="003C1BF7" w:rsidRPr="003C1BF7" w:rsidRDefault="003C1BF7" w:rsidP="003C1BF7">
            <w:pPr>
              <w:rPr>
                <w:sz w:val="28"/>
                <w:szCs w:val="32"/>
                <w:lang w:val="pt-PT"/>
              </w:rPr>
            </w:pPr>
            <w:r w:rsidRPr="003C1BF7">
              <w:rPr>
                <w:sz w:val="28"/>
                <w:szCs w:val="32"/>
                <w:lang w:val="pt-PT"/>
              </w:rPr>
              <w:t>1. As penas a que se refere o artigo anterior são agravadas, sempre que:</w:t>
            </w:r>
            <w:r w:rsidRPr="003C1BF7">
              <w:rPr>
                <w:sz w:val="28"/>
                <w:szCs w:val="32"/>
                <w:lang w:val="pt-PT"/>
              </w:rPr>
              <w:br/>
            </w:r>
            <w:r w:rsidRPr="003C1BF7">
              <w:rPr>
                <w:sz w:val="28"/>
                <w:szCs w:val="32"/>
                <w:lang w:val="pt-PT"/>
              </w:rPr>
              <w:br/>
              <w:t>a) O facto for realizado aproveitando-se o agente da particular vulnerabilidade da vítima ou de ocasiões de desastre, acidente ou calamidade pública;</w:t>
            </w:r>
            <w:r w:rsidRPr="003C1BF7">
              <w:rPr>
                <w:sz w:val="28"/>
                <w:szCs w:val="32"/>
                <w:lang w:val="pt-PT"/>
              </w:rPr>
              <w:br/>
              <w:t>b) O agente for titular de cargo público ou responsável de serviço público e praticar o facto no exercício das suas funções ou por causa delas, usurpar título, uniforme ou insígnia de titular de cargo público ou alegar falsa ordem de autoridade pública;</w:t>
            </w:r>
            <w:r w:rsidRPr="003C1BF7">
              <w:rPr>
                <w:sz w:val="28"/>
                <w:szCs w:val="32"/>
                <w:lang w:val="pt-PT"/>
              </w:rPr>
              <w:br/>
              <w:t>c) O agente fizer da burla modo de vida;</w:t>
            </w:r>
            <w:r w:rsidRPr="003C1BF7">
              <w:rPr>
                <w:sz w:val="28"/>
                <w:szCs w:val="32"/>
                <w:lang w:val="pt-PT"/>
              </w:rPr>
              <w:br/>
              <w:t xml:space="preserve">d) Tiver havido apelo público à </w:t>
            </w:r>
            <w:proofErr w:type="spellStart"/>
            <w:r w:rsidRPr="003C1BF7">
              <w:rPr>
                <w:sz w:val="28"/>
                <w:szCs w:val="32"/>
                <w:lang w:val="pt-PT"/>
              </w:rPr>
              <w:t>colecta</w:t>
            </w:r>
            <w:proofErr w:type="spellEnd"/>
            <w:r w:rsidRPr="003C1BF7">
              <w:rPr>
                <w:sz w:val="28"/>
                <w:szCs w:val="32"/>
                <w:lang w:val="pt-PT"/>
              </w:rPr>
              <w:t xml:space="preserve"> de fundos para fins de assistência ou ajuda;</w:t>
            </w:r>
            <w:r w:rsidRPr="003C1BF7">
              <w:rPr>
                <w:sz w:val="28"/>
                <w:szCs w:val="32"/>
                <w:lang w:val="pt-PT"/>
              </w:rPr>
              <w:br/>
              <w:t>e) O agente tiver utilizado para cometer o crime órgãos de comunicação social.</w:t>
            </w:r>
            <w:r w:rsidRPr="003C1BF7">
              <w:rPr>
                <w:sz w:val="28"/>
                <w:szCs w:val="32"/>
                <w:lang w:val="pt-PT"/>
              </w:rPr>
              <w:br/>
            </w:r>
            <w:r w:rsidRPr="003C1BF7">
              <w:rPr>
                <w:sz w:val="28"/>
                <w:szCs w:val="32"/>
                <w:lang w:val="pt-PT"/>
              </w:rPr>
              <w:br/>
            </w:r>
            <w:r w:rsidRPr="003C1BF7">
              <w:rPr>
                <w:sz w:val="28"/>
                <w:szCs w:val="32"/>
                <w:lang w:val="pt-PT"/>
              </w:rPr>
              <w:lastRenderedPageBreak/>
              <w:t>2. Verificando-se qualquer das circunstâncias enumeradas no número anterior, o agente é punido com as penas estabelecidas para o crime de furto qualificado no n.º 3 do artigo 393.º, atendendo ao valor do prejuízo patrimonial causado.</w:t>
            </w:r>
            <w:r w:rsidRPr="003C1BF7">
              <w:rPr>
                <w:sz w:val="28"/>
                <w:szCs w:val="32"/>
                <w:lang w:val="pt-PT"/>
              </w:rPr>
              <w:br/>
              <w:t>3. Se o valor do prejuízo for diminuto, não há lugar à qualificação.</w:t>
            </w:r>
          </w:p>
        </w:tc>
      </w:tr>
      <w:tr w:rsidR="003C1BF7" w:rsidRPr="003C1BF7" w14:paraId="5E52BC0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E871D52" w14:textId="77777777" w:rsidR="003C1BF7" w:rsidRPr="003C1BF7" w:rsidRDefault="003C1BF7" w:rsidP="003C1BF7">
            <w:pPr>
              <w:rPr>
                <w:sz w:val="28"/>
                <w:szCs w:val="32"/>
                <w:lang w:val="pt-PT"/>
              </w:rPr>
            </w:pPr>
            <w:r w:rsidRPr="003C1BF7">
              <w:rPr>
                <w:b/>
                <w:bCs/>
                <w:sz w:val="28"/>
                <w:szCs w:val="32"/>
                <w:lang w:val="pt-PT"/>
              </w:rPr>
              <w:lastRenderedPageBreak/>
              <w:t>ARTIGO 419.º Burla para obtenção de alimentos, bebidas, combustíveis ou serviços</w:t>
            </w:r>
          </w:p>
          <w:p w14:paraId="507CC9B3" w14:textId="77777777" w:rsidR="003C1BF7" w:rsidRPr="003C1BF7" w:rsidRDefault="003C1BF7" w:rsidP="003C1BF7">
            <w:pPr>
              <w:rPr>
                <w:sz w:val="28"/>
                <w:szCs w:val="32"/>
                <w:lang w:val="pt-PT"/>
              </w:rPr>
            </w:pPr>
            <w:r w:rsidRPr="003C1BF7">
              <w:rPr>
                <w:sz w:val="28"/>
                <w:szCs w:val="32"/>
                <w:lang w:val="pt-PT"/>
              </w:rPr>
              <w:t>1. É punido com pena de prisão até 6 meses ou com multa até 60 dias quem, com o propósito de não pagar e se recusar a liquidar a dívida contraída:</w:t>
            </w:r>
            <w:r w:rsidRPr="003C1BF7">
              <w:rPr>
                <w:sz w:val="28"/>
                <w:szCs w:val="32"/>
                <w:lang w:val="pt-PT"/>
              </w:rPr>
              <w:br/>
            </w:r>
            <w:r w:rsidRPr="003C1BF7">
              <w:rPr>
                <w:sz w:val="28"/>
                <w:szCs w:val="32"/>
                <w:lang w:val="pt-PT"/>
              </w:rPr>
              <w:br/>
              <w:t>a) Consumir alimentos ou bebidas em estabelecimento comercial aberto para o consumo de tais produtos;</w:t>
            </w:r>
            <w:r w:rsidRPr="003C1BF7">
              <w:rPr>
                <w:sz w:val="28"/>
                <w:szCs w:val="32"/>
                <w:lang w:val="pt-PT"/>
              </w:rPr>
              <w:br/>
              <w:t>b) Utilizar quarto ou serviço do hotel ou estabelecimento similar;</w:t>
            </w:r>
            <w:r w:rsidRPr="003C1BF7">
              <w:rPr>
                <w:sz w:val="28"/>
                <w:szCs w:val="32"/>
                <w:lang w:val="pt-PT"/>
              </w:rPr>
              <w:br/>
              <w:t xml:space="preserve">c) Abastecer veículo automóvel de combustível ou lubrificantes ou utilizar serviço </w:t>
            </w:r>
            <w:r w:rsidRPr="003C1BF7">
              <w:rPr>
                <w:sz w:val="28"/>
                <w:szCs w:val="32"/>
                <w:lang w:val="pt-PT"/>
              </w:rPr>
              <w:lastRenderedPageBreak/>
              <w:t>de limpeza e manutenção de viaturas em empresas, estações de serviço ou locais destinados ao abastecimento daqueles produtos ou à prestação daqueles serviços.</w:t>
            </w:r>
            <w:r w:rsidRPr="003C1BF7">
              <w:rPr>
                <w:sz w:val="28"/>
                <w:szCs w:val="32"/>
                <w:lang w:val="pt-PT"/>
              </w:rPr>
              <w:br/>
            </w:r>
            <w:r w:rsidRPr="003C1BF7">
              <w:rPr>
                <w:sz w:val="28"/>
                <w:szCs w:val="32"/>
                <w:lang w:val="pt-PT"/>
              </w:rPr>
              <w:br/>
              <w:t>2. Na mesma pena incorre quem, com o mesmo propósito, utilizar transporte ou se introduzir em recinto público de acesso condicionado à compra de bilhete, sem o ter adquirido.</w:t>
            </w:r>
          </w:p>
        </w:tc>
      </w:tr>
      <w:tr w:rsidR="003C1BF7" w:rsidRPr="003C1BF7" w14:paraId="0B44C084"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70551BC" w14:textId="77777777" w:rsidR="003C1BF7" w:rsidRPr="003C1BF7" w:rsidRDefault="003C1BF7" w:rsidP="003C1BF7">
            <w:pPr>
              <w:rPr>
                <w:sz w:val="28"/>
                <w:szCs w:val="32"/>
                <w:lang w:val="pt-PT"/>
              </w:rPr>
            </w:pPr>
            <w:r w:rsidRPr="003C1BF7">
              <w:rPr>
                <w:b/>
                <w:bCs/>
                <w:sz w:val="28"/>
                <w:szCs w:val="32"/>
                <w:lang w:val="pt-PT"/>
              </w:rPr>
              <w:lastRenderedPageBreak/>
              <w:t>ARTIGO 420.º Burla relativa a trabalho, emprego ou estudo</w:t>
            </w:r>
          </w:p>
          <w:p w14:paraId="121D5B50" w14:textId="77777777" w:rsidR="003C1BF7" w:rsidRPr="003C1BF7" w:rsidRDefault="003C1BF7" w:rsidP="003C1BF7">
            <w:pPr>
              <w:rPr>
                <w:sz w:val="28"/>
                <w:szCs w:val="32"/>
                <w:lang w:val="pt-PT"/>
              </w:rPr>
            </w:pPr>
            <w:r w:rsidRPr="003C1BF7">
              <w:rPr>
                <w:sz w:val="28"/>
                <w:szCs w:val="32"/>
                <w:lang w:val="pt-PT"/>
              </w:rPr>
              <w:t>É punido com a pena de prisão de 6 meses a 3 anos ou com a de multa de 60 a 360 dias quem, com o propósito de obter, para si ou para terceiro, enriquecimento ilícito:</w:t>
            </w:r>
            <w:r w:rsidRPr="003C1BF7">
              <w:rPr>
                <w:sz w:val="28"/>
                <w:szCs w:val="32"/>
                <w:lang w:val="pt-PT"/>
              </w:rPr>
              <w:br/>
            </w:r>
            <w:r w:rsidRPr="003C1BF7">
              <w:rPr>
                <w:sz w:val="28"/>
                <w:szCs w:val="32"/>
                <w:lang w:val="pt-PT"/>
              </w:rPr>
              <w:br/>
              <w:t xml:space="preserve">a) Aliciar pessoas residentes em Angola, através de promessas de trabalho, </w:t>
            </w:r>
            <w:r w:rsidRPr="003C1BF7">
              <w:rPr>
                <w:sz w:val="28"/>
                <w:szCs w:val="32"/>
                <w:lang w:val="pt-PT"/>
              </w:rPr>
              <w:lastRenderedPageBreak/>
              <w:t>emprego ou estudo em país estrangeiro;</w:t>
            </w:r>
            <w:r w:rsidRPr="003C1BF7">
              <w:rPr>
                <w:sz w:val="28"/>
                <w:szCs w:val="32"/>
                <w:lang w:val="pt-PT"/>
              </w:rPr>
              <w:br/>
              <w:t>b) Aliciar pessoas residentes no estrangeiro, através de promessas de trabalho, emprego ou estudo em Angola.</w:t>
            </w:r>
          </w:p>
        </w:tc>
      </w:tr>
      <w:tr w:rsidR="003C1BF7" w:rsidRPr="003C1BF7" w14:paraId="45C6DBE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679A411F" w14:textId="77777777" w:rsidR="003C1BF7" w:rsidRPr="003C1BF7" w:rsidRDefault="003C1BF7" w:rsidP="003C1BF7">
            <w:pPr>
              <w:rPr>
                <w:sz w:val="28"/>
                <w:szCs w:val="32"/>
                <w:lang w:val="pt-PT"/>
              </w:rPr>
            </w:pPr>
            <w:r w:rsidRPr="003C1BF7">
              <w:rPr>
                <w:b/>
                <w:bCs/>
                <w:sz w:val="28"/>
                <w:szCs w:val="32"/>
                <w:lang w:val="pt-PT"/>
              </w:rPr>
              <w:lastRenderedPageBreak/>
              <w:t>ARTIGO 421.º Abuso de incapazes</w:t>
            </w:r>
          </w:p>
          <w:p w14:paraId="23C132CE" w14:textId="77777777" w:rsidR="003C1BF7" w:rsidRPr="003C1BF7" w:rsidRDefault="003C1BF7" w:rsidP="003C1BF7">
            <w:pPr>
              <w:rPr>
                <w:sz w:val="28"/>
                <w:szCs w:val="32"/>
                <w:lang w:val="pt-PT"/>
              </w:rPr>
            </w:pPr>
            <w:r w:rsidRPr="003C1BF7">
              <w:rPr>
                <w:sz w:val="28"/>
                <w:szCs w:val="32"/>
                <w:lang w:val="pt-PT"/>
              </w:rPr>
              <w:t xml:space="preserve">Quem, fora da hipótese prevista no artigo 417.º, mas com o propósito de obter, para si ou para terceiro, um enriquecimento ilícito e, abusando da situação de inexperiência de menor, de pessoa incapaz ou portadora de anomalia psíquica, levar essas pessoas a praticar </w:t>
            </w:r>
            <w:proofErr w:type="spellStart"/>
            <w:r w:rsidRPr="003C1BF7">
              <w:rPr>
                <w:sz w:val="28"/>
                <w:szCs w:val="32"/>
                <w:lang w:val="pt-PT"/>
              </w:rPr>
              <w:t>actos</w:t>
            </w:r>
            <w:proofErr w:type="spellEnd"/>
            <w:r w:rsidRPr="003C1BF7">
              <w:rPr>
                <w:sz w:val="28"/>
                <w:szCs w:val="32"/>
                <w:lang w:val="pt-PT"/>
              </w:rPr>
              <w:t xml:space="preserve"> que acarretem,</w:t>
            </w:r>
            <w:r w:rsidRPr="003C1BF7">
              <w:rPr>
                <w:sz w:val="28"/>
                <w:szCs w:val="32"/>
                <w:lang w:val="pt-PT"/>
              </w:rPr>
              <w:br/>
              <w:t>para elas ou para terceiros, um prejuízo de natureza patrimonial é punido, nos termos daquele artigo, como autor do crime de burla.</w:t>
            </w:r>
          </w:p>
        </w:tc>
      </w:tr>
      <w:tr w:rsidR="003C1BF7" w:rsidRPr="003C1BF7" w14:paraId="5BE99ECE"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78F02428" w14:textId="77777777" w:rsidR="003C1BF7" w:rsidRPr="003C1BF7" w:rsidRDefault="003C1BF7" w:rsidP="003C1BF7">
            <w:pPr>
              <w:rPr>
                <w:sz w:val="28"/>
                <w:szCs w:val="32"/>
                <w:lang w:val="pt-PT"/>
              </w:rPr>
            </w:pPr>
            <w:r w:rsidRPr="003C1BF7">
              <w:rPr>
                <w:b/>
                <w:bCs/>
                <w:sz w:val="28"/>
                <w:szCs w:val="32"/>
                <w:lang w:val="pt-PT"/>
              </w:rPr>
              <w:t>ARTIGO 422.º Punição da tentativa</w:t>
            </w:r>
          </w:p>
          <w:p w14:paraId="2FA8058C" w14:textId="77777777" w:rsidR="003C1BF7" w:rsidRPr="003C1BF7" w:rsidRDefault="003C1BF7" w:rsidP="003C1BF7">
            <w:pPr>
              <w:rPr>
                <w:sz w:val="28"/>
                <w:szCs w:val="32"/>
                <w:lang w:val="pt-PT"/>
              </w:rPr>
            </w:pPr>
            <w:r w:rsidRPr="003C1BF7">
              <w:rPr>
                <w:sz w:val="28"/>
                <w:szCs w:val="32"/>
                <w:lang w:val="pt-PT"/>
              </w:rPr>
              <w:t>Nos crimes de burla, a tentativa é sempre punível, salvo se o prejuízo causado for diminuto.</w:t>
            </w:r>
          </w:p>
        </w:tc>
      </w:tr>
      <w:tr w:rsidR="003C1BF7" w:rsidRPr="003C1BF7" w14:paraId="724D7D70"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C7E2199" w14:textId="77777777" w:rsidR="003C1BF7" w:rsidRPr="003C1BF7" w:rsidRDefault="003C1BF7" w:rsidP="003C1BF7">
            <w:pPr>
              <w:rPr>
                <w:sz w:val="28"/>
                <w:szCs w:val="32"/>
                <w:lang w:val="pt-PT"/>
              </w:rPr>
            </w:pPr>
            <w:r w:rsidRPr="003C1BF7">
              <w:rPr>
                <w:b/>
                <w:bCs/>
                <w:sz w:val="28"/>
                <w:szCs w:val="32"/>
                <w:lang w:val="pt-PT"/>
              </w:rPr>
              <w:lastRenderedPageBreak/>
              <w:t>ARTIGO 423.º Restituição ou reparação</w:t>
            </w:r>
          </w:p>
          <w:p w14:paraId="7DDBBF79" w14:textId="77777777" w:rsidR="003C1BF7" w:rsidRPr="003C1BF7" w:rsidRDefault="003C1BF7" w:rsidP="003C1BF7">
            <w:pPr>
              <w:rPr>
                <w:sz w:val="28"/>
                <w:szCs w:val="32"/>
                <w:lang w:val="pt-PT"/>
              </w:rPr>
            </w:pPr>
            <w:r w:rsidRPr="003C1BF7">
              <w:rPr>
                <w:sz w:val="28"/>
                <w:szCs w:val="32"/>
                <w:lang w:val="pt-PT"/>
              </w:rPr>
              <w:t>Aplica-se aos crimes descritos na presente secção o disposto para o crime de furto, no artigo 399.º.</w:t>
            </w:r>
          </w:p>
        </w:tc>
      </w:tr>
      <w:tr w:rsidR="003C1BF7" w:rsidRPr="003C1BF7" w14:paraId="7AD27862"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1D234E4" w14:textId="77777777" w:rsidR="003C1BF7" w:rsidRPr="003C1BF7" w:rsidRDefault="003C1BF7" w:rsidP="003C1BF7">
            <w:pPr>
              <w:rPr>
                <w:sz w:val="28"/>
                <w:szCs w:val="32"/>
                <w:lang w:val="pt-PT"/>
              </w:rPr>
            </w:pPr>
            <w:r w:rsidRPr="003C1BF7">
              <w:rPr>
                <w:b/>
                <w:bCs/>
                <w:sz w:val="28"/>
                <w:szCs w:val="32"/>
                <w:lang w:val="pt-PT"/>
              </w:rPr>
              <w:t>ARTIGO 424.º Procedimento criminal</w:t>
            </w:r>
          </w:p>
          <w:p w14:paraId="1843C468" w14:textId="77777777" w:rsidR="003C1BF7" w:rsidRPr="003C1BF7" w:rsidRDefault="003C1BF7" w:rsidP="003C1BF7">
            <w:pPr>
              <w:rPr>
                <w:sz w:val="28"/>
                <w:szCs w:val="32"/>
                <w:lang w:val="pt-PT"/>
              </w:rPr>
            </w:pPr>
            <w:r w:rsidRPr="003C1BF7">
              <w:rPr>
                <w:sz w:val="28"/>
                <w:szCs w:val="32"/>
                <w:lang w:val="pt-PT"/>
              </w:rPr>
              <w:t>1. O procedimento criminal depende de queixa, salvo tratando-se do crime de burla qualificada previsto no artigo 418.º e do crime de burla previsto no artigo 443.º, ou de crime praticado no âmbito de associação criminosa, conforme definida no artigo 296.º ou de organização terrorista, nos termos da lei especial.</w:t>
            </w:r>
            <w:r w:rsidRPr="003C1BF7">
              <w:rPr>
                <w:sz w:val="28"/>
                <w:szCs w:val="32"/>
                <w:lang w:val="pt-PT"/>
              </w:rPr>
              <w:br/>
              <w:t xml:space="preserve">2. O procedimento criminal depende de acusação particular quando, no caso do número anterior, o agente for cônjuge, ascendente ou descendente, </w:t>
            </w:r>
            <w:proofErr w:type="spellStart"/>
            <w:r w:rsidRPr="003C1BF7">
              <w:rPr>
                <w:sz w:val="28"/>
                <w:szCs w:val="32"/>
                <w:lang w:val="pt-PT"/>
              </w:rPr>
              <w:t>adoptante</w:t>
            </w:r>
            <w:proofErr w:type="spellEnd"/>
            <w:r w:rsidRPr="003C1BF7">
              <w:rPr>
                <w:sz w:val="28"/>
                <w:szCs w:val="32"/>
                <w:lang w:val="pt-PT"/>
              </w:rPr>
              <w:t xml:space="preserve"> ou </w:t>
            </w:r>
            <w:proofErr w:type="spellStart"/>
            <w:r w:rsidRPr="003C1BF7">
              <w:rPr>
                <w:sz w:val="28"/>
                <w:szCs w:val="32"/>
                <w:lang w:val="pt-PT"/>
              </w:rPr>
              <w:t>adoptado</w:t>
            </w:r>
            <w:proofErr w:type="spellEnd"/>
            <w:r w:rsidRPr="003C1BF7">
              <w:rPr>
                <w:sz w:val="28"/>
                <w:szCs w:val="32"/>
                <w:lang w:val="pt-PT"/>
              </w:rPr>
              <w:t>, parente ou afim até ao terceiro grau da linha colateral da vítima ou com ela viva em condições análogas às dos cônjuges.</w:t>
            </w:r>
          </w:p>
        </w:tc>
      </w:tr>
      <w:tr w:rsidR="003C1BF7" w:rsidRPr="003C1BF7" w14:paraId="69EFBCE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761470D" w14:textId="77777777" w:rsidR="003C1BF7" w:rsidRPr="003C1BF7" w:rsidRDefault="003C1BF7" w:rsidP="003C1BF7">
            <w:pPr>
              <w:rPr>
                <w:sz w:val="28"/>
                <w:szCs w:val="32"/>
                <w:lang w:val="pt-PT"/>
              </w:rPr>
            </w:pPr>
            <w:r w:rsidRPr="003C1BF7">
              <w:rPr>
                <w:b/>
                <w:bCs/>
                <w:sz w:val="28"/>
                <w:szCs w:val="32"/>
                <w:lang w:val="pt-PT"/>
              </w:rPr>
              <w:t>SECÇÃO II Outros Crimes Contra o Património em Geral</w:t>
            </w:r>
          </w:p>
        </w:tc>
      </w:tr>
      <w:tr w:rsidR="003C1BF7" w:rsidRPr="003C1BF7" w14:paraId="1AAE2049"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D2DC0A8" w14:textId="77777777" w:rsidR="003C1BF7" w:rsidRPr="003C1BF7" w:rsidRDefault="003C1BF7" w:rsidP="003C1BF7">
            <w:pPr>
              <w:rPr>
                <w:sz w:val="28"/>
                <w:szCs w:val="32"/>
                <w:lang w:val="pt-PT"/>
              </w:rPr>
            </w:pPr>
            <w:r w:rsidRPr="003C1BF7">
              <w:rPr>
                <w:b/>
                <w:bCs/>
                <w:sz w:val="28"/>
                <w:szCs w:val="32"/>
                <w:lang w:val="pt-PT"/>
              </w:rPr>
              <w:lastRenderedPageBreak/>
              <w:t>ARTIGO 425.º Extorsão</w:t>
            </w:r>
          </w:p>
          <w:p w14:paraId="4F44BA5B" w14:textId="77777777" w:rsidR="003C1BF7" w:rsidRPr="003C1BF7" w:rsidRDefault="003C1BF7" w:rsidP="003C1BF7">
            <w:pPr>
              <w:rPr>
                <w:sz w:val="28"/>
                <w:szCs w:val="32"/>
                <w:lang w:val="pt-PT"/>
              </w:rPr>
            </w:pPr>
            <w:r w:rsidRPr="003C1BF7">
              <w:rPr>
                <w:sz w:val="28"/>
                <w:szCs w:val="32"/>
                <w:lang w:val="pt-PT"/>
              </w:rPr>
              <w:t>1. Quem, com o propósito de obter, para si ou para terceiro, vantagem económica que não lhe for devida, usando de violência ou de ameaça com mal de significativa importância, coagir uma pessoa a proceder a uma disposição patrimonial que cause prejuízo a essa ou outra pessoa, é punido com as penas estabelecidas para o crime de roubo no artigo 401.º, atendendo ao valor da vantagem económica obtida com a extorsão.</w:t>
            </w:r>
            <w:r w:rsidRPr="003C1BF7">
              <w:rPr>
                <w:sz w:val="28"/>
                <w:szCs w:val="32"/>
                <w:lang w:val="pt-PT"/>
              </w:rPr>
              <w:br/>
              <w:t>2. A pena é de prisão de 2 a 12 anos, quando:</w:t>
            </w:r>
            <w:r w:rsidRPr="003C1BF7">
              <w:rPr>
                <w:sz w:val="28"/>
                <w:szCs w:val="32"/>
                <w:lang w:val="pt-PT"/>
              </w:rPr>
              <w:br/>
            </w:r>
            <w:r w:rsidRPr="003C1BF7">
              <w:rPr>
                <w:sz w:val="28"/>
                <w:szCs w:val="32"/>
                <w:lang w:val="pt-PT"/>
              </w:rPr>
              <w:br/>
              <w:t>a) O agente fizer uso da arma de fogo para concretizara a meaça;</w:t>
            </w:r>
            <w:r w:rsidRPr="003C1BF7">
              <w:rPr>
                <w:sz w:val="28"/>
                <w:szCs w:val="32"/>
                <w:lang w:val="pt-PT"/>
              </w:rPr>
              <w:br/>
              <w:t>b) O agente for membro de bando ou quadrilha e a extorsão tiver sido praticada com a colaboração de, pelo menos, outro membro do bando ou quadrilha;</w:t>
            </w:r>
            <w:r w:rsidRPr="003C1BF7">
              <w:rPr>
                <w:sz w:val="28"/>
                <w:szCs w:val="32"/>
                <w:lang w:val="pt-PT"/>
              </w:rPr>
              <w:br/>
              <w:t xml:space="preserve">c) Do facto resultar, com dolo ou negligência, perigo </w:t>
            </w:r>
            <w:proofErr w:type="spellStart"/>
            <w:r w:rsidRPr="003C1BF7">
              <w:rPr>
                <w:sz w:val="28"/>
                <w:szCs w:val="32"/>
                <w:lang w:val="pt-PT"/>
              </w:rPr>
              <w:t>efectivo</w:t>
            </w:r>
            <w:proofErr w:type="spellEnd"/>
            <w:r w:rsidRPr="003C1BF7">
              <w:rPr>
                <w:sz w:val="28"/>
                <w:szCs w:val="32"/>
                <w:lang w:val="pt-PT"/>
              </w:rPr>
              <w:t xml:space="preserve"> para a vida da vítima </w:t>
            </w:r>
            <w:r w:rsidRPr="003C1BF7">
              <w:rPr>
                <w:sz w:val="28"/>
                <w:szCs w:val="32"/>
                <w:lang w:val="pt-PT"/>
              </w:rPr>
              <w:lastRenderedPageBreak/>
              <w:t xml:space="preserve">ou de terceiro ou ofensa grave à </w:t>
            </w:r>
            <w:proofErr w:type="spellStart"/>
            <w:r w:rsidRPr="003C1BF7">
              <w:rPr>
                <w:sz w:val="28"/>
                <w:szCs w:val="32"/>
                <w:lang w:val="pt-PT"/>
              </w:rPr>
              <w:t>respectiva</w:t>
            </w:r>
            <w:proofErr w:type="spellEnd"/>
            <w:r w:rsidRPr="003C1BF7">
              <w:rPr>
                <w:sz w:val="28"/>
                <w:szCs w:val="32"/>
                <w:lang w:val="pt-PT"/>
              </w:rPr>
              <w:t xml:space="preserve"> integridade física.</w:t>
            </w:r>
            <w:r w:rsidRPr="003C1BF7">
              <w:rPr>
                <w:sz w:val="28"/>
                <w:szCs w:val="32"/>
                <w:lang w:val="pt-PT"/>
              </w:rPr>
              <w:br/>
            </w:r>
            <w:r w:rsidRPr="003C1BF7">
              <w:rPr>
                <w:sz w:val="28"/>
                <w:szCs w:val="32"/>
                <w:lang w:val="pt-PT"/>
              </w:rPr>
              <w:br/>
              <w:t>3. A pena é de prisão de 4 a 15 anos, se da violência ou ameaça resultar, a título de negligência, a morte da vítima ou de outra pessoa.</w:t>
            </w:r>
          </w:p>
        </w:tc>
      </w:tr>
      <w:tr w:rsidR="003C1BF7" w:rsidRPr="003C1BF7" w14:paraId="63F1E522"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2519413A" w14:textId="77777777" w:rsidR="003C1BF7" w:rsidRPr="003C1BF7" w:rsidRDefault="003C1BF7" w:rsidP="003C1BF7">
            <w:pPr>
              <w:rPr>
                <w:sz w:val="28"/>
                <w:szCs w:val="32"/>
                <w:lang w:val="pt-PT"/>
              </w:rPr>
            </w:pPr>
            <w:r w:rsidRPr="003C1BF7">
              <w:rPr>
                <w:b/>
                <w:bCs/>
                <w:sz w:val="28"/>
                <w:szCs w:val="32"/>
                <w:lang w:val="pt-PT"/>
              </w:rPr>
              <w:lastRenderedPageBreak/>
              <w:t>ARTIGO 426.º Infidelidade</w:t>
            </w:r>
          </w:p>
          <w:p w14:paraId="54E80418" w14:textId="77777777" w:rsidR="003C1BF7" w:rsidRPr="003C1BF7" w:rsidRDefault="003C1BF7" w:rsidP="003C1BF7">
            <w:pPr>
              <w:rPr>
                <w:sz w:val="28"/>
                <w:szCs w:val="32"/>
                <w:lang w:val="pt-PT"/>
              </w:rPr>
            </w:pPr>
            <w:r w:rsidRPr="003C1BF7">
              <w:rPr>
                <w:sz w:val="28"/>
                <w:szCs w:val="32"/>
                <w:lang w:val="pt-PT"/>
              </w:rPr>
              <w:t xml:space="preserve">1. Aquele a quem, por lei ou </w:t>
            </w:r>
            <w:proofErr w:type="spellStart"/>
            <w:r w:rsidRPr="003C1BF7">
              <w:rPr>
                <w:sz w:val="28"/>
                <w:szCs w:val="32"/>
                <w:lang w:val="pt-PT"/>
              </w:rPr>
              <w:t>acto</w:t>
            </w:r>
            <w:proofErr w:type="spellEnd"/>
            <w:r w:rsidRPr="003C1BF7">
              <w:rPr>
                <w:sz w:val="28"/>
                <w:szCs w:val="32"/>
                <w:lang w:val="pt-PT"/>
              </w:rPr>
              <w:t xml:space="preserve"> jurídico, tiver sido confiado o encargo de administrar, fiscalizar ou dispor de bens ou outros interesses patrimoniais de outrem e intencionalmente causar a esses bens ou interesses um prejuízo patrimonial relevante é punido com as penas previstas no artigo 392.º para o crime de furto atendendo ao valor do prejuízo causado.</w:t>
            </w:r>
            <w:r w:rsidRPr="003C1BF7">
              <w:rPr>
                <w:sz w:val="28"/>
                <w:szCs w:val="32"/>
                <w:lang w:val="pt-PT"/>
              </w:rPr>
              <w:br/>
              <w:t>2. É prejuízo patrimonial relevante o que tiver valor elevado, nos termos da alínea b) do artigo 391.º ou deixar a vítima em situação económica difícil.</w:t>
            </w:r>
            <w:r w:rsidRPr="003C1BF7">
              <w:rPr>
                <w:sz w:val="28"/>
                <w:szCs w:val="32"/>
                <w:lang w:val="pt-PT"/>
              </w:rPr>
              <w:br/>
              <w:t xml:space="preserve">3. Se os bens ou interesses patrimoniais forem de empresa pública, sociedade de </w:t>
            </w:r>
            <w:r w:rsidRPr="003C1BF7">
              <w:rPr>
                <w:sz w:val="28"/>
                <w:szCs w:val="32"/>
                <w:lang w:val="pt-PT"/>
              </w:rPr>
              <w:lastRenderedPageBreak/>
              <w:t>capital público ou sociedades em cujo capital o Estado comparticipar, a pena é agravada de um terço, nos seus limites mínimo e máximo.</w:t>
            </w:r>
            <w:r w:rsidRPr="003C1BF7">
              <w:rPr>
                <w:sz w:val="28"/>
                <w:szCs w:val="32"/>
                <w:lang w:val="pt-PT"/>
              </w:rPr>
              <w:br/>
              <w:t>4. O procedimento criminal depende de queixa salvo no caso previsto no número anterior.</w:t>
            </w:r>
            <w:r w:rsidRPr="003C1BF7">
              <w:rPr>
                <w:sz w:val="28"/>
                <w:szCs w:val="32"/>
                <w:lang w:val="pt-PT"/>
              </w:rPr>
              <w:br/>
              <w:t>5. Aplica-se ao crime de infidelidade o disposto para o furto no artigo 399.º, com as necessárias adaptações.</w:t>
            </w:r>
          </w:p>
        </w:tc>
      </w:tr>
      <w:tr w:rsidR="003C1BF7" w:rsidRPr="003C1BF7" w14:paraId="4339808A"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51F03014" w14:textId="77777777" w:rsidR="003C1BF7" w:rsidRPr="003C1BF7" w:rsidRDefault="003C1BF7" w:rsidP="003C1BF7">
            <w:pPr>
              <w:rPr>
                <w:sz w:val="28"/>
                <w:szCs w:val="32"/>
                <w:lang w:val="pt-PT"/>
              </w:rPr>
            </w:pPr>
            <w:r w:rsidRPr="003C1BF7">
              <w:rPr>
                <w:b/>
                <w:bCs/>
                <w:sz w:val="28"/>
                <w:szCs w:val="32"/>
                <w:lang w:val="pt-PT"/>
              </w:rPr>
              <w:lastRenderedPageBreak/>
              <w:t>ARTIGO 427.º Uso e abuso de cartão de crédito, débito ou garantia</w:t>
            </w:r>
          </w:p>
          <w:p w14:paraId="06714A3B" w14:textId="77777777" w:rsidR="003C1BF7" w:rsidRPr="003C1BF7" w:rsidRDefault="003C1BF7" w:rsidP="003C1BF7">
            <w:pPr>
              <w:rPr>
                <w:sz w:val="28"/>
                <w:szCs w:val="32"/>
                <w:lang w:val="pt-PT"/>
              </w:rPr>
            </w:pPr>
            <w:r w:rsidRPr="003C1BF7">
              <w:rPr>
                <w:sz w:val="28"/>
                <w:szCs w:val="32"/>
                <w:lang w:val="pt-PT"/>
              </w:rPr>
              <w:t xml:space="preserve">1. Quem, sem consentimento do </w:t>
            </w:r>
            <w:proofErr w:type="spellStart"/>
            <w:r w:rsidRPr="003C1BF7">
              <w:rPr>
                <w:sz w:val="28"/>
                <w:szCs w:val="32"/>
                <w:lang w:val="pt-PT"/>
              </w:rPr>
              <w:t>respectivo</w:t>
            </w:r>
            <w:proofErr w:type="spellEnd"/>
            <w:r w:rsidRPr="003C1BF7">
              <w:rPr>
                <w:sz w:val="28"/>
                <w:szCs w:val="32"/>
                <w:lang w:val="pt-PT"/>
              </w:rPr>
              <w:t xml:space="preserve"> titular ou abusando desse consentimento, utilizar cartão de crédito, débito ou garantia para obter do emitente um pagamento, causando ao titular do cartão ou a outra pessoa um prejuízo patrimonial é punido com as penas estabelecidas para o crime de furto, no artigo 392.º, tendo em atenção o valor do prejuízo causado.</w:t>
            </w:r>
            <w:r w:rsidRPr="003C1BF7">
              <w:rPr>
                <w:sz w:val="28"/>
                <w:szCs w:val="32"/>
                <w:lang w:val="pt-PT"/>
              </w:rPr>
              <w:br/>
              <w:t>2. A tentativa é sempre punível.</w:t>
            </w:r>
            <w:r w:rsidRPr="003C1BF7">
              <w:rPr>
                <w:sz w:val="28"/>
                <w:szCs w:val="32"/>
                <w:lang w:val="pt-PT"/>
              </w:rPr>
              <w:br/>
            </w:r>
            <w:r w:rsidRPr="003C1BF7">
              <w:rPr>
                <w:sz w:val="28"/>
                <w:szCs w:val="32"/>
                <w:lang w:val="pt-PT"/>
              </w:rPr>
              <w:lastRenderedPageBreak/>
              <w:t>3. É aplicável ao crime descrito neste artigo, o disposto para o crime de furto no artigo 399.º e na alínea a) do n.º 2 do artigo 400.º</w:t>
            </w:r>
          </w:p>
        </w:tc>
      </w:tr>
      <w:tr w:rsidR="003C1BF7" w:rsidRPr="003C1BF7" w14:paraId="13877947"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10051670" w14:textId="77777777" w:rsidR="003C1BF7" w:rsidRPr="003C1BF7" w:rsidRDefault="003C1BF7" w:rsidP="003C1BF7">
            <w:pPr>
              <w:rPr>
                <w:sz w:val="28"/>
                <w:szCs w:val="32"/>
                <w:lang w:val="pt-PT"/>
              </w:rPr>
            </w:pPr>
            <w:r w:rsidRPr="003C1BF7">
              <w:rPr>
                <w:b/>
                <w:bCs/>
                <w:sz w:val="28"/>
                <w:szCs w:val="32"/>
                <w:lang w:val="pt-PT"/>
              </w:rPr>
              <w:lastRenderedPageBreak/>
              <w:t>ARTIGO 428.º Uso de cartão subtraído com violência</w:t>
            </w:r>
          </w:p>
          <w:p w14:paraId="2E3A742C" w14:textId="77777777" w:rsidR="003C1BF7" w:rsidRPr="003C1BF7" w:rsidRDefault="003C1BF7" w:rsidP="003C1BF7">
            <w:pPr>
              <w:rPr>
                <w:sz w:val="28"/>
                <w:szCs w:val="32"/>
                <w:lang w:val="pt-PT"/>
              </w:rPr>
            </w:pPr>
            <w:r w:rsidRPr="003C1BF7">
              <w:rPr>
                <w:sz w:val="28"/>
                <w:szCs w:val="32"/>
                <w:lang w:val="pt-PT"/>
              </w:rPr>
              <w:t>O uso ilícito de cartão de crédito, débito ou garantia e, sendo o caso, do correspondente código secreto, subtraído ou obtido por meio de violência contra uma pessoa ou de uma ameaça com perigo eminente para a sua vida ou integridade física, ou colocando-a o agente na impossibilidade de</w:t>
            </w:r>
            <w:r w:rsidRPr="003C1BF7">
              <w:rPr>
                <w:sz w:val="28"/>
                <w:szCs w:val="32"/>
                <w:lang w:val="pt-PT"/>
              </w:rPr>
              <w:br/>
              <w:t xml:space="preserve">se opor à </w:t>
            </w:r>
            <w:proofErr w:type="spellStart"/>
            <w:r w:rsidRPr="003C1BF7">
              <w:rPr>
                <w:sz w:val="28"/>
                <w:szCs w:val="32"/>
                <w:lang w:val="pt-PT"/>
              </w:rPr>
              <w:t>subtracção</w:t>
            </w:r>
            <w:proofErr w:type="spellEnd"/>
            <w:r w:rsidRPr="003C1BF7">
              <w:rPr>
                <w:sz w:val="28"/>
                <w:szCs w:val="32"/>
                <w:lang w:val="pt-PT"/>
              </w:rPr>
              <w:t xml:space="preserve"> ou de resistir à revelação, é equiparado ao crime de roubo e punível, nos termos dos artigos 401.º, 402.º e 403.º, com as necessárias adaptações.</w:t>
            </w:r>
          </w:p>
        </w:tc>
      </w:tr>
      <w:tr w:rsidR="003C1BF7" w:rsidRPr="003C1BF7" w14:paraId="1D35A378" w14:textId="77777777" w:rsidTr="003C1BF7">
        <w:trPr>
          <w:tblCellSpacing w:w="15" w:type="dxa"/>
        </w:trPr>
        <w:tc>
          <w:tcPr>
            <w:tcW w:w="11690" w:type="dxa"/>
            <w:shd w:val="clear" w:color="auto" w:fill="FFFFFF"/>
            <w:tcMar>
              <w:top w:w="15" w:type="dxa"/>
              <w:left w:w="1800" w:type="dxa"/>
              <w:bottom w:w="15" w:type="dxa"/>
              <w:right w:w="150" w:type="dxa"/>
            </w:tcMar>
            <w:vAlign w:val="center"/>
            <w:hideMark/>
          </w:tcPr>
          <w:p w14:paraId="4F446299" w14:textId="77777777" w:rsidR="003C1BF7" w:rsidRPr="003C1BF7" w:rsidRDefault="003C1BF7" w:rsidP="003C1BF7">
            <w:pPr>
              <w:rPr>
                <w:sz w:val="28"/>
                <w:szCs w:val="32"/>
                <w:lang w:val="pt-PT"/>
              </w:rPr>
            </w:pPr>
            <w:r w:rsidRPr="003C1BF7">
              <w:rPr>
                <w:b/>
                <w:bCs/>
                <w:sz w:val="28"/>
                <w:szCs w:val="32"/>
                <w:lang w:val="pt-PT"/>
              </w:rPr>
              <w:t>ARTIGO 429.º Usura</w:t>
            </w:r>
          </w:p>
          <w:p w14:paraId="0D875E34" w14:textId="77777777" w:rsidR="003C1BF7" w:rsidRPr="003C1BF7" w:rsidRDefault="003C1BF7" w:rsidP="003C1BF7">
            <w:pPr>
              <w:rPr>
                <w:sz w:val="28"/>
                <w:szCs w:val="32"/>
                <w:lang w:val="pt-PT"/>
              </w:rPr>
            </w:pPr>
            <w:r w:rsidRPr="003C1BF7">
              <w:rPr>
                <w:sz w:val="28"/>
                <w:szCs w:val="32"/>
                <w:lang w:val="pt-PT"/>
              </w:rPr>
              <w:t xml:space="preserve">1. Quem, com o propósito de obter, para si ou para terceiro, um benefício patrimonial, fizer, mediante a exploração de situação de necessidade, anomalia </w:t>
            </w:r>
            <w:r w:rsidRPr="003C1BF7">
              <w:rPr>
                <w:sz w:val="28"/>
                <w:szCs w:val="32"/>
                <w:lang w:val="pt-PT"/>
              </w:rPr>
              <w:lastRenderedPageBreak/>
              <w:t>psíquica, incapacidade, inépcia, falta de experiência ou fraqueza de carácter do devedor, com que este se obrigue a prometer ou conceder,</w:t>
            </w:r>
            <w:r w:rsidRPr="003C1BF7">
              <w:rPr>
                <w:sz w:val="28"/>
                <w:szCs w:val="32"/>
                <w:lang w:val="pt-PT"/>
              </w:rPr>
              <w:br/>
              <w:t>a si ou a outrem, uma vantagem patrimonial manifestamente desproporcionada com a contraprestação é punido com pena de prisão até 3 anos ou com a de multa até 360 dias.</w:t>
            </w:r>
            <w:r w:rsidRPr="003C1BF7">
              <w:rPr>
                <w:sz w:val="28"/>
                <w:szCs w:val="32"/>
                <w:lang w:val="pt-PT"/>
              </w:rPr>
              <w:br/>
              <w:t>2. O procedimento criminal depende de queixa.</w:t>
            </w:r>
            <w:r w:rsidRPr="003C1BF7">
              <w:rPr>
                <w:sz w:val="28"/>
                <w:szCs w:val="32"/>
                <w:lang w:val="pt-PT"/>
              </w:rPr>
              <w:br/>
              <w:t>3. A pena é de 1 a 5 anos de prisão, quando o agente:</w:t>
            </w:r>
            <w:r w:rsidRPr="003C1BF7">
              <w:rPr>
                <w:sz w:val="28"/>
                <w:szCs w:val="32"/>
                <w:lang w:val="pt-PT"/>
              </w:rPr>
              <w:br/>
            </w:r>
            <w:r w:rsidRPr="003C1BF7">
              <w:rPr>
                <w:sz w:val="28"/>
                <w:szCs w:val="32"/>
                <w:lang w:val="pt-PT"/>
              </w:rPr>
              <w:br/>
              <w:t>a) Fizer da usura modo de vida;</w:t>
            </w:r>
            <w:r w:rsidRPr="003C1BF7">
              <w:rPr>
                <w:sz w:val="28"/>
                <w:szCs w:val="32"/>
                <w:lang w:val="pt-PT"/>
              </w:rPr>
              <w:br/>
              <w:t>b) Dissimular a vantagem pecuniária ilegítima, simulando contrato ou título de crédito;</w:t>
            </w:r>
            <w:r w:rsidRPr="003C1BF7">
              <w:rPr>
                <w:sz w:val="28"/>
                <w:szCs w:val="32"/>
                <w:lang w:val="pt-PT"/>
              </w:rPr>
              <w:br/>
              <w:t>c) Provocar conscientemente, por meio da usura, a ruína patrimonial da vítima.</w:t>
            </w:r>
            <w:r w:rsidRPr="003C1BF7">
              <w:rPr>
                <w:sz w:val="28"/>
                <w:szCs w:val="32"/>
                <w:lang w:val="pt-PT"/>
              </w:rPr>
              <w:br/>
            </w:r>
            <w:r w:rsidRPr="003C1BF7">
              <w:rPr>
                <w:sz w:val="28"/>
                <w:szCs w:val="32"/>
                <w:lang w:val="pt-PT"/>
              </w:rPr>
              <w:br/>
            </w:r>
            <w:r w:rsidRPr="003C1BF7">
              <w:rPr>
                <w:sz w:val="28"/>
                <w:szCs w:val="32"/>
                <w:lang w:val="pt-PT"/>
              </w:rPr>
              <w:lastRenderedPageBreak/>
              <w:t>4. As penas são especialmente atenuadas se, até ao encerramento da discussão da causa na audiência de julgamento em primeira instância, o agente:</w:t>
            </w:r>
            <w:r w:rsidRPr="003C1BF7">
              <w:rPr>
                <w:sz w:val="28"/>
                <w:szCs w:val="32"/>
                <w:lang w:val="pt-PT"/>
              </w:rPr>
              <w:br/>
            </w:r>
            <w:r w:rsidRPr="003C1BF7">
              <w:rPr>
                <w:sz w:val="28"/>
                <w:szCs w:val="32"/>
                <w:lang w:val="pt-PT"/>
              </w:rPr>
              <w:br/>
              <w:t>a) Renunciar expressamente à entrega da vantagem ilegítima prometida;</w:t>
            </w:r>
            <w:r w:rsidRPr="003C1BF7">
              <w:rPr>
                <w:sz w:val="28"/>
                <w:szCs w:val="32"/>
                <w:lang w:val="pt-PT"/>
              </w:rPr>
              <w:br/>
              <w:t>b) Devolver a vantagem ilegítima recebida, acrescida de juros, à taxa legal, desde o dia em que foi recebida;</w:t>
            </w:r>
            <w:r w:rsidRPr="003C1BF7">
              <w:rPr>
                <w:sz w:val="28"/>
                <w:szCs w:val="32"/>
                <w:lang w:val="pt-PT"/>
              </w:rPr>
              <w:br/>
              <w:t>c) Modificar, com o acordo da outra parte, o negócio celebrado, de harmonia com as regras de boa-fé.</w:t>
            </w:r>
            <w:r w:rsidRPr="003C1BF7">
              <w:rPr>
                <w:sz w:val="28"/>
                <w:szCs w:val="32"/>
                <w:lang w:val="pt-PT"/>
              </w:rPr>
              <w:br/>
            </w:r>
            <w:r w:rsidRPr="003C1BF7">
              <w:rPr>
                <w:sz w:val="28"/>
                <w:szCs w:val="32"/>
                <w:lang w:val="pt-PT"/>
              </w:rPr>
              <w:br/>
              <w:t>5. Se os factos a que se refere o número anterior ocorrerem depois do encerramento da discussão da causa na audiência de julgamento em primeira instância, até ser proferida a sentença, as penas podem, ainda, conforme as circunstâncias, ser especialmente atenuadas.</w:t>
            </w:r>
          </w:p>
        </w:tc>
      </w:tr>
      <w:tr w:rsidR="003C1BF7" w:rsidRPr="003C1BF7" w14:paraId="2C2109FE"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2DCCFD60" w14:textId="77777777" w:rsidR="003C1BF7" w:rsidRPr="003C1BF7" w:rsidRDefault="003C1BF7" w:rsidP="003C1BF7">
            <w:pPr>
              <w:rPr>
                <w:sz w:val="28"/>
                <w:szCs w:val="32"/>
                <w:lang w:val="pt-PT"/>
              </w:rPr>
            </w:pPr>
            <w:r w:rsidRPr="003C1BF7">
              <w:rPr>
                <w:b/>
                <w:bCs/>
                <w:sz w:val="28"/>
                <w:szCs w:val="32"/>
                <w:lang w:val="pt-PT"/>
              </w:rPr>
              <w:lastRenderedPageBreak/>
              <w:t>CAPÍTULO IV Crimes Contra Direitos Patrimoniais</w:t>
            </w:r>
          </w:p>
        </w:tc>
      </w:tr>
      <w:tr w:rsidR="003C1BF7" w:rsidRPr="003C1BF7" w14:paraId="7DD3052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A891F02" w14:textId="77777777" w:rsidR="003C1BF7" w:rsidRPr="003C1BF7" w:rsidRDefault="003C1BF7" w:rsidP="003C1BF7">
            <w:pPr>
              <w:rPr>
                <w:sz w:val="28"/>
                <w:szCs w:val="32"/>
                <w:lang w:val="pt-PT"/>
              </w:rPr>
            </w:pPr>
            <w:r w:rsidRPr="003C1BF7">
              <w:rPr>
                <w:b/>
                <w:bCs/>
                <w:sz w:val="28"/>
                <w:szCs w:val="32"/>
                <w:lang w:val="pt-PT"/>
              </w:rPr>
              <w:t>ARTIGO 430.º Frustração de créditos exequendos</w:t>
            </w:r>
          </w:p>
          <w:p w14:paraId="49773903" w14:textId="77777777" w:rsidR="003C1BF7" w:rsidRPr="003C1BF7" w:rsidRDefault="003C1BF7" w:rsidP="003C1BF7">
            <w:pPr>
              <w:rPr>
                <w:sz w:val="28"/>
                <w:szCs w:val="32"/>
                <w:lang w:val="pt-PT"/>
              </w:rPr>
            </w:pPr>
            <w:r w:rsidRPr="003C1BF7">
              <w:rPr>
                <w:sz w:val="28"/>
                <w:szCs w:val="32"/>
                <w:lang w:val="pt-PT"/>
              </w:rPr>
              <w:t xml:space="preserve">1. O devedor que, com intenção de frustrar uma execução já instaurada e a satisfação consequente da dívida exequenda, praticar </w:t>
            </w:r>
            <w:proofErr w:type="spellStart"/>
            <w:r w:rsidRPr="003C1BF7">
              <w:rPr>
                <w:sz w:val="28"/>
                <w:szCs w:val="32"/>
                <w:lang w:val="pt-PT"/>
              </w:rPr>
              <w:t>actos</w:t>
            </w:r>
            <w:proofErr w:type="spellEnd"/>
            <w:r w:rsidRPr="003C1BF7">
              <w:rPr>
                <w:sz w:val="28"/>
                <w:szCs w:val="32"/>
                <w:lang w:val="pt-PT"/>
              </w:rPr>
              <w:t xml:space="preserve"> de disposição patrimonial ou que produzam obrigação, destruir, danificar, fizer desaparecer, ocultar ou sonegar bens do seu património ou de forma artificial e fictícia o diminuir é punido, se vier a ser judicialmente declarado em situação de insolvência, com pena de prisão até 3 anos ou com a de multa até 360 dias.</w:t>
            </w:r>
            <w:r w:rsidRPr="003C1BF7">
              <w:rPr>
                <w:sz w:val="28"/>
                <w:szCs w:val="32"/>
                <w:lang w:val="pt-PT"/>
              </w:rPr>
              <w:br/>
              <w:t>2. O terceiro que praticar o facto descrito no número precedente com conhecimento do devedor ou em seu benefício é punido com pena de prisão até 2 anos ou com a de multa até 240 dias.</w:t>
            </w:r>
          </w:p>
        </w:tc>
      </w:tr>
      <w:tr w:rsidR="003C1BF7" w:rsidRPr="003C1BF7" w14:paraId="71CC8DD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3797393" w14:textId="77777777" w:rsidR="003C1BF7" w:rsidRPr="003C1BF7" w:rsidRDefault="003C1BF7" w:rsidP="003C1BF7">
            <w:pPr>
              <w:rPr>
                <w:sz w:val="28"/>
                <w:szCs w:val="32"/>
                <w:lang w:val="pt-PT"/>
              </w:rPr>
            </w:pPr>
            <w:r w:rsidRPr="003C1BF7">
              <w:rPr>
                <w:b/>
                <w:bCs/>
                <w:sz w:val="28"/>
                <w:szCs w:val="32"/>
                <w:lang w:val="pt-PT"/>
              </w:rPr>
              <w:t>ARTIGO 431.º Falência dolosa</w:t>
            </w:r>
          </w:p>
          <w:p w14:paraId="0553901E" w14:textId="77777777" w:rsidR="003C1BF7" w:rsidRPr="003C1BF7" w:rsidRDefault="003C1BF7" w:rsidP="003C1BF7">
            <w:pPr>
              <w:rPr>
                <w:sz w:val="28"/>
                <w:szCs w:val="32"/>
                <w:lang w:val="pt-PT"/>
              </w:rPr>
            </w:pPr>
            <w:r w:rsidRPr="003C1BF7">
              <w:rPr>
                <w:sz w:val="28"/>
                <w:szCs w:val="32"/>
                <w:lang w:val="pt-PT"/>
              </w:rPr>
              <w:t xml:space="preserve">1. É punido com pena de prisão de 1 a 3 anos ou com multa de 120 a 360 dias o </w:t>
            </w:r>
            <w:r w:rsidRPr="003C1BF7">
              <w:rPr>
                <w:sz w:val="28"/>
                <w:szCs w:val="32"/>
                <w:lang w:val="pt-PT"/>
              </w:rPr>
              <w:lastRenderedPageBreak/>
              <w:t>comerciante que, com intenção de prejudicar os credores:</w:t>
            </w:r>
            <w:r w:rsidRPr="003C1BF7">
              <w:rPr>
                <w:sz w:val="28"/>
                <w:szCs w:val="32"/>
                <w:lang w:val="pt-PT"/>
              </w:rPr>
              <w:br/>
            </w:r>
            <w:r w:rsidRPr="003C1BF7">
              <w:rPr>
                <w:sz w:val="28"/>
                <w:szCs w:val="32"/>
                <w:lang w:val="pt-PT"/>
              </w:rPr>
              <w:br/>
              <w:t>a) Destruir, danificar, inutilizar ou fizer desaparecer bens do seu património;</w:t>
            </w:r>
            <w:r w:rsidRPr="003C1BF7">
              <w:rPr>
                <w:sz w:val="28"/>
                <w:szCs w:val="32"/>
                <w:lang w:val="pt-PT"/>
              </w:rPr>
              <w:br/>
              <w:t xml:space="preserve">b) Diminuir ficticiamente o seu </w:t>
            </w:r>
            <w:proofErr w:type="spellStart"/>
            <w:r w:rsidRPr="003C1BF7">
              <w:rPr>
                <w:sz w:val="28"/>
                <w:szCs w:val="32"/>
                <w:lang w:val="pt-PT"/>
              </w:rPr>
              <w:t>activo</w:t>
            </w:r>
            <w:proofErr w:type="spellEnd"/>
            <w:r w:rsidRPr="003C1BF7">
              <w:rPr>
                <w:sz w:val="28"/>
                <w:szCs w:val="32"/>
                <w:lang w:val="pt-PT"/>
              </w:rPr>
              <w:t xml:space="preserve"> patrimonial, dissimulando, ocultando </w:t>
            </w:r>
            <w:proofErr w:type="spellStart"/>
            <w:r w:rsidRPr="003C1BF7">
              <w:rPr>
                <w:sz w:val="28"/>
                <w:szCs w:val="32"/>
                <w:lang w:val="pt-PT"/>
              </w:rPr>
              <w:t>objectos</w:t>
            </w:r>
            <w:proofErr w:type="spellEnd"/>
            <w:r w:rsidRPr="003C1BF7">
              <w:rPr>
                <w:sz w:val="28"/>
                <w:szCs w:val="32"/>
                <w:lang w:val="pt-PT"/>
              </w:rPr>
              <w:t xml:space="preserve"> ou direitos, reconhecendo créditos e invocando dívidas inexistentes ou simulando, através de contabilidade viciada, falso balanço ou, por qualquer outro modo, uma situação patrimonial inferior à real;</w:t>
            </w:r>
            <w:r w:rsidRPr="003C1BF7">
              <w:rPr>
                <w:sz w:val="28"/>
                <w:szCs w:val="32"/>
                <w:lang w:val="pt-PT"/>
              </w:rPr>
              <w:br/>
              <w:t>c) Criar ou agravar artificialmente prejuízos ou, da mesma forma, reduzir lucros;</w:t>
            </w:r>
            <w:r w:rsidRPr="003C1BF7">
              <w:rPr>
                <w:sz w:val="28"/>
                <w:szCs w:val="32"/>
                <w:lang w:val="pt-PT"/>
              </w:rPr>
              <w:br/>
              <w:t>d) Comprar mercadorias a crédito, com o propósito de as vender, ou utilizar em pagamento, por preço sensivelmente inferior ao corrente e, desta</w:t>
            </w:r>
            <w:r w:rsidRPr="003C1BF7">
              <w:rPr>
                <w:sz w:val="28"/>
                <w:szCs w:val="32"/>
                <w:lang w:val="pt-PT"/>
              </w:rPr>
              <w:br/>
              <w:t>maneira, retardar a falência.</w:t>
            </w:r>
            <w:r w:rsidRPr="003C1BF7">
              <w:rPr>
                <w:sz w:val="28"/>
                <w:szCs w:val="32"/>
                <w:lang w:val="pt-PT"/>
              </w:rPr>
              <w:br/>
            </w:r>
            <w:r w:rsidRPr="003C1BF7">
              <w:rPr>
                <w:sz w:val="28"/>
                <w:szCs w:val="32"/>
                <w:lang w:val="pt-PT"/>
              </w:rPr>
              <w:br/>
              <w:t xml:space="preserve">2. A mesma pena é aplicada ao concordado que não justificar a regular aplicação </w:t>
            </w:r>
            <w:r w:rsidRPr="003C1BF7">
              <w:rPr>
                <w:sz w:val="28"/>
                <w:szCs w:val="32"/>
                <w:lang w:val="pt-PT"/>
              </w:rPr>
              <w:lastRenderedPageBreak/>
              <w:t xml:space="preserve">dos valores do </w:t>
            </w:r>
            <w:proofErr w:type="spellStart"/>
            <w:r w:rsidRPr="003C1BF7">
              <w:rPr>
                <w:sz w:val="28"/>
                <w:szCs w:val="32"/>
                <w:lang w:val="pt-PT"/>
              </w:rPr>
              <w:t>activo</w:t>
            </w:r>
            <w:proofErr w:type="spellEnd"/>
            <w:r w:rsidRPr="003C1BF7">
              <w:rPr>
                <w:sz w:val="28"/>
                <w:szCs w:val="32"/>
                <w:lang w:val="pt-PT"/>
              </w:rPr>
              <w:t xml:space="preserve"> existente à data de concordata.</w:t>
            </w:r>
            <w:r w:rsidRPr="003C1BF7">
              <w:rPr>
                <w:sz w:val="28"/>
                <w:szCs w:val="32"/>
                <w:lang w:val="pt-PT"/>
              </w:rPr>
              <w:br/>
              <w:t>3. O terceiro que, com conhecimento do comerciante devedor ou em seu benefício, praticar os factos descritos no n.º 1 é punido com pena de prisão até 2 anos ou com a de multa até 240 dias.</w:t>
            </w:r>
          </w:p>
        </w:tc>
      </w:tr>
      <w:tr w:rsidR="003C1BF7" w:rsidRPr="003C1BF7" w14:paraId="42C5965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F6A3AC2" w14:textId="77777777" w:rsidR="003C1BF7" w:rsidRPr="003C1BF7" w:rsidRDefault="003C1BF7" w:rsidP="003C1BF7">
            <w:pPr>
              <w:rPr>
                <w:sz w:val="28"/>
                <w:szCs w:val="32"/>
                <w:lang w:val="pt-PT"/>
              </w:rPr>
            </w:pPr>
            <w:r w:rsidRPr="003C1BF7">
              <w:rPr>
                <w:b/>
                <w:bCs/>
                <w:sz w:val="28"/>
                <w:szCs w:val="32"/>
                <w:lang w:val="pt-PT"/>
              </w:rPr>
              <w:lastRenderedPageBreak/>
              <w:t>ARTIGO 432.º Falência negligente</w:t>
            </w:r>
          </w:p>
          <w:p w14:paraId="395D1399" w14:textId="77777777" w:rsidR="003C1BF7" w:rsidRPr="003C1BF7" w:rsidRDefault="003C1BF7" w:rsidP="003C1BF7">
            <w:pPr>
              <w:rPr>
                <w:sz w:val="28"/>
                <w:szCs w:val="32"/>
              </w:rPr>
            </w:pPr>
            <w:r w:rsidRPr="003C1BF7">
              <w:rPr>
                <w:sz w:val="28"/>
                <w:szCs w:val="32"/>
                <w:lang w:val="pt-PT"/>
              </w:rPr>
              <w:t>1. O comerciante que, com grave negligência, se deixar cair em situação de falência é punido, se esta vier a ser judicialmente declarada, com pena de prisão até 2 anos ou com multa até 240 dias.</w:t>
            </w:r>
            <w:r w:rsidRPr="003C1BF7">
              <w:rPr>
                <w:sz w:val="28"/>
                <w:szCs w:val="32"/>
                <w:lang w:val="pt-PT"/>
              </w:rPr>
              <w:br/>
            </w:r>
            <w:r w:rsidRPr="003C1BF7">
              <w:rPr>
                <w:sz w:val="28"/>
                <w:szCs w:val="32"/>
              </w:rPr>
              <w:t xml:space="preserve">2. O </w:t>
            </w:r>
            <w:proofErr w:type="spellStart"/>
            <w:r w:rsidRPr="003C1BF7">
              <w:rPr>
                <w:sz w:val="28"/>
                <w:szCs w:val="32"/>
              </w:rPr>
              <w:t>procedimento</w:t>
            </w:r>
            <w:proofErr w:type="spellEnd"/>
            <w:r w:rsidRPr="003C1BF7">
              <w:rPr>
                <w:sz w:val="28"/>
                <w:szCs w:val="32"/>
              </w:rPr>
              <w:t xml:space="preserve"> criminal </w:t>
            </w:r>
            <w:proofErr w:type="spellStart"/>
            <w:r w:rsidRPr="003C1BF7">
              <w:rPr>
                <w:sz w:val="28"/>
                <w:szCs w:val="32"/>
              </w:rPr>
              <w:t>depende</w:t>
            </w:r>
            <w:proofErr w:type="spellEnd"/>
            <w:r w:rsidRPr="003C1BF7">
              <w:rPr>
                <w:sz w:val="28"/>
                <w:szCs w:val="32"/>
              </w:rPr>
              <w:t xml:space="preserve"> de </w:t>
            </w:r>
            <w:proofErr w:type="spellStart"/>
            <w:r w:rsidRPr="003C1BF7">
              <w:rPr>
                <w:sz w:val="28"/>
                <w:szCs w:val="32"/>
              </w:rPr>
              <w:t>queixa</w:t>
            </w:r>
            <w:proofErr w:type="spellEnd"/>
            <w:r w:rsidRPr="003C1BF7">
              <w:rPr>
                <w:sz w:val="28"/>
                <w:szCs w:val="32"/>
              </w:rPr>
              <w:t>.</w:t>
            </w:r>
          </w:p>
        </w:tc>
      </w:tr>
      <w:tr w:rsidR="003C1BF7" w:rsidRPr="003C1BF7" w14:paraId="44A1729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126806C" w14:textId="77777777" w:rsidR="003C1BF7" w:rsidRPr="003C1BF7" w:rsidRDefault="003C1BF7" w:rsidP="003C1BF7">
            <w:pPr>
              <w:rPr>
                <w:sz w:val="28"/>
                <w:szCs w:val="32"/>
                <w:lang w:val="pt-PT"/>
              </w:rPr>
            </w:pPr>
            <w:r w:rsidRPr="003C1BF7">
              <w:rPr>
                <w:b/>
                <w:bCs/>
                <w:sz w:val="28"/>
                <w:szCs w:val="32"/>
                <w:lang w:val="pt-PT"/>
              </w:rPr>
              <w:t>ARTIGO 433.º Favorecimento de credores</w:t>
            </w:r>
          </w:p>
          <w:p w14:paraId="2D1974C5" w14:textId="77777777" w:rsidR="003C1BF7" w:rsidRPr="003C1BF7" w:rsidRDefault="003C1BF7" w:rsidP="003C1BF7">
            <w:pPr>
              <w:rPr>
                <w:sz w:val="28"/>
                <w:szCs w:val="32"/>
              </w:rPr>
            </w:pPr>
            <w:r w:rsidRPr="003C1BF7">
              <w:rPr>
                <w:sz w:val="28"/>
                <w:szCs w:val="32"/>
                <w:lang w:val="pt-PT"/>
              </w:rPr>
              <w:t xml:space="preserve">1. O devedor que, conhecendo a sua situação de insolvência ou prevendo a eminência de nela cair e, com a intenção de favorecer alguns credores em prejuízo de outros, solver dívidas não vencidas ou solver dívidas vencidas de forma diferente </w:t>
            </w:r>
            <w:r w:rsidRPr="003C1BF7">
              <w:rPr>
                <w:sz w:val="28"/>
                <w:szCs w:val="32"/>
                <w:lang w:val="pt-PT"/>
              </w:rPr>
              <w:lastRenderedPageBreak/>
              <w:t>do pagamento em dinheiro ou valores usuais ou oferecer garantias a que não era obrigado, é punido:</w:t>
            </w:r>
            <w:r w:rsidRPr="003C1BF7">
              <w:rPr>
                <w:sz w:val="28"/>
                <w:szCs w:val="32"/>
                <w:lang w:val="pt-PT"/>
              </w:rPr>
              <w:br/>
            </w:r>
            <w:r w:rsidRPr="003C1BF7">
              <w:rPr>
                <w:sz w:val="28"/>
                <w:szCs w:val="32"/>
                <w:lang w:val="pt-PT"/>
              </w:rPr>
              <w:br/>
              <w:t>a) Se vier a ser judicialmente declarado em estado de falência, com pena de prisão até 2 anos ou com a de multa até 240 dias;</w:t>
            </w:r>
            <w:r w:rsidRPr="003C1BF7">
              <w:rPr>
                <w:sz w:val="28"/>
                <w:szCs w:val="32"/>
                <w:lang w:val="pt-PT"/>
              </w:rPr>
              <w:br/>
              <w:t>b) Se vier a ser judicialmente declarado em estado de insolvência, com pena de prisão até 1 ano ou com a de multa até 120 dias.</w:t>
            </w:r>
            <w:r w:rsidRPr="003C1BF7">
              <w:rPr>
                <w:sz w:val="28"/>
                <w:szCs w:val="32"/>
                <w:lang w:val="pt-PT"/>
              </w:rPr>
              <w:br/>
            </w:r>
            <w:r w:rsidRPr="003C1BF7">
              <w:rPr>
                <w:sz w:val="28"/>
                <w:szCs w:val="32"/>
                <w:lang w:val="pt-PT"/>
              </w:rPr>
              <w:br/>
            </w:r>
            <w:r w:rsidRPr="003C1BF7">
              <w:rPr>
                <w:sz w:val="28"/>
                <w:szCs w:val="32"/>
              </w:rPr>
              <w:t xml:space="preserve">2. O </w:t>
            </w:r>
            <w:proofErr w:type="spellStart"/>
            <w:r w:rsidRPr="003C1BF7">
              <w:rPr>
                <w:sz w:val="28"/>
                <w:szCs w:val="32"/>
              </w:rPr>
              <w:t>procedimento</w:t>
            </w:r>
            <w:proofErr w:type="spellEnd"/>
            <w:r w:rsidRPr="003C1BF7">
              <w:rPr>
                <w:sz w:val="28"/>
                <w:szCs w:val="32"/>
              </w:rPr>
              <w:t xml:space="preserve"> criminal </w:t>
            </w:r>
            <w:proofErr w:type="spellStart"/>
            <w:r w:rsidRPr="003C1BF7">
              <w:rPr>
                <w:sz w:val="28"/>
                <w:szCs w:val="32"/>
              </w:rPr>
              <w:t>depende</w:t>
            </w:r>
            <w:proofErr w:type="spellEnd"/>
            <w:r w:rsidRPr="003C1BF7">
              <w:rPr>
                <w:sz w:val="28"/>
                <w:szCs w:val="32"/>
              </w:rPr>
              <w:t xml:space="preserve"> de </w:t>
            </w:r>
            <w:proofErr w:type="spellStart"/>
            <w:r w:rsidRPr="003C1BF7">
              <w:rPr>
                <w:sz w:val="28"/>
                <w:szCs w:val="32"/>
              </w:rPr>
              <w:t>queixa</w:t>
            </w:r>
            <w:proofErr w:type="spellEnd"/>
            <w:r w:rsidRPr="003C1BF7">
              <w:rPr>
                <w:sz w:val="28"/>
                <w:szCs w:val="32"/>
              </w:rPr>
              <w:t>.</w:t>
            </w:r>
          </w:p>
        </w:tc>
      </w:tr>
      <w:tr w:rsidR="003C1BF7" w:rsidRPr="003C1BF7" w14:paraId="27EFDF3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0B71B6D" w14:textId="77777777" w:rsidR="003C1BF7" w:rsidRPr="003C1BF7" w:rsidRDefault="003C1BF7" w:rsidP="003C1BF7">
            <w:pPr>
              <w:rPr>
                <w:sz w:val="28"/>
                <w:szCs w:val="32"/>
                <w:lang w:val="pt-PT"/>
              </w:rPr>
            </w:pPr>
            <w:r w:rsidRPr="003C1BF7">
              <w:rPr>
                <w:b/>
                <w:bCs/>
                <w:sz w:val="28"/>
                <w:szCs w:val="32"/>
                <w:lang w:val="pt-PT"/>
              </w:rPr>
              <w:lastRenderedPageBreak/>
              <w:t>ARTIGO 434.º Perturbação de arrematação e adulteração de concurso público</w:t>
            </w:r>
          </w:p>
          <w:p w14:paraId="0BA3DA06" w14:textId="77777777" w:rsidR="003C1BF7" w:rsidRPr="003C1BF7" w:rsidRDefault="003C1BF7" w:rsidP="003C1BF7">
            <w:pPr>
              <w:rPr>
                <w:sz w:val="28"/>
                <w:szCs w:val="32"/>
                <w:lang w:val="pt-PT"/>
              </w:rPr>
            </w:pPr>
            <w:r w:rsidRPr="003C1BF7">
              <w:rPr>
                <w:sz w:val="28"/>
                <w:szCs w:val="32"/>
                <w:lang w:val="pt-PT"/>
              </w:rPr>
              <w:t xml:space="preserve">1. Quem, com intenção de obter vantagem patrimonial, para si ou para terceiro, impedir, viciar ou prejudicar os resultados de venda ou arrematação judicial ou outra venda em hasta pública autorizada ou imposta por lei, conseguindo, mediante </w:t>
            </w:r>
            <w:r w:rsidRPr="003C1BF7">
              <w:rPr>
                <w:sz w:val="28"/>
                <w:szCs w:val="32"/>
                <w:lang w:val="pt-PT"/>
              </w:rPr>
              <w:lastRenderedPageBreak/>
              <w:t xml:space="preserve">dádiva, promessa, violência ou ameaça, entendimento ou outro qualquer artificio ou meio fraudulento, que alguém deixe de lançar ou licitar ou que, de alguma forma, seja perturbada a liberdade dos </w:t>
            </w:r>
            <w:proofErr w:type="spellStart"/>
            <w:r w:rsidRPr="003C1BF7">
              <w:rPr>
                <w:sz w:val="28"/>
                <w:szCs w:val="32"/>
                <w:lang w:val="pt-PT"/>
              </w:rPr>
              <w:t>respectivos</w:t>
            </w:r>
            <w:proofErr w:type="spellEnd"/>
            <w:r w:rsidRPr="003C1BF7">
              <w:rPr>
                <w:sz w:val="28"/>
                <w:szCs w:val="32"/>
                <w:lang w:val="pt-PT"/>
              </w:rPr>
              <w:t xml:space="preserve"> </w:t>
            </w:r>
            <w:proofErr w:type="spellStart"/>
            <w:r w:rsidRPr="003C1BF7">
              <w:rPr>
                <w:sz w:val="28"/>
                <w:szCs w:val="32"/>
                <w:lang w:val="pt-PT"/>
              </w:rPr>
              <w:t>actos</w:t>
            </w:r>
            <w:proofErr w:type="spellEnd"/>
            <w:r w:rsidRPr="003C1BF7">
              <w:rPr>
                <w:sz w:val="28"/>
                <w:szCs w:val="32"/>
                <w:lang w:val="pt-PT"/>
              </w:rPr>
              <w:t xml:space="preserve"> é punido com pena de prisão até 3 anos ou com a de multa até 360 dias, se pena mais grave não lhe couber por outra disposição penal, em função da violência utilizada.</w:t>
            </w:r>
            <w:r w:rsidRPr="003C1BF7">
              <w:rPr>
                <w:sz w:val="28"/>
                <w:szCs w:val="32"/>
                <w:lang w:val="pt-PT"/>
              </w:rPr>
              <w:br/>
              <w:t xml:space="preserve">2. Na mesma pena incorre quem, com a mesma intenção, mediante dádiva, promessa, violência, entendimento com outros concorrentes ou outro qualquer artifício ou meio fraudulento, determinar que alguém se afaste de concurso regulado por direito público ou fizer com que, de alguma forma, o concurso seja desvirtuado, afastado dos seus </w:t>
            </w:r>
            <w:proofErr w:type="spellStart"/>
            <w:r w:rsidRPr="003C1BF7">
              <w:rPr>
                <w:sz w:val="28"/>
                <w:szCs w:val="32"/>
                <w:lang w:val="pt-PT"/>
              </w:rPr>
              <w:t>objectivos</w:t>
            </w:r>
            <w:proofErr w:type="spellEnd"/>
            <w:r w:rsidRPr="003C1BF7">
              <w:rPr>
                <w:sz w:val="28"/>
                <w:szCs w:val="32"/>
                <w:lang w:val="pt-PT"/>
              </w:rPr>
              <w:t xml:space="preserve"> ou se adulterem os seus resultados.</w:t>
            </w:r>
            <w:r w:rsidRPr="003C1BF7">
              <w:rPr>
                <w:sz w:val="28"/>
                <w:szCs w:val="32"/>
                <w:lang w:val="pt-PT"/>
              </w:rPr>
              <w:br/>
              <w:t>3. Na mesma pena incorre quem, com a intenção referida nos números anteriores, aceitar dádivas, promessas ou qualquer benefício ou vantagem.</w:t>
            </w:r>
          </w:p>
        </w:tc>
      </w:tr>
      <w:tr w:rsidR="003C1BF7" w:rsidRPr="003C1BF7" w14:paraId="2C75B8FC"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8530774" w14:textId="77777777" w:rsidR="003C1BF7" w:rsidRPr="003C1BF7" w:rsidRDefault="003C1BF7" w:rsidP="003C1BF7">
            <w:pPr>
              <w:rPr>
                <w:sz w:val="28"/>
                <w:szCs w:val="32"/>
                <w:lang w:val="pt-PT"/>
              </w:rPr>
            </w:pPr>
            <w:r w:rsidRPr="003C1BF7">
              <w:rPr>
                <w:b/>
                <w:bCs/>
                <w:sz w:val="28"/>
                <w:szCs w:val="32"/>
                <w:lang w:val="pt-PT"/>
              </w:rPr>
              <w:lastRenderedPageBreak/>
              <w:t xml:space="preserve">ARTIGO 435.º </w:t>
            </w:r>
            <w:proofErr w:type="spellStart"/>
            <w:r w:rsidRPr="003C1BF7">
              <w:rPr>
                <w:b/>
                <w:bCs/>
                <w:sz w:val="28"/>
                <w:szCs w:val="32"/>
                <w:lang w:val="pt-PT"/>
              </w:rPr>
              <w:t>Receptação</w:t>
            </w:r>
            <w:proofErr w:type="spellEnd"/>
          </w:p>
          <w:p w14:paraId="6451AD64" w14:textId="77777777" w:rsidR="003C1BF7" w:rsidRPr="003C1BF7" w:rsidRDefault="003C1BF7" w:rsidP="003C1BF7">
            <w:pPr>
              <w:rPr>
                <w:sz w:val="28"/>
                <w:szCs w:val="32"/>
                <w:lang w:val="pt-PT"/>
              </w:rPr>
            </w:pPr>
            <w:r w:rsidRPr="003C1BF7">
              <w:rPr>
                <w:sz w:val="28"/>
                <w:szCs w:val="32"/>
                <w:lang w:val="pt-PT"/>
              </w:rPr>
              <w:lastRenderedPageBreak/>
              <w:t xml:space="preserve">1. Quem, com intenção de conseguir, para si ou para outrem, vantagem patrimonial, adquirir ou receber, a qualquer título, conservar ou ocultar coisa obtida através de </w:t>
            </w:r>
            <w:proofErr w:type="spellStart"/>
            <w:r w:rsidRPr="003C1BF7">
              <w:rPr>
                <w:sz w:val="28"/>
                <w:szCs w:val="32"/>
                <w:lang w:val="pt-PT"/>
              </w:rPr>
              <w:t>acto</w:t>
            </w:r>
            <w:proofErr w:type="spellEnd"/>
            <w:r w:rsidRPr="003C1BF7">
              <w:rPr>
                <w:sz w:val="28"/>
                <w:szCs w:val="32"/>
                <w:lang w:val="pt-PT"/>
              </w:rPr>
              <w:t xml:space="preserve"> típico e ilícito contra o património ou contribuir para que terceiro de boa-fé a adquira, receba, conserve ou oculte é punido com pena de prisão até 2 anos ou com a de multa até 240 dias.</w:t>
            </w:r>
            <w:r w:rsidRPr="003C1BF7">
              <w:rPr>
                <w:sz w:val="28"/>
                <w:szCs w:val="32"/>
                <w:lang w:val="pt-PT"/>
              </w:rPr>
              <w:br/>
              <w:t>2. Quem, sem se certificar da sua origem, adquirir ou receber ou utilizar, a qualquer título, coisa que, pela sua qualidade, quantidade ou natureza, pela condição da pessoa que lha oferecer ou pelo montante do preço por ela pretendido, souber ou deva razoavelmente suspeitar que provém de facto típico e ilícito contra o património é punido com pena de prisão até 1 ano ou com a de multa até 120 dias.</w:t>
            </w:r>
            <w:r w:rsidRPr="003C1BF7">
              <w:rPr>
                <w:sz w:val="28"/>
                <w:szCs w:val="32"/>
                <w:lang w:val="pt-PT"/>
              </w:rPr>
              <w:br/>
              <w:t xml:space="preserve">3. A pena é de prisão de 1 a 3 anos ou de multa de 120 a 360 dias, se o agente fizer da </w:t>
            </w:r>
            <w:proofErr w:type="spellStart"/>
            <w:r w:rsidRPr="003C1BF7">
              <w:rPr>
                <w:sz w:val="28"/>
                <w:szCs w:val="32"/>
                <w:lang w:val="pt-PT"/>
              </w:rPr>
              <w:t>receptação</w:t>
            </w:r>
            <w:proofErr w:type="spellEnd"/>
            <w:r w:rsidRPr="003C1BF7">
              <w:rPr>
                <w:sz w:val="28"/>
                <w:szCs w:val="32"/>
                <w:lang w:val="pt-PT"/>
              </w:rPr>
              <w:t xml:space="preserve"> modo de vida.</w:t>
            </w:r>
            <w:r w:rsidRPr="003C1BF7">
              <w:rPr>
                <w:sz w:val="28"/>
                <w:szCs w:val="32"/>
                <w:lang w:val="pt-PT"/>
              </w:rPr>
              <w:br/>
              <w:t xml:space="preserve">4. Aplica-se, com as necessárias adaptações, o disposto para o furto no artigo 399.º </w:t>
            </w:r>
            <w:r w:rsidRPr="003C1BF7">
              <w:rPr>
                <w:sz w:val="28"/>
                <w:szCs w:val="32"/>
                <w:lang w:val="pt-PT"/>
              </w:rPr>
              <w:lastRenderedPageBreak/>
              <w:t>e na alínea a) do n.º 2 do artigo 400.º</w:t>
            </w:r>
            <w:r w:rsidRPr="003C1BF7">
              <w:rPr>
                <w:sz w:val="28"/>
                <w:szCs w:val="32"/>
                <w:lang w:val="pt-PT"/>
              </w:rPr>
              <w:br/>
              <w:t xml:space="preserve">5. O </w:t>
            </w:r>
            <w:proofErr w:type="spellStart"/>
            <w:r w:rsidRPr="003C1BF7">
              <w:rPr>
                <w:sz w:val="28"/>
                <w:szCs w:val="32"/>
                <w:lang w:val="pt-PT"/>
              </w:rPr>
              <w:t>receptador</w:t>
            </w:r>
            <w:proofErr w:type="spellEnd"/>
            <w:r w:rsidRPr="003C1BF7">
              <w:rPr>
                <w:sz w:val="28"/>
                <w:szCs w:val="32"/>
                <w:lang w:val="pt-PT"/>
              </w:rPr>
              <w:t xml:space="preserve"> é punido, ainda que, por incapacidade de culpa ou outra razão legal, o não seja o agente do facto de que provier a coisa.</w:t>
            </w:r>
            <w:r w:rsidRPr="003C1BF7">
              <w:rPr>
                <w:sz w:val="28"/>
                <w:szCs w:val="32"/>
                <w:lang w:val="pt-PT"/>
              </w:rPr>
              <w:br/>
              <w:t xml:space="preserve">6. As penas previstas nos números anteriores são agravadas em um terço, nos seus limites mínimo e máximo, se a coisa </w:t>
            </w:r>
            <w:proofErr w:type="spellStart"/>
            <w:r w:rsidRPr="003C1BF7">
              <w:rPr>
                <w:sz w:val="28"/>
                <w:szCs w:val="32"/>
                <w:lang w:val="pt-PT"/>
              </w:rPr>
              <w:t>objecto</w:t>
            </w:r>
            <w:proofErr w:type="spellEnd"/>
            <w:r w:rsidRPr="003C1BF7">
              <w:rPr>
                <w:sz w:val="28"/>
                <w:szCs w:val="32"/>
                <w:lang w:val="pt-PT"/>
              </w:rPr>
              <w:t xml:space="preserve"> de </w:t>
            </w:r>
            <w:proofErr w:type="spellStart"/>
            <w:r w:rsidRPr="003C1BF7">
              <w:rPr>
                <w:sz w:val="28"/>
                <w:szCs w:val="32"/>
                <w:lang w:val="pt-PT"/>
              </w:rPr>
              <w:t>receptação</w:t>
            </w:r>
            <w:proofErr w:type="spellEnd"/>
            <w:r w:rsidRPr="003C1BF7">
              <w:rPr>
                <w:sz w:val="28"/>
                <w:szCs w:val="32"/>
                <w:lang w:val="pt-PT"/>
              </w:rPr>
              <w:t xml:space="preserve"> constituir bem, </w:t>
            </w:r>
            <w:proofErr w:type="spellStart"/>
            <w:r w:rsidRPr="003C1BF7">
              <w:rPr>
                <w:sz w:val="28"/>
                <w:szCs w:val="32"/>
                <w:lang w:val="pt-PT"/>
              </w:rPr>
              <w:t>equipamento,material</w:t>
            </w:r>
            <w:proofErr w:type="spellEnd"/>
            <w:r w:rsidRPr="003C1BF7">
              <w:rPr>
                <w:sz w:val="28"/>
                <w:szCs w:val="32"/>
                <w:lang w:val="pt-PT"/>
              </w:rPr>
              <w:t xml:space="preserve"> ou recurso </w:t>
            </w:r>
            <w:proofErr w:type="spellStart"/>
            <w:r w:rsidRPr="003C1BF7">
              <w:rPr>
                <w:sz w:val="28"/>
                <w:szCs w:val="32"/>
                <w:lang w:val="pt-PT"/>
              </w:rPr>
              <w:t>afecto</w:t>
            </w:r>
            <w:proofErr w:type="spellEnd"/>
            <w:r w:rsidRPr="003C1BF7">
              <w:rPr>
                <w:sz w:val="28"/>
                <w:szCs w:val="32"/>
                <w:lang w:val="pt-PT"/>
              </w:rPr>
              <w:t xml:space="preserve"> a instalações para aproveitamento, produção, armazenamento, condução ou distribuição de água, gás ou outros fluídos, combustíveis ou lubrificantes, energia </w:t>
            </w:r>
            <w:proofErr w:type="spellStart"/>
            <w:r w:rsidRPr="003C1BF7">
              <w:rPr>
                <w:sz w:val="28"/>
                <w:szCs w:val="32"/>
                <w:lang w:val="pt-PT"/>
              </w:rPr>
              <w:t>eléctrica</w:t>
            </w:r>
            <w:proofErr w:type="spellEnd"/>
            <w:r w:rsidRPr="003C1BF7">
              <w:rPr>
                <w:sz w:val="28"/>
                <w:szCs w:val="32"/>
                <w:lang w:val="pt-PT"/>
              </w:rPr>
              <w:t xml:space="preserve"> ou rede de iluminação pública, serviços de comunicação, de telefonia ou de internet, redes e sistemas de saneamento ou gestão de resíduos, ou instalações para a </w:t>
            </w:r>
            <w:proofErr w:type="spellStart"/>
            <w:r w:rsidRPr="003C1BF7">
              <w:rPr>
                <w:sz w:val="28"/>
                <w:szCs w:val="32"/>
                <w:lang w:val="pt-PT"/>
              </w:rPr>
              <w:t>protecção</w:t>
            </w:r>
            <w:proofErr w:type="spellEnd"/>
            <w:r w:rsidRPr="003C1BF7">
              <w:rPr>
                <w:sz w:val="28"/>
                <w:szCs w:val="32"/>
                <w:lang w:val="pt-PT"/>
              </w:rPr>
              <w:t xml:space="preserve"> contra forças da natureza.</w:t>
            </w:r>
            <w:r w:rsidRPr="003C1BF7">
              <w:rPr>
                <w:sz w:val="28"/>
                <w:szCs w:val="32"/>
                <w:lang w:val="pt-PT"/>
              </w:rPr>
              <w:br/>
              <w:t xml:space="preserve">7. A sentença condenatória por crime de </w:t>
            </w:r>
            <w:proofErr w:type="spellStart"/>
            <w:r w:rsidRPr="003C1BF7">
              <w:rPr>
                <w:sz w:val="28"/>
                <w:szCs w:val="32"/>
                <w:lang w:val="pt-PT"/>
              </w:rPr>
              <w:t>receptação</w:t>
            </w:r>
            <w:proofErr w:type="spellEnd"/>
            <w:r w:rsidRPr="003C1BF7">
              <w:rPr>
                <w:sz w:val="28"/>
                <w:szCs w:val="32"/>
                <w:lang w:val="pt-PT"/>
              </w:rPr>
              <w:t xml:space="preserve"> determina, igualmente, a apreensão e perda a favor do Estado, das coisas </w:t>
            </w:r>
            <w:proofErr w:type="spellStart"/>
            <w:r w:rsidRPr="003C1BF7">
              <w:rPr>
                <w:sz w:val="28"/>
                <w:szCs w:val="32"/>
                <w:lang w:val="pt-PT"/>
              </w:rPr>
              <w:t>receptadas</w:t>
            </w:r>
            <w:proofErr w:type="spellEnd"/>
            <w:r w:rsidRPr="003C1BF7">
              <w:rPr>
                <w:sz w:val="28"/>
                <w:szCs w:val="32"/>
                <w:lang w:val="pt-PT"/>
              </w:rPr>
              <w:t xml:space="preserve"> e dos instrumentos, </w:t>
            </w:r>
            <w:r w:rsidRPr="003C1BF7">
              <w:rPr>
                <w:sz w:val="28"/>
                <w:szCs w:val="32"/>
                <w:lang w:val="pt-PT"/>
              </w:rPr>
              <w:lastRenderedPageBreak/>
              <w:t>ferramentas e meios utilizados para a sua ocultação ou transformação.</w:t>
            </w:r>
            <w:r w:rsidRPr="003C1BF7">
              <w:rPr>
                <w:sz w:val="28"/>
                <w:szCs w:val="32"/>
                <w:lang w:val="pt-PT"/>
              </w:rPr>
              <w:br/>
              <w:t xml:space="preserve">8. Quando as coisas </w:t>
            </w:r>
            <w:proofErr w:type="spellStart"/>
            <w:r w:rsidRPr="003C1BF7">
              <w:rPr>
                <w:sz w:val="28"/>
                <w:szCs w:val="32"/>
                <w:lang w:val="pt-PT"/>
              </w:rPr>
              <w:t>objecto</w:t>
            </w:r>
            <w:proofErr w:type="spellEnd"/>
            <w:r w:rsidRPr="003C1BF7">
              <w:rPr>
                <w:sz w:val="28"/>
                <w:szCs w:val="32"/>
                <w:lang w:val="pt-PT"/>
              </w:rPr>
              <w:t xml:space="preserve"> de </w:t>
            </w:r>
            <w:proofErr w:type="spellStart"/>
            <w:r w:rsidRPr="003C1BF7">
              <w:rPr>
                <w:sz w:val="28"/>
                <w:szCs w:val="32"/>
                <w:lang w:val="pt-PT"/>
              </w:rPr>
              <w:t>receptação</w:t>
            </w:r>
            <w:proofErr w:type="spellEnd"/>
            <w:r w:rsidRPr="003C1BF7">
              <w:rPr>
                <w:sz w:val="28"/>
                <w:szCs w:val="32"/>
                <w:lang w:val="pt-PT"/>
              </w:rPr>
              <w:t xml:space="preserve"> forem armazenadas, ocultadas, transformadas ou disponibilizadas ao público em estabelecimentos de depósito, de indústria, de comércio ou de outra natureza, com o conhecimento do </w:t>
            </w:r>
            <w:proofErr w:type="spellStart"/>
            <w:r w:rsidRPr="003C1BF7">
              <w:rPr>
                <w:sz w:val="28"/>
                <w:szCs w:val="32"/>
                <w:lang w:val="pt-PT"/>
              </w:rPr>
              <w:t>respectivo</w:t>
            </w:r>
            <w:proofErr w:type="spellEnd"/>
            <w:r w:rsidRPr="003C1BF7">
              <w:rPr>
                <w:sz w:val="28"/>
                <w:szCs w:val="32"/>
                <w:lang w:val="pt-PT"/>
              </w:rPr>
              <w:t xml:space="preserve"> titular, é aplicável o disposto nos artigos 99.º e 100.º, sem prejuízo da aplicação combinada de outras penas acessórias.</w:t>
            </w:r>
            <w:r w:rsidRPr="003C1BF7">
              <w:rPr>
                <w:sz w:val="28"/>
                <w:szCs w:val="32"/>
                <w:lang w:val="pt-PT"/>
              </w:rPr>
              <w:br/>
              <w:t>9. Em caso de reincidência, o limite mínimo e máximo da pena aplicável é elevado ao dobro.</w:t>
            </w:r>
            <w:r w:rsidRPr="003C1BF7">
              <w:rPr>
                <w:sz w:val="28"/>
                <w:szCs w:val="32"/>
                <w:lang w:val="pt-PT"/>
              </w:rPr>
              <w:br/>
              <w:t xml:space="preserve">10. Equiparam-se às coisas a que este artigo se refere os valores e produtos que, com elas, forem </w:t>
            </w:r>
            <w:proofErr w:type="spellStart"/>
            <w:r w:rsidRPr="003C1BF7">
              <w:rPr>
                <w:sz w:val="28"/>
                <w:szCs w:val="32"/>
                <w:lang w:val="pt-PT"/>
              </w:rPr>
              <w:t>directamente</w:t>
            </w:r>
            <w:proofErr w:type="spellEnd"/>
            <w:r w:rsidRPr="003C1BF7">
              <w:rPr>
                <w:sz w:val="28"/>
                <w:szCs w:val="32"/>
                <w:lang w:val="pt-PT"/>
              </w:rPr>
              <w:t xml:space="preserve"> obtidos.</w:t>
            </w:r>
          </w:p>
        </w:tc>
      </w:tr>
      <w:tr w:rsidR="003C1BF7" w:rsidRPr="003C1BF7" w14:paraId="39D14A0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B46655A" w14:textId="77777777" w:rsidR="003C1BF7" w:rsidRPr="003C1BF7" w:rsidRDefault="003C1BF7" w:rsidP="003C1BF7">
            <w:pPr>
              <w:rPr>
                <w:sz w:val="28"/>
                <w:szCs w:val="32"/>
                <w:lang w:val="pt-PT"/>
              </w:rPr>
            </w:pPr>
            <w:r w:rsidRPr="003C1BF7">
              <w:rPr>
                <w:b/>
                <w:bCs/>
                <w:sz w:val="28"/>
                <w:szCs w:val="32"/>
                <w:lang w:val="pt-PT"/>
              </w:rPr>
              <w:lastRenderedPageBreak/>
              <w:t xml:space="preserve">ARTIGO 436.º </w:t>
            </w:r>
            <w:proofErr w:type="gramStart"/>
            <w:r w:rsidRPr="003C1BF7">
              <w:rPr>
                <w:b/>
                <w:bCs/>
                <w:sz w:val="28"/>
                <w:szCs w:val="32"/>
                <w:lang w:val="pt-PT"/>
              </w:rPr>
              <w:t>Auxilio</w:t>
            </w:r>
            <w:proofErr w:type="gramEnd"/>
            <w:r w:rsidRPr="003C1BF7">
              <w:rPr>
                <w:b/>
                <w:bCs/>
                <w:sz w:val="28"/>
                <w:szCs w:val="32"/>
                <w:lang w:val="pt-PT"/>
              </w:rPr>
              <w:t xml:space="preserve"> material</w:t>
            </w:r>
          </w:p>
          <w:p w14:paraId="16AB0451" w14:textId="77777777" w:rsidR="003C1BF7" w:rsidRPr="003C1BF7" w:rsidRDefault="003C1BF7" w:rsidP="003C1BF7">
            <w:pPr>
              <w:rPr>
                <w:sz w:val="28"/>
                <w:szCs w:val="32"/>
                <w:lang w:val="pt-PT"/>
              </w:rPr>
            </w:pPr>
            <w:r w:rsidRPr="003C1BF7">
              <w:rPr>
                <w:sz w:val="28"/>
                <w:szCs w:val="32"/>
                <w:lang w:val="pt-PT"/>
              </w:rPr>
              <w:t xml:space="preserve">1. Quem, tendo conhecimento de um facto típico e ilícito contra o património, ajudar os seus agentes a tirar proveito das coisas obtidas com a sua prática é punido com </w:t>
            </w:r>
            <w:r w:rsidRPr="003C1BF7">
              <w:rPr>
                <w:sz w:val="28"/>
                <w:szCs w:val="32"/>
                <w:lang w:val="pt-PT"/>
              </w:rPr>
              <w:lastRenderedPageBreak/>
              <w:t>pena de prisão até 1 ano ou com a de multa até 120 dias.</w:t>
            </w:r>
            <w:r w:rsidRPr="003C1BF7">
              <w:rPr>
                <w:sz w:val="28"/>
                <w:szCs w:val="32"/>
                <w:lang w:val="pt-PT"/>
              </w:rPr>
              <w:br/>
              <w:t xml:space="preserve">2. É aplicável, com as devidas adaptações, o disposto nos </w:t>
            </w:r>
            <w:proofErr w:type="spellStart"/>
            <w:proofErr w:type="gramStart"/>
            <w:r w:rsidRPr="003C1BF7">
              <w:rPr>
                <w:sz w:val="28"/>
                <w:szCs w:val="32"/>
                <w:lang w:val="pt-PT"/>
              </w:rPr>
              <w:t>n.os</w:t>
            </w:r>
            <w:proofErr w:type="spellEnd"/>
            <w:proofErr w:type="gramEnd"/>
            <w:r w:rsidRPr="003C1BF7">
              <w:rPr>
                <w:sz w:val="28"/>
                <w:szCs w:val="32"/>
                <w:lang w:val="pt-PT"/>
              </w:rPr>
              <w:t xml:space="preserve"> 6 a 9 do artigo anterior.</w:t>
            </w:r>
            <w:r w:rsidRPr="003C1BF7">
              <w:rPr>
                <w:sz w:val="28"/>
                <w:szCs w:val="32"/>
                <w:lang w:val="pt-PT"/>
              </w:rPr>
              <w:br/>
              <w:t>3. Aplica-se ao auxílio material, com as devidas adaptações, o disposto para o furto no artigo 399.º e na alínea a) do n.º 2 do artigo 400.º</w:t>
            </w:r>
          </w:p>
        </w:tc>
      </w:tr>
      <w:tr w:rsidR="003C1BF7" w:rsidRPr="003C1BF7" w14:paraId="7980F08E" w14:textId="77777777" w:rsidTr="003C1BF7">
        <w:trPr>
          <w:tblCellSpacing w:w="15" w:type="dxa"/>
        </w:trPr>
        <w:tc>
          <w:tcPr>
            <w:tcW w:w="11690" w:type="dxa"/>
            <w:shd w:val="clear" w:color="auto" w:fill="FFFFFF"/>
            <w:tcMar>
              <w:top w:w="15" w:type="dxa"/>
              <w:left w:w="900" w:type="dxa"/>
              <w:bottom w:w="15" w:type="dxa"/>
              <w:right w:w="150" w:type="dxa"/>
            </w:tcMar>
            <w:vAlign w:val="center"/>
            <w:hideMark/>
          </w:tcPr>
          <w:p w14:paraId="2D10D325" w14:textId="77777777" w:rsidR="003C1BF7" w:rsidRPr="003C1BF7" w:rsidRDefault="003C1BF7" w:rsidP="003C1BF7">
            <w:pPr>
              <w:rPr>
                <w:sz w:val="28"/>
                <w:szCs w:val="32"/>
                <w:lang w:val="pt-PT"/>
              </w:rPr>
            </w:pPr>
            <w:r w:rsidRPr="003C1BF7">
              <w:rPr>
                <w:b/>
                <w:bCs/>
                <w:sz w:val="28"/>
                <w:szCs w:val="32"/>
                <w:lang w:val="pt-PT"/>
              </w:rPr>
              <w:lastRenderedPageBreak/>
              <w:t>TÍTULO VIII Crimes Informáticos</w:t>
            </w:r>
          </w:p>
        </w:tc>
      </w:tr>
      <w:tr w:rsidR="003C1BF7" w:rsidRPr="003C1BF7" w14:paraId="322B4DDC"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629967AD" w14:textId="77777777" w:rsidR="003C1BF7" w:rsidRPr="003C1BF7" w:rsidRDefault="003C1BF7" w:rsidP="003C1BF7">
            <w:pPr>
              <w:rPr>
                <w:sz w:val="28"/>
                <w:szCs w:val="32"/>
                <w:lang w:val="pt-PT"/>
              </w:rPr>
            </w:pPr>
            <w:r w:rsidRPr="003C1BF7">
              <w:rPr>
                <w:b/>
                <w:bCs/>
                <w:sz w:val="28"/>
                <w:szCs w:val="32"/>
                <w:lang w:val="pt-PT"/>
              </w:rPr>
              <w:t>CAPÍTULO I Disposições Gerais</w:t>
            </w:r>
          </w:p>
        </w:tc>
      </w:tr>
      <w:tr w:rsidR="003C1BF7" w:rsidRPr="003C1BF7" w14:paraId="1BFC804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256CDFC" w14:textId="77777777" w:rsidR="003C1BF7" w:rsidRPr="003C1BF7" w:rsidRDefault="003C1BF7" w:rsidP="003C1BF7">
            <w:pPr>
              <w:rPr>
                <w:sz w:val="28"/>
                <w:szCs w:val="32"/>
                <w:lang w:val="pt-PT"/>
              </w:rPr>
            </w:pPr>
            <w:r w:rsidRPr="003C1BF7">
              <w:rPr>
                <w:b/>
                <w:bCs/>
                <w:sz w:val="28"/>
                <w:szCs w:val="32"/>
                <w:lang w:val="pt-PT"/>
              </w:rPr>
              <w:t>ARTIGO 437.º Definições</w:t>
            </w:r>
          </w:p>
          <w:p w14:paraId="172906F4" w14:textId="77777777" w:rsidR="003C1BF7" w:rsidRPr="003C1BF7" w:rsidRDefault="003C1BF7" w:rsidP="003C1BF7">
            <w:pPr>
              <w:rPr>
                <w:sz w:val="28"/>
                <w:szCs w:val="32"/>
                <w:lang w:val="pt-PT"/>
              </w:rPr>
            </w:pPr>
            <w:r w:rsidRPr="003C1BF7">
              <w:rPr>
                <w:sz w:val="28"/>
                <w:szCs w:val="32"/>
                <w:lang w:val="pt-PT"/>
              </w:rPr>
              <w:t>Para efeitos do presente título, considera-se:</w:t>
            </w:r>
            <w:r w:rsidRPr="003C1BF7">
              <w:rPr>
                <w:sz w:val="28"/>
                <w:szCs w:val="32"/>
                <w:lang w:val="pt-PT"/>
              </w:rPr>
              <w:br/>
            </w:r>
            <w:r w:rsidRPr="003C1BF7">
              <w:rPr>
                <w:sz w:val="28"/>
                <w:szCs w:val="32"/>
                <w:lang w:val="pt-PT"/>
              </w:rPr>
              <w:br/>
              <w:t>a) «Código de Acesso», dado ou senha que permite aceder no todo ou em parte e sob forma inteligível, a um sistema de informação;</w:t>
            </w:r>
            <w:r w:rsidRPr="003C1BF7">
              <w:rPr>
                <w:sz w:val="28"/>
                <w:szCs w:val="32"/>
                <w:lang w:val="pt-PT"/>
              </w:rPr>
              <w:br/>
            </w:r>
            <w:r w:rsidRPr="003C1BF7">
              <w:rPr>
                <w:sz w:val="28"/>
                <w:szCs w:val="32"/>
                <w:lang w:val="pt-PT"/>
              </w:rPr>
              <w:lastRenderedPageBreak/>
              <w:t xml:space="preserve">b) «Dados de Tráfego», os dados informáticos relacionados com uma comunicação </w:t>
            </w:r>
            <w:proofErr w:type="spellStart"/>
            <w:r w:rsidRPr="003C1BF7">
              <w:rPr>
                <w:sz w:val="28"/>
                <w:szCs w:val="32"/>
                <w:lang w:val="pt-PT"/>
              </w:rPr>
              <w:t>efectuada</w:t>
            </w:r>
            <w:proofErr w:type="spellEnd"/>
            <w:r w:rsidRPr="003C1BF7">
              <w:rPr>
                <w:sz w:val="28"/>
                <w:szCs w:val="32"/>
                <w:lang w:val="pt-PT"/>
              </w:rPr>
              <w:t xml:space="preserve"> por meio de um sistema informático, gerados por este sistema como elemento de uma cadeia de comunicação, indicando a origem da comunicação, o destino, o </w:t>
            </w:r>
            <w:proofErr w:type="spellStart"/>
            <w:r w:rsidRPr="003C1BF7">
              <w:rPr>
                <w:sz w:val="28"/>
                <w:szCs w:val="32"/>
                <w:lang w:val="pt-PT"/>
              </w:rPr>
              <w:t>trajecto</w:t>
            </w:r>
            <w:proofErr w:type="spellEnd"/>
            <w:r w:rsidRPr="003C1BF7">
              <w:rPr>
                <w:sz w:val="28"/>
                <w:szCs w:val="32"/>
                <w:lang w:val="pt-PT"/>
              </w:rPr>
              <w:t>, a hora, a data, o tamanho, a duração ou o tipo do serviço subjacente;</w:t>
            </w:r>
            <w:r w:rsidRPr="003C1BF7">
              <w:rPr>
                <w:sz w:val="28"/>
                <w:szCs w:val="32"/>
                <w:lang w:val="pt-PT"/>
              </w:rPr>
              <w:br/>
              <w:t xml:space="preserve">c) «Dados informáticos», qualquer representação de factos, informações ou conceitos sob uma forma </w:t>
            </w:r>
            <w:proofErr w:type="spellStart"/>
            <w:r w:rsidRPr="003C1BF7">
              <w:rPr>
                <w:sz w:val="28"/>
                <w:szCs w:val="32"/>
                <w:lang w:val="pt-PT"/>
              </w:rPr>
              <w:t>susceptível</w:t>
            </w:r>
            <w:proofErr w:type="spellEnd"/>
            <w:r w:rsidRPr="003C1BF7">
              <w:rPr>
                <w:sz w:val="28"/>
                <w:szCs w:val="32"/>
                <w:lang w:val="pt-PT"/>
              </w:rPr>
              <w:t xml:space="preserve"> de processamento num sistema informático, incluindo os programas aptos a fazerem um sistema informático executar uma função;</w:t>
            </w:r>
            <w:r w:rsidRPr="003C1BF7">
              <w:rPr>
                <w:sz w:val="28"/>
                <w:szCs w:val="32"/>
                <w:lang w:val="pt-PT"/>
              </w:rPr>
              <w:br/>
              <w:t xml:space="preserve">d) «Dispositivo», qualquer equipamento, material </w:t>
            </w:r>
            <w:proofErr w:type="spellStart"/>
            <w:r w:rsidRPr="003C1BF7">
              <w:rPr>
                <w:sz w:val="28"/>
                <w:szCs w:val="32"/>
                <w:lang w:val="pt-PT"/>
              </w:rPr>
              <w:t>electromagnético</w:t>
            </w:r>
            <w:proofErr w:type="spellEnd"/>
            <w:r w:rsidRPr="003C1BF7">
              <w:rPr>
                <w:sz w:val="28"/>
                <w:szCs w:val="32"/>
                <w:lang w:val="pt-PT"/>
              </w:rPr>
              <w:t>, acústico, mecânico, técnico ou outro ou programa de computador;</w:t>
            </w:r>
            <w:r w:rsidRPr="003C1BF7">
              <w:rPr>
                <w:sz w:val="28"/>
                <w:szCs w:val="32"/>
                <w:lang w:val="pt-PT"/>
              </w:rPr>
              <w:br/>
              <w:t xml:space="preserve">e) «Fornecedor de Serviço», qualquer entidade, pública ou privada, que faculte aos utilizadores dos seus serviços a possibilidade de comunicar por meio de um sistema </w:t>
            </w:r>
            <w:r w:rsidRPr="003C1BF7">
              <w:rPr>
                <w:sz w:val="28"/>
                <w:szCs w:val="32"/>
                <w:lang w:val="pt-PT"/>
              </w:rPr>
              <w:lastRenderedPageBreak/>
              <w:t xml:space="preserve">informático, bem como qualquer outra entidade que trate ou armazene dados informáticos em nome e por conta daquela entidade fornecedora de serviço ou dos </w:t>
            </w:r>
            <w:proofErr w:type="spellStart"/>
            <w:r w:rsidRPr="003C1BF7">
              <w:rPr>
                <w:sz w:val="28"/>
                <w:szCs w:val="32"/>
                <w:lang w:val="pt-PT"/>
              </w:rPr>
              <w:t>respectivos</w:t>
            </w:r>
            <w:proofErr w:type="spellEnd"/>
            <w:r w:rsidRPr="003C1BF7">
              <w:rPr>
                <w:sz w:val="28"/>
                <w:szCs w:val="32"/>
                <w:lang w:val="pt-PT"/>
              </w:rPr>
              <w:t xml:space="preserve"> utilizadores;</w:t>
            </w:r>
            <w:r w:rsidRPr="003C1BF7">
              <w:rPr>
                <w:sz w:val="28"/>
                <w:szCs w:val="32"/>
                <w:lang w:val="pt-PT"/>
              </w:rPr>
              <w:br/>
              <w:t>f) «</w:t>
            </w:r>
            <w:proofErr w:type="spellStart"/>
            <w:r w:rsidRPr="003C1BF7">
              <w:rPr>
                <w:sz w:val="28"/>
                <w:szCs w:val="32"/>
                <w:lang w:val="pt-PT"/>
              </w:rPr>
              <w:t>Intercepção</w:t>
            </w:r>
            <w:proofErr w:type="spellEnd"/>
            <w:r w:rsidRPr="003C1BF7">
              <w:rPr>
                <w:sz w:val="28"/>
                <w:szCs w:val="32"/>
                <w:lang w:val="pt-PT"/>
              </w:rPr>
              <w:t xml:space="preserve">», o </w:t>
            </w:r>
            <w:proofErr w:type="spellStart"/>
            <w:r w:rsidRPr="003C1BF7">
              <w:rPr>
                <w:sz w:val="28"/>
                <w:szCs w:val="32"/>
                <w:lang w:val="pt-PT"/>
              </w:rPr>
              <w:t>acto</w:t>
            </w:r>
            <w:proofErr w:type="spellEnd"/>
            <w:r w:rsidRPr="003C1BF7">
              <w:rPr>
                <w:sz w:val="28"/>
                <w:szCs w:val="32"/>
                <w:lang w:val="pt-PT"/>
              </w:rPr>
              <w:t xml:space="preserve"> destinado a captar informações contidas num sistema informático, através de dispositivos </w:t>
            </w:r>
            <w:proofErr w:type="spellStart"/>
            <w:r w:rsidRPr="003C1BF7">
              <w:rPr>
                <w:sz w:val="28"/>
                <w:szCs w:val="32"/>
                <w:lang w:val="pt-PT"/>
              </w:rPr>
              <w:t>electromagnéticos</w:t>
            </w:r>
            <w:proofErr w:type="spellEnd"/>
            <w:r w:rsidRPr="003C1BF7">
              <w:rPr>
                <w:sz w:val="28"/>
                <w:szCs w:val="32"/>
                <w:lang w:val="pt-PT"/>
              </w:rPr>
              <w:t>, acústicos, mecânicos, técnicos ou outros;</w:t>
            </w:r>
            <w:r w:rsidRPr="003C1BF7">
              <w:rPr>
                <w:sz w:val="28"/>
                <w:szCs w:val="32"/>
                <w:lang w:val="pt-PT"/>
              </w:rPr>
              <w:br/>
              <w:t xml:space="preserve">g) «Produto semicondutor», a forma final ou intermédia de qualquer produto, composto por um substrato que inclua uma camada de material semicondutor e constituído por uma ou várias camadas de matérias condutoras, isolantes ou semicondutoras, segundo uma disposição conforme a uma configuração tridimensional e destinada a cumprir, exclusivamente ou não, uma função </w:t>
            </w:r>
            <w:proofErr w:type="spellStart"/>
            <w:r w:rsidRPr="003C1BF7">
              <w:rPr>
                <w:sz w:val="28"/>
                <w:szCs w:val="32"/>
                <w:lang w:val="pt-PT"/>
              </w:rPr>
              <w:t>electrónica</w:t>
            </w:r>
            <w:proofErr w:type="spellEnd"/>
            <w:r w:rsidRPr="003C1BF7">
              <w:rPr>
                <w:sz w:val="28"/>
                <w:szCs w:val="32"/>
                <w:lang w:val="pt-PT"/>
              </w:rPr>
              <w:t>;</w:t>
            </w:r>
            <w:r w:rsidRPr="003C1BF7">
              <w:rPr>
                <w:sz w:val="28"/>
                <w:szCs w:val="32"/>
                <w:lang w:val="pt-PT"/>
              </w:rPr>
              <w:br/>
              <w:t xml:space="preserve">h) «Programa de Computador» o conjunto de instruções (software) usado </w:t>
            </w:r>
            <w:proofErr w:type="spellStart"/>
            <w:r w:rsidRPr="003C1BF7">
              <w:rPr>
                <w:sz w:val="28"/>
                <w:szCs w:val="32"/>
                <w:lang w:val="pt-PT"/>
              </w:rPr>
              <w:t>directa</w:t>
            </w:r>
            <w:proofErr w:type="spellEnd"/>
            <w:r w:rsidRPr="003C1BF7">
              <w:rPr>
                <w:sz w:val="28"/>
                <w:szCs w:val="32"/>
                <w:lang w:val="pt-PT"/>
              </w:rPr>
              <w:t xml:space="preserve"> ou </w:t>
            </w:r>
            <w:proofErr w:type="spellStart"/>
            <w:r w:rsidRPr="003C1BF7">
              <w:rPr>
                <w:sz w:val="28"/>
                <w:szCs w:val="32"/>
                <w:lang w:val="pt-PT"/>
              </w:rPr>
              <w:lastRenderedPageBreak/>
              <w:t>indirectamente</w:t>
            </w:r>
            <w:proofErr w:type="spellEnd"/>
            <w:r w:rsidRPr="003C1BF7">
              <w:rPr>
                <w:sz w:val="28"/>
                <w:szCs w:val="32"/>
                <w:lang w:val="pt-PT"/>
              </w:rPr>
              <w:t xml:space="preserve"> num computador, tendo em vista a obtenção de</w:t>
            </w:r>
            <w:r w:rsidRPr="003C1BF7">
              <w:rPr>
                <w:sz w:val="28"/>
                <w:szCs w:val="32"/>
                <w:lang w:val="pt-PT"/>
              </w:rPr>
              <w:br/>
              <w:t xml:space="preserve">determinado resultado, incluindo o material de </w:t>
            </w:r>
            <w:proofErr w:type="spellStart"/>
            <w:r w:rsidRPr="003C1BF7">
              <w:rPr>
                <w:sz w:val="28"/>
                <w:szCs w:val="32"/>
                <w:lang w:val="pt-PT"/>
              </w:rPr>
              <w:t>concepção</w:t>
            </w:r>
            <w:proofErr w:type="spellEnd"/>
            <w:r w:rsidRPr="003C1BF7">
              <w:rPr>
                <w:sz w:val="28"/>
                <w:szCs w:val="32"/>
                <w:lang w:val="pt-PT"/>
              </w:rPr>
              <w:t>;</w:t>
            </w:r>
            <w:r w:rsidRPr="003C1BF7">
              <w:rPr>
                <w:sz w:val="28"/>
                <w:szCs w:val="32"/>
                <w:lang w:val="pt-PT"/>
              </w:rPr>
              <w:br/>
              <w:t xml:space="preserve">i) «Rede de Comunicações </w:t>
            </w:r>
            <w:proofErr w:type="spellStart"/>
            <w:r w:rsidRPr="003C1BF7">
              <w:rPr>
                <w:sz w:val="28"/>
                <w:szCs w:val="32"/>
                <w:lang w:val="pt-PT"/>
              </w:rPr>
              <w:t>Electrónicas</w:t>
            </w:r>
            <w:proofErr w:type="spellEnd"/>
            <w:r w:rsidRPr="003C1BF7">
              <w:rPr>
                <w:sz w:val="28"/>
                <w:szCs w:val="32"/>
                <w:lang w:val="pt-PT"/>
              </w:rPr>
              <w:t xml:space="preserve">», sistemas de transmissão e, se for o caso, os equipamentos de comutação ou encaminhamento e os demais recursos que permitem o envio de sinais por cabo, meios </w:t>
            </w:r>
            <w:proofErr w:type="spellStart"/>
            <w:r w:rsidRPr="003C1BF7">
              <w:rPr>
                <w:sz w:val="28"/>
                <w:szCs w:val="32"/>
                <w:lang w:val="pt-PT"/>
              </w:rPr>
              <w:t>radioeléctricos</w:t>
            </w:r>
            <w:proofErr w:type="spellEnd"/>
            <w:r w:rsidRPr="003C1BF7">
              <w:rPr>
                <w:sz w:val="28"/>
                <w:szCs w:val="32"/>
                <w:lang w:val="pt-PT"/>
              </w:rPr>
              <w:t xml:space="preserve">, incluindo as redes de satélites, as redes terrestres fixas (com comutação de circuitos ou de pacotes, incluindo internet) e móveis, os sistemas de cabos de </w:t>
            </w:r>
            <w:proofErr w:type="spellStart"/>
            <w:r w:rsidRPr="003C1BF7">
              <w:rPr>
                <w:sz w:val="28"/>
                <w:szCs w:val="32"/>
                <w:lang w:val="pt-PT"/>
              </w:rPr>
              <w:t>electricidade</w:t>
            </w:r>
            <w:proofErr w:type="spellEnd"/>
            <w:r w:rsidRPr="003C1BF7">
              <w:rPr>
                <w:sz w:val="28"/>
                <w:szCs w:val="32"/>
                <w:lang w:val="pt-PT"/>
              </w:rPr>
              <w:t>, na medida em que sejam, utilizados para a transmissão sonora e televisiva e as redes de televisão por cabo, independentemente do tipo de informação transmitida;</w:t>
            </w:r>
            <w:r w:rsidRPr="003C1BF7">
              <w:rPr>
                <w:sz w:val="28"/>
                <w:szCs w:val="32"/>
                <w:lang w:val="pt-PT"/>
              </w:rPr>
              <w:br/>
              <w:t>j) «Sistema Informático», qualquer dispositivo ou conjunto de dispositivos interligados ou associados, em que um ou mais de entre eles desenvolve,</w:t>
            </w:r>
            <w:r w:rsidRPr="003C1BF7">
              <w:rPr>
                <w:sz w:val="28"/>
                <w:szCs w:val="32"/>
                <w:lang w:val="pt-PT"/>
              </w:rPr>
              <w:br/>
              <w:t xml:space="preserve">em execução de um programa, o tratamento automatizado de dados informáticos, bem como a rede que suporta a comunicação entre eles e o conjunto de dados </w:t>
            </w:r>
            <w:r w:rsidRPr="003C1BF7">
              <w:rPr>
                <w:sz w:val="28"/>
                <w:szCs w:val="32"/>
                <w:lang w:val="pt-PT"/>
              </w:rPr>
              <w:lastRenderedPageBreak/>
              <w:t xml:space="preserve">informáticos armazenados, tratados, recuperados ou transmitidos por aquele ou aqueles dispositivos, tendo em vista o seu funcionamento, utilização, </w:t>
            </w:r>
            <w:proofErr w:type="spellStart"/>
            <w:r w:rsidRPr="003C1BF7">
              <w:rPr>
                <w:sz w:val="28"/>
                <w:szCs w:val="32"/>
                <w:lang w:val="pt-PT"/>
              </w:rPr>
              <w:t>protecção</w:t>
            </w:r>
            <w:proofErr w:type="spellEnd"/>
            <w:r w:rsidRPr="003C1BF7">
              <w:rPr>
                <w:sz w:val="28"/>
                <w:szCs w:val="32"/>
                <w:lang w:val="pt-PT"/>
              </w:rPr>
              <w:t xml:space="preserve"> e manutenção;</w:t>
            </w:r>
            <w:r w:rsidRPr="003C1BF7">
              <w:rPr>
                <w:sz w:val="28"/>
                <w:szCs w:val="32"/>
                <w:lang w:val="pt-PT"/>
              </w:rPr>
              <w:br/>
              <w:t xml:space="preserve">k) «Topografia», uma série de imagens ligadas entre si, independentemente do modo como são fixadas ou codificadas, que representam a configuração tridimensional das camadas que compõem um produto semicondutor e na qual cada imagem reproduz o desenho, ou parte dele, de uma superfície do produto semicondutor, independentemente da fase do </w:t>
            </w:r>
            <w:proofErr w:type="spellStart"/>
            <w:r w:rsidRPr="003C1BF7">
              <w:rPr>
                <w:sz w:val="28"/>
                <w:szCs w:val="32"/>
                <w:lang w:val="pt-PT"/>
              </w:rPr>
              <w:t>respectivo</w:t>
            </w:r>
            <w:proofErr w:type="spellEnd"/>
            <w:r w:rsidRPr="003C1BF7">
              <w:rPr>
                <w:sz w:val="28"/>
                <w:szCs w:val="32"/>
                <w:lang w:val="pt-PT"/>
              </w:rPr>
              <w:t xml:space="preserve"> fabrico.</w:t>
            </w:r>
          </w:p>
        </w:tc>
      </w:tr>
      <w:tr w:rsidR="003C1BF7" w:rsidRPr="003C1BF7" w14:paraId="53A879C3"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40D20221" w14:textId="77777777" w:rsidR="003C1BF7" w:rsidRPr="003C1BF7" w:rsidRDefault="003C1BF7" w:rsidP="003C1BF7">
            <w:pPr>
              <w:rPr>
                <w:sz w:val="28"/>
                <w:szCs w:val="32"/>
                <w:lang w:val="pt-PT"/>
              </w:rPr>
            </w:pPr>
            <w:r w:rsidRPr="003C1BF7">
              <w:rPr>
                <w:b/>
                <w:bCs/>
                <w:sz w:val="28"/>
                <w:szCs w:val="32"/>
                <w:lang w:val="pt-PT"/>
              </w:rPr>
              <w:lastRenderedPageBreak/>
              <w:t>CAPÍTULO II Crimes Contra os Dados Informáticos</w:t>
            </w:r>
          </w:p>
        </w:tc>
      </w:tr>
      <w:tr w:rsidR="003C1BF7" w:rsidRPr="003C1BF7" w14:paraId="4BC30819"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1541C83" w14:textId="77777777" w:rsidR="003C1BF7" w:rsidRPr="003C1BF7" w:rsidRDefault="003C1BF7" w:rsidP="003C1BF7">
            <w:pPr>
              <w:rPr>
                <w:sz w:val="28"/>
                <w:szCs w:val="32"/>
                <w:lang w:val="pt-PT"/>
              </w:rPr>
            </w:pPr>
            <w:r w:rsidRPr="003C1BF7">
              <w:rPr>
                <w:b/>
                <w:bCs/>
                <w:sz w:val="28"/>
                <w:szCs w:val="32"/>
                <w:lang w:val="pt-PT"/>
              </w:rPr>
              <w:t>ARTIGO 438.º Acesso ilegítimo a sistema de informação e devassa através de sistema de informação</w:t>
            </w:r>
          </w:p>
          <w:p w14:paraId="12D68BEF" w14:textId="77777777" w:rsidR="003C1BF7" w:rsidRPr="003C1BF7" w:rsidRDefault="003C1BF7" w:rsidP="003C1BF7">
            <w:pPr>
              <w:rPr>
                <w:sz w:val="28"/>
                <w:szCs w:val="32"/>
                <w:lang w:val="pt-PT"/>
              </w:rPr>
            </w:pPr>
            <w:r w:rsidRPr="003C1BF7">
              <w:rPr>
                <w:sz w:val="28"/>
                <w:szCs w:val="32"/>
                <w:lang w:val="pt-PT"/>
              </w:rPr>
              <w:t xml:space="preserve">1. Quem, sem autorização, aceder à totalidade ou à parte de um sistema de informação, de que não for titular, é punido com a pena de prisão até 2 anos ou </w:t>
            </w:r>
            <w:r w:rsidRPr="003C1BF7">
              <w:rPr>
                <w:sz w:val="28"/>
                <w:szCs w:val="32"/>
                <w:lang w:val="pt-PT"/>
              </w:rPr>
              <w:lastRenderedPageBreak/>
              <w:t>com a de multa até 240 dias.</w:t>
            </w:r>
            <w:r w:rsidRPr="003C1BF7">
              <w:rPr>
                <w:sz w:val="28"/>
                <w:szCs w:val="32"/>
                <w:lang w:val="pt-PT"/>
              </w:rPr>
              <w:br/>
              <w:t xml:space="preserve">2. Se o acesso for conseguido através da violação das regras de segurança ou se tiver sido </w:t>
            </w:r>
            <w:proofErr w:type="spellStart"/>
            <w:r w:rsidRPr="003C1BF7">
              <w:rPr>
                <w:sz w:val="28"/>
                <w:szCs w:val="32"/>
                <w:lang w:val="pt-PT"/>
              </w:rPr>
              <w:t>efectuado</w:t>
            </w:r>
            <w:proofErr w:type="spellEnd"/>
            <w:r w:rsidRPr="003C1BF7">
              <w:rPr>
                <w:sz w:val="28"/>
                <w:szCs w:val="32"/>
                <w:lang w:val="pt-PT"/>
              </w:rPr>
              <w:t xml:space="preserve"> a um serviço protegido, a pena é de 2 a 8 anos de prisão.</w:t>
            </w:r>
            <w:r w:rsidRPr="003C1BF7">
              <w:rPr>
                <w:sz w:val="28"/>
                <w:szCs w:val="32"/>
                <w:lang w:val="pt-PT"/>
              </w:rPr>
              <w:br/>
              <w:t>3. A mesma pena é aplicável sempre que, no caso descrito no n.º 1, o agente:</w:t>
            </w:r>
            <w:r w:rsidRPr="003C1BF7">
              <w:rPr>
                <w:sz w:val="28"/>
                <w:szCs w:val="32"/>
                <w:lang w:val="pt-PT"/>
              </w:rPr>
              <w:br/>
            </w:r>
            <w:r w:rsidRPr="003C1BF7">
              <w:rPr>
                <w:sz w:val="28"/>
                <w:szCs w:val="32"/>
                <w:lang w:val="pt-PT"/>
              </w:rPr>
              <w:br/>
              <w:t>a) Tomar conhecimento de segredo comercial ou industrial ou de dados confidenciais protegidos por lei;</w:t>
            </w:r>
            <w:r w:rsidRPr="003C1BF7">
              <w:rPr>
                <w:sz w:val="28"/>
                <w:szCs w:val="32"/>
                <w:lang w:val="pt-PT"/>
              </w:rPr>
              <w:br/>
              <w:t>b) Obtiver benefício ou vantagem patrimonial de valor elevado, conforme este é definido na alínea b) do artigo 391.º.</w:t>
            </w:r>
            <w:r w:rsidRPr="003C1BF7">
              <w:rPr>
                <w:sz w:val="28"/>
                <w:szCs w:val="32"/>
                <w:lang w:val="pt-PT"/>
              </w:rPr>
              <w:br/>
            </w:r>
            <w:r w:rsidRPr="003C1BF7">
              <w:rPr>
                <w:sz w:val="28"/>
                <w:szCs w:val="32"/>
                <w:lang w:val="pt-PT"/>
              </w:rPr>
              <w:br/>
              <w:t>4. É punido com pena do n.º 1 quem, sem estar devidamente autorizado:</w:t>
            </w:r>
            <w:r w:rsidRPr="003C1BF7">
              <w:rPr>
                <w:sz w:val="28"/>
                <w:szCs w:val="32"/>
                <w:lang w:val="pt-PT"/>
              </w:rPr>
              <w:br/>
            </w:r>
            <w:r w:rsidRPr="003C1BF7">
              <w:rPr>
                <w:sz w:val="28"/>
                <w:szCs w:val="32"/>
                <w:lang w:val="pt-PT"/>
              </w:rPr>
              <w:br/>
              <w:t xml:space="preserve">a) Proceder ao tratamento informático de dados ou informações individualmente </w:t>
            </w:r>
            <w:r w:rsidRPr="003C1BF7">
              <w:rPr>
                <w:sz w:val="28"/>
                <w:szCs w:val="32"/>
                <w:lang w:val="pt-PT"/>
              </w:rPr>
              <w:lastRenderedPageBreak/>
              <w:t>identificáveis;</w:t>
            </w:r>
            <w:r w:rsidRPr="003C1BF7">
              <w:rPr>
                <w:sz w:val="28"/>
                <w:szCs w:val="32"/>
                <w:lang w:val="pt-PT"/>
              </w:rPr>
              <w:br/>
              <w:t>b) Transmitir a terceiros, para fins diferentes dos autorizados, dados ou informações informaticamente tratados;</w:t>
            </w:r>
            <w:r w:rsidRPr="003C1BF7">
              <w:rPr>
                <w:sz w:val="28"/>
                <w:szCs w:val="32"/>
                <w:lang w:val="pt-PT"/>
              </w:rPr>
              <w:br/>
              <w:t>c) Criar, manter ou utilizar ficheiro informático de dados pessoalmente identificáveis relativos a convicções políticas, religiosas ou filosóficas, a filiação partidária ou sindical ou à vida privada de outrem.</w:t>
            </w:r>
            <w:r w:rsidRPr="003C1BF7">
              <w:rPr>
                <w:sz w:val="28"/>
                <w:szCs w:val="32"/>
                <w:lang w:val="pt-PT"/>
              </w:rPr>
              <w:br/>
            </w:r>
            <w:r w:rsidRPr="003C1BF7">
              <w:rPr>
                <w:sz w:val="28"/>
                <w:szCs w:val="32"/>
                <w:lang w:val="pt-PT"/>
              </w:rPr>
              <w:br/>
              <w:t>5. A tentativa é sempre punível.</w:t>
            </w:r>
            <w:r w:rsidRPr="003C1BF7">
              <w:rPr>
                <w:sz w:val="28"/>
                <w:szCs w:val="32"/>
                <w:lang w:val="pt-PT"/>
              </w:rPr>
              <w:br/>
              <w:t>6. Para os efeitos do n.º 2, serviço protegido significa qualquer serviço de radiodifusão ou da sociedade da informação, desde que prestado mediante remuneração e com acesso condicionado, conforme este é descrito na alínea c) do artigo 250.º.</w:t>
            </w:r>
          </w:p>
        </w:tc>
      </w:tr>
      <w:tr w:rsidR="003C1BF7" w:rsidRPr="003C1BF7" w14:paraId="72528F5C"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41A75DF" w14:textId="77777777" w:rsidR="003C1BF7" w:rsidRPr="003C1BF7" w:rsidRDefault="003C1BF7" w:rsidP="003C1BF7">
            <w:pPr>
              <w:rPr>
                <w:sz w:val="28"/>
                <w:szCs w:val="32"/>
                <w:lang w:val="pt-PT"/>
              </w:rPr>
            </w:pPr>
            <w:r w:rsidRPr="003C1BF7">
              <w:rPr>
                <w:b/>
                <w:bCs/>
                <w:sz w:val="28"/>
                <w:szCs w:val="32"/>
                <w:lang w:val="pt-PT"/>
              </w:rPr>
              <w:lastRenderedPageBreak/>
              <w:t xml:space="preserve">ARTIGO 439.º </w:t>
            </w:r>
            <w:proofErr w:type="spellStart"/>
            <w:r w:rsidRPr="003C1BF7">
              <w:rPr>
                <w:b/>
                <w:bCs/>
                <w:sz w:val="28"/>
                <w:szCs w:val="32"/>
                <w:lang w:val="pt-PT"/>
              </w:rPr>
              <w:t>Intercepção</w:t>
            </w:r>
            <w:proofErr w:type="spellEnd"/>
            <w:r w:rsidRPr="003C1BF7">
              <w:rPr>
                <w:b/>
                <w:bCs/>
                <w:sz w:val="28"/>
                <w:szCs w:val="32"/>
                <w:lang w:val="pt-PT"/>
              </w:rPr>
              <w:t xml:space="preserve"> ilegítima em sistema de informação</w:t>
            </w:r>
          </w:p>
          <w:p w14:paraId="5628B271" w14:textId="77777777" w:rsidR="003C1BF7" w:rsidRPr="003C1BF7" w:rsidRDefault="003C1BF7" w:rsidP="003C1BF7">
            <w:pPr>
              <w:rPr>
                <w:sz w:val="28"/>
                <w:szCs w:val="32"/>
              </w:rPr>
            </w:pPr>
            <w:r w:rsidRPr="003C1BF7">
              <w:rPr>
                <w:sz w:val="28"/>
                <w:szCs w:val="32"/>
                <w:lang w:val="pt-PT"/>
              </w:rPr>
              <w:lastRenderedPageBreak/>
              <w:t xml:space="preserve">1. Quem, através de meios técnicos, </w:t>
            </w:r>
            <w:proofErr w:type="spellStart"/>
            <w:r w:rsidRPr="003C1BF7">
              <w:rPr>
                <w:sz w:val="28"/>
                <w:szCs w:val="32"/>
                <w:lang w:val="pt-PT"/>
              </w:rPr>
              <w:t>interceptar</w:t>
            </w:r>
            <w:proofErr w:type="spellEnd"/>
            <w:r w:rsidRPr="003C1BF7">
              <w:rPr>
                <w:sz w:val="28"/>
                <w:szCs w:val="32"/>
                <w:lang w:val="pt-PT"/>
              </w:rPr>
              <w:t xml:space="preserve"> ou registar transmissões não públicas de dados que se processem no interior de um sistema de informação, conforme este é definido na alínea e) do artigo 250.º a ele destinados ou dele proveniente, é punido com a pena de prisão até 2 anos ou</w:t>
            </w:r>
            <w:r w:rsidRPr="003C1BF7">
              <w:rPr>
                <w:sz w:val="28"/>
                <w:szCs w:val="32"/>
                <w:lang w:val="pt-PT"/>
              </w:rPr>
              <w:br/>
              <w:t>com a de multa até 240 dias.</w:t>
            </w:r>
            <w:r w:rsidRPr="003C1BF7">
              <w:rPr>
                <w:sz w:val="28"/>
                <w:szCs w:val="32"/>
                <w:lang w:val="pt-PT"/>
              </w:rPr>
              <w:br/>
              <w:t xml:space="preserve">2. A mesma pena é aplicável a quem abrir mensagem de correio </w:t>
            </w:r>
            <w:proofErr w:type="spellStart"/>
            <w:r w:rsidRPr="003C1BF7">
              <w:rPr>
                <w:sz w:val="28"/>
                <w:szCs w:val="32"/>
                <w:lang w:val="pt-PT"/>
              </w:rPr>
              <w:t>electrónico</w:t>
            </w:r>
            <w:proofErr w:type="spellEnd"/>
            <w:r w:rsidRPr="003C1BF7">
              <w:rPr>
                <w:sz w:val="28"/>
                <w:szCs w:val="32"/>
                <w:lang w:val="pt-PT"/>
              </w:rPr>
              <w:t xml:space="preserve"> que não lhe seja dirigida ou tomar conhecimento do seu conteúdo ou, por qualquer modo, impedir que seja recebida pelo seu destinatário.</w:t>
            </w:r>
            <w:r w:rsidRPr="003C1BF7">
              <w:rPr>
                <w:sz w:val="28"/>
                <w:szCs w:val="32"/>
                <w:lang w:val="pt-PT"/>
              </w:rPr>
              <w:br/>
              <w:t>3. A mesma pena é aplicável a quem divulgar o conteúdo das comunicações referidas nos números anteriores.</w:t>
            </w:r>
            <w:r w:rsidRPr="003C1BF7">
              <w:rPr>
                <w:sz w:val="28"/>
                <w:szCs w:val="32"/>
                <w:lang w:val="pt-PT"/>
              </w:rPr>
              <w:br/>
              <w:t xml:space="preserve">4. Se a </w:t>
            </w:r>
            <w:proofErr w:type="spellStart"/>
            <w:r w:rsidRPr="003C1BF7">
              <w:rPr>
                <w:sz w:val="28"/>
                <w:szCs w:val="32"/>
                <w:lang w:val="pt-PT"/>
              </w:rPr>
              <w:t>intercepção</w:t>
            </w:r>
            <w:proofErr w:type="spellEnd"/>
            <w:r w:rsidRPr="003C1BF7">
              <w:rPr>
                <w:sz w:val="28"/>
                <w:szCs w:val="32"/>
                <w:lang w:val="pt-PT"/>
              </w:rPr>
              <w:t xml:space="preserve"> for conseguida através da violação das regras de segurança ou for </w:t>
            </w:r>
            <w:proofErr w:type="spellStart"/>
            <w:r w:rsidRPr="003C1BF7">
              <w:rPr>
                <w:sz w:val="28"/>
                <w:szCs w:val="32"/>
                <w:lang w:val="pt-PT"/>
              </w:rPr>
              <w:t>efectuada</w:t>
            </w:r>
            <w:proofErr w:type="spellEnd"/>
            <w:r w:rsidRPr="003C1BF7">
              <w:rPr>
                <w:sz w:val="28"/>
                <w:szCs w:val="32"/>
                <w:lang w:val="pt-PT"/>
              </w:rPr>
              <w:t xml:space="preserve"> a partir de um serviço legalmente protegido, a pena é de 2 a 8 anos de prisão.</w:t>
            </w:r>
            <w:r w:rsidRPr="003C1BF7">
              <w:rPr>
                <w:sz w:val="28"/>
                <w:szCs w:val="32"/>
                <w:lang w:val="pt-PT"/>
              </w:rPr>
              <w:br/>
            </w:r>
            <w:r w:rsidRPr="003C1BF7">
              <w:rPr>
                <w:sz w:val="28"/>
                <w:szCs w:val="32"/>
              </w:rPr>
              <w:lastRenderedPageBreak/>
              <w:t xml:space="preserve">5. A </w:t>
            </w:r>
            <w:proofErr w:type="spellStart"/>
            <w:r w:rsidRPr="003C1BF7">
              <w:rPr>
                <w:sz w:val="28"/>
                <w:szCs w:val="32"/>
              </w:rPr>
              <w:t>tentativa</w:t>
            </w:r>
            <w:proofErr w:type="spellEnd"/>
            <w:r w:rsidRPr="003C1BF7">
              <w:rPr>
                <w:sz w:val="28"/>
                <w:szCs w:val="32"/>
              </w:rPr>
              <w:t xml:space="preserve"> é sempre </w:t>
            </w:r>
            <w:proofErr w:type="spellStart"/>
            <w:r w:rsidRPr="003C1BF7">
              <w:rPr>
                <w:sz w:val="28"/>
                <w:szCs w:val="32"/>
              </w:rPr>
              <w:t>punível</w:t>
            </w:r>
            <w:proofErr w:type="spellEnd"/>
            <w:r w:rsidRPr="003C1BF7">
              <w:rPr>
                <w:sz w:val="28"/>
                <w:szCs w:val="32"/>
              </w:rPr>
              <w:t>.</w:t>
            </w:r>
          </w:p>
        </w:tc>
      </w:tr>
      <w:tr w:rsidR="003C1BF7" w:rsidRPr="003C1BF7" w14:paraId="42C466D9"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452B55B" w14:textId="77777777" w:rsidR="003C1BF7" w:rsidRPr="003C1BF7" w:rsidRDefault="003C1BF7" w:rsidP="003C1BF7">
            <w:pPr>
              <w:rPr>
                <w:sz w:val="28"/>
                <w:szCs w:val="32"/>
                <w:lang w:val="pt-PT"/>
              </w:rPr>
            </w:pPr>
            <w:r w:rsidRPr="003C1BF7">
              <w:rPr>
                <w:b/>
                <w:bCs/>
                <w:sz w:val="28"/>
                <w:szCs w:val="32"/>
                <w:lang w:val="pt-PT"/>
              </w:rPr>
              <w:lastRenderedPageBreak/>
              <w:t>ARTIGO 440.º Dano em dados informáticos</w:t>
            </w:r>
          </w:p>
          <w:p w14:paraId="5404447E" w14:textId="77777777" w:rsidR="003C1BF7" w:rsidRPr="003C1BF7" w:rsidRDefault="003C1BF7" w:rsidP="003C1BF7">
            <w:pPr>
              <w:rPr>
                <w:sz w:val="28"/>
                <w:szCs w:val="32"/>
              </w:rPr>
            </w:pPr>
            <w:r w:rsidRPr="003C1BF7">
              <w:rPr>
                <w:sz w:val="28"/>
                <w:szCs w:val="32"/>
                <w:lang w:val="pt-PT"/>
              </w:rPr>
              <w:t xml:space="preserve">1. Quem, com intenção de causar prejuízo a terceiro ou de obter benefício para si ou para terceiro, alterar, deteriorar, inutilizar, apagar, suprimir, ou destruir, no todo ou em parte, ou, de qualquer forma, tornar não acessíveis dados alheios, conforme os define a alínea d) do artigo 250.º ou lhes </w:t>
            </w:r>
            <w:proofErr w:type="spellStart"/>
            <w:r w:rsidRPr="003C1BF7">
              <w:rPr>
                <w:sz w:val="28"/>
                <w:szCs w:val="32"/>
                <w:lang w:val="pt-PT"/>
              </w:rPr>
              <w:t>afectar</w:t>
            </w:r>
            <w:proofErr w:type="spellEnd"/>
            <w:r w:rsidRPr="003C1BF7">
              <w:rPr>
                <w:sz w:val="28"/>
                <w:szCs w:val="32"/>
                <w:lang w:val="pt-PT"/>
              </w:rPr>
              <w:t xml:space="preserve"> a capacidade de uso, é punido com as penas previstas nos artigos 392.º e 393.º em razão do valor do prejuízo causado.</w:t>
            </w:r>
            <w:r w:rsidRPr="003C1BF7">
              <w:rPr>
                <w:sz w:val="28"/>
                <w:szCs w:val="32"/>
                <w:lang w:val="pt-PT"/>
              </w:rPr>
              <w:br/>
              <w:t xml:space="preserve">2. A mesma pena é aplicável a quem, com intenção de causar prejuízo a terceiro ou de obter benefício para si ou para terceiro, destruir, total ou parcialmente, inutilizar, apagar, alterar, danificar, embaraçar, impedir, interromper, perturbar gravemente o funcionamento ou </w:t>
            </w:r>
            <w:proofErr w:type="spellStart"/>
            <w:r w:rsidRPr="003C1BF7">
              <w:rPr>
                <w:sz w:val="28"/>
                <w:szCs w:val="32"/>
                <w:lang w:val="pt-PT"/>
              </w:rPr>
              <w:t>afectar</w:t>
            </w:r>
            <w:proofErr w:type="spellEnd"/>
            <w:r w:rsidRPr="003C1BF7">
              <w:rPr>
                <w:sz w:val="28"/>
                <w:szCs w:val="32"/>
                <w:lang w:val="pt-PT"/>
              </w:rPr>
              <w:t xml:space="preserve"> a capacidade de uso de um sistema de informação, conforme é definido na alínea e) do artigo 250.º</w:t>
            </w:r>
            <w:r w:rsidRPr="003C1BF7">
              <w:rPr>
                <w:sz w:val="28"/>
                <w:szCs w:val="32"/>
                <w:lang w:val="pt-PT"/>
              </w:rPr>
              <w:br/>
            </w:r>
            <w:r w:rsidRPr="003C1BF7">
              <w:rPr>
                <w:sz w:val="28"/>
                <w:szCs w:val="32"/>
                <w:lang w:val="pt-PT"/>
              </w:rPr>
              <w:lastRenderedPageBreak/>
              <w:t xml:space="preserve">3. Nos casos descritos nos números anteriores, as penas previstas são agravadas em um terço, nos seus limites mínimo e máximo, se a perturbação ou dano causado atingirem de forma grave e duradoura um sistema de informação que apoie </w:t>
            </w:r>
            <w:proofErr w:type="spellStart"/>
            <w:r w:rsidRPr="003C1BF7">
              <w:rPr>
                <w:sz w:val="28"/>
                <w:szCs w:val="32"/>
                <w:lang w:val="pt-PT"/>
              </w:rPr>
              <w:t>actividades</w:t>
            </w:r>
            <w:proofErr w:type="spellEnd"/>
            <w:r w:rsidRPr="003C1BF7">
              <w:rPr>
                <w:sz w:val="28"/>
                <w:szCs w:val="32"/>
                <w:lang w:val="pt-PT"/>
              </w:rPr>
              <w:t xml:space="preserve"> destinadas a assegurar o abastecimento de bens ou a prestação de serviços essenciais, de transporte, de comunicações, de saneamento básico ou gestão de resíduos, ou de </w:t>
            </w:r>
            <w:proofErr w:type="spellStart"/>
            <w:r w:rsidRPr="003C1BF7">
              <w:rPr>
                <w:sz w:val="28"/>
                <w:szCs w:val="32"/>
                <w:lang w:val="pt-PT"/>
              </w:rPr>
              <w:t>protecção</w:t>
            </w:r>
            <w:proofErr w:type="spellEnd"/>
            <w:r w:rsidRPr="003C1BF7">
              <w:rPr>
                <w:sz w:val="28"/>
                <w:szCs w:val="32"/>
                <w:lang w:val="pt-PT"/>
              </w:rPr>
              <w:t xml:space="preserve"> contra forças da natureza.</w:t>
            </w:r>
            <w:r w:rsidRPr="003C1BF7">
              <w:rPr>
                <w:sz w:val="28"/>
                <w:szCs w:val="32"/>
                <w:lang w:val="pt-PT"/>
              </w:rPr>
              <w:br/>
              <w:t>4. Se o dano causado não for relevante, nos termos do n.º 2 do artigo 410.º, não há lugar à qualificação.</w:t>
            </w:r>
            <w:r w:rsidRPr="003C1BF7">
              <w:rPr>
                <w:sz w:val="28"/>
                <w:szCs w:val="32"/>
                <w:lang w:val="pt-PT"/>
              </w:rPr>
              <w:br/>
            </w:r>
            <w:r w:rsidRPr="003C1BF7">
              <w:rPr>
                <w:sz w:val="28"/>
                <w:szCs w:val="32"/>
              </w:rPr>
              <w:t xml:space="preserve">5. A </w:t>
            </w:r>
            <w:proofErr w:type="spellStart"/>
            <w:r w:rsidRPr="003C1BF7">
              <w:rPr>
                <w:sz w:val="28"/>
                <w:szCs w:val="32"/>
              </w:rPr>
              <w:t>tentativa</w:t>
            </w:r>
            <w:proofErr w:type="spellEnd"/>
            <w:r w:rsidRPr="003C1BF7">
              <w:rPr>
                <w:sz w:val="28"/>
                <w:szCs w:val="32"/>
              </w:rPr>
              <w:t xml:space="preserve"> é sempre </w:t>
            </w:r>
            <w:proofErr w:type="spellStart"/>
            <w:r w:rsidRPr="003C1BF7">
              <w:rPr>
                <w:sz w:val="28"/>
                <w:szCs w:val="32"/>
              </w:rPr>
              <w:t>punível</w:t>
            </w:r>
            <w:proofErr w:type="spellEnd"/>
            <w:r w:rsidRPr="003C1BF7">
              <w:rPr>
                <w:sz w:val="28"/>
                <w:szCs w:val="32"/>
              </w:rPr>
              <w:t>.</w:t>
            </w:r>
          </w:p>
        </w:tc>
      </w:tr>
      <w:tr w:rsidR="003C1BF7" w:rsidRPr="003C1BF7" w14:paraId="396BB2F0"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03AA5AD8" w14:textId="77777777" w:rsidR="003C1BF7" w:rsidRPr="003C1BF7" w:rsidRDefault="003C1BF7" w:rsidP="003C1BF7">
            <w:pPr>
              <w:rPr>
                <w:sz w:val="28"/>
                <w:szCs w:val="32"/>
                <w:lang w:val="pt-PT"/>
              </w:rPr>
            </w:pPr>
            <w:r w:rsidRPr="003C1BF7">
              <w:rPr>
                <w:b/>
                <w:bCs/>
                <w:sz w:val="28"/>
                <w:szCs w:val="32"/>
                <w:lang w:val="pt-PT"/>
              </w:rPr>
              <w:lastRenderedPageBreak/>
              <w:t>CAPÍTULO III Crimes Contra as Comunicações e Sistemas Informáticos</w:t>
            </w:r>
          </w:p>
        </w:tc>
      </w:tr>
      <w:tr w:rsidR="003C1BF7" w:rsidRPr="003C1BF7" w14:paraId="1228017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3BC69F1" w14:textId="77777777" w:rsidR="003C1BF7" w:rsidRPr="003C1BF7" w:rsidRDefault="003C1BF7" w:rsidP="003C1BF7">
            <w:pPr>
              <w:rPr>
                <w:sz w:val="28"/>
                <w:szCs w:val="32"/>
                <w:lang w:val="pt-PT"/>
              </w:rPr>
            </w:pPr>
            <w:r w:rsidRPr="003C1BF7">
              <w:rPr>
                <w:b/>
                <w:bCs/>
                <w:sz w:val="28"/>
                <w:szCs w:val="32"/>
                <w:lang w:val="pt-PT"/>
              </w:rPr>
              <w:t>ARTIGO 441.º Sabotagem informática</w:t>
            </w:r>
          </w:p>
          <w:p w14:paraId="1E392AB4" w14:textId="77777777" w:rsidR="003C1BF7" w:rsidRPr="003C1BF7" w:rsidRDefault="003C1BF7" w:rsidP="003C1BF7">
            <w:pPr>
              <w:rPr>
                <w:sz w:val="28"/>
                <w:szCs w:val="32"/>
                <w:lang w:val="pt-PT"/>
              </w:rPr>
            </w:pPr>
            <w:r w:rsidRPr="003C1BF7">
              <w:rPr>
                <w:sz w:val="28"/>
                <w:szCs w:val="32"/>
                <w:lang w:val="pt-PT"/>
              </w:rPr>
              <w:t>1. É punido com pena de prisão até 2 anos ou multa até 240 dias quem, de modo ilícito:</w:t>
            </w:r>
            <w:r w:rsidRPr="003C1BF7">
              <w:rPr>
                <w:sz w:val="28"/>
                <w:szCs w:val="32"/>
                <w:lang w:val="pt-PT"/>
              </w:rPr>
              <w:br/>
            </w:r>
            <w:r w:rsidRPr="003C1BF7">
              <w:rPr>
                <w:sz w:val="28"/>
                <w:szCs w:val="32"/>
                <w:lang w:val="pt-PT"/>
              </w:rPr>
              <w:lastRenderedPageBreak/>
              <w:br/>
              <w:t xml:space="preserve">a) Alterar, danificar, interromper, destruir, parte ou todo de uma rede de comunicações </w:t>
            </w:r>
            <w:proofErr w:type="spellStart"/>
            <w:r w:rsidRPr="003C1BF7">
              <w:rPr>
                <w:sz w:val="28"/>
                <w:szCs w:val="32"/>
                <w:lang w:val="pt-PT"/>
              </w:rPr>
              <w:t>electrónicas</w:t>
            </w:r>
            <w:proofErr w:type="spellEnd"/>
            <w:r w:rsidRPr="003C1BF7">
              <w:rPr>
                <w:sz w:val="28"/>
                <w:szCs w:val="32"/>
                <w:lang w:val="pt-PT"/>
              </w:rPr>
              <w:t xml:space="preserve"> ou sistema informáticos;</w:t>
            </w:r>
            <w:r w:rsidRPr="003C1BF7">
              <w:rPr>
                <w:sz w:val="28"/>
                <w:szCs w:val="32"/>
                <w:lang w:val="pt-PT"/>
              </w:rPr>
              <w:br/>
              <w:t xml:space="preserve">b) Perturbar gravemente o funcionamento de uma rede de comunicações </w:t>
            </w:r>
            <w:proofErr w:type="spellStart"/>
            <w:r w:rsidRPr="003C1BF7">
              <w:rPr>
                <w:sz w:val="28"/>
                <w:szCs w:val="32"/>
                <w:lang w:val="pt-PT"/>
              </w:rPr>
              <w:t>electrónicas</w:t>
            </w:r>
            <w:proofErr w:type="spellEnd"/>
            <w:r w:rsidRPr="003C1BF7">
              <w:rPr>
                <w:sz w:val="28"/>
                <w:szCs w:val="32"/>
                <w:lang w:val="pt-PT"/>
              </w:rPr>
              <w:t>, e sistemas informáticos;</w:t>
            </w:r>
            <w:r w:rsidRPr="003C1BF7">
              <w:rPr>
                <w:sz w:val="28"/>
                <w:szCs w:val="32"/>
                <w:lang w:val="pt-PT"/>
              </w:rPr>
              <w:br/>
              <w:t xml:space="preserve">c) </w:t>
            </w:r>
            <w:proofErr w:type="spellStart"/>
            <w:r w:rsidRPr="003C1BF7">
              <w:rPr>
                <w:sz w:val="28"/>
                <w:szCs w:val="32"/>
                <w:lang w:val="pt-PT"/>
              </w:rPr>
              <w:t>Afectar</w:t>
            </w:r>
            <w:proofErr w:type="spellEnd"/>
            <w:r w:rsidRPr="003C1BF7">
              <w:rPr>
                <w:sz w:val="28"/>
                <w:szCs w:val="32"/>
                <w:lang w:val="pt-PT"/>
              </w:rPr>
              <w:t xml:space="preserve"> a capacidade de uso, através da introdução, transmissão, danificação, alteração, e impedimento do acesso ou supressão de dados</w:t>
            </w:r>
            <w:r w:rsidRPr="003C1BF7">
              <w:rPr>
                <w:sz w:val="28"/>
                <w:szCs w:val="32"/>
                <w:lang w:val="pt-PT"/>
              </w:rPr>
              <w:br/>
              <w:t xml:space="preserve">informáticos ou através de qualquer outra forma de interferência na rede de comunicações </w:t>
            </w:r>
            <w:proofErr w:type="spellStart"/>
            <w:r w:rsidRPr="003C1BF7">
              <w:rPr>
                <w:sz w:val="28"/>
                <w:szCs w:val="32"/>
                <w:lang w:val="pt-PT"/>
              </w:rPr>
              <w:t>electrónicas</w:t>
            </w:r>
            <w:proofErr w:type="spellEnd"/>
            <w:r w:rsidRPr="003C1BF7">
              <w:rPr>
                <w:sz w:val="28"/>
                <w:szCs w:val="32"/>
                <w:lang w:val="pt-PT"/>
              </w:rPr>
              <w:t xml:space="preserve"> e sistema informáticos.</w:t>
            </w:r>
            <w:r w:rsidRPr="003C1BF7">
              <w:rPr>
                <w:sz w:val="28"/>
                <w:szCs w:val="32"/>
                <w:lang w:val="pt-PT"/>
              </w:rPr>
              <w:br/>
            </w:r>
            <w:r w:rsidRPr="003C1BF7">
              <w:rPr>
                <w:sz w:val="28"/>
                <w:szCs w:val="32"/>
                <w:lang w:val="pt-PT"/>
              </w:rPr>
              <w:br/>
              <w:t>2. Se o dano emergente da perturbação for de valor elevado, o agente é punido com a pena de prisão de 2 a 5 anos.</w:t>
            </w:r>
            <w:r w:rsidRPr="003C1BF7">
              <w:rPr>
                <w:sz w:val="28"/>
                <w:szCs w:val="32"/>
                <w:lang w:val="pt-PT"/>
              </w:rPr>
              <w:br/>
              <w:t xml:space="preserve">3. Se o dano emergente da perturbação for de valor consideravelmente elevado, ou </w:t>
            </w:r>
            <w:r w:rsidRPr="003C1BF7">
              <w:rPr>
                <w:sz w:val="28"/>
                <w:szCs w:val="32"/>
                <w:lang w:val="pt-PT"/>
              </w:rPr>
              <w:lastRenderedPageBreak/>
              <w:t xml:space="preserve">atingir de forma grave ou duradoura uma rede de comunicações </w:t>
            </w:r>
            <w:proofErr w:type="spellStart"/>
            <w:r w:rsidRPr="003C1BF7">
              <w:rPr>
                <w:sz w:val="28"/>
                <w:szCs w:val="32"/>
                <w:lang w:val="pt-PT"/>
              </w:rPr>
              <w:t>electrónica</w:t>
            </w:r>
            <w:proofErr w:type="spellEnd"/>
            <w:r w:rsidRPr="003C1BF7">
              <w:rPr>
                <w:sz w:val="28"/>
                <w:szCs w:val="32"/>
                <w:lang w:val="pt-PT"/>
              </w:rPr>
              <w:t xml:space="preserve">, e sistemas informáticos que apoiem uma </w:t>
            </w:r>
            <w:proofErr w:type="spellStart"/>
            <w:r w:rsidRPr="003C1BF7">
              <w:rPr>
                <w:sz w:val="28"/>
                <w:szCs w:val="32"/>
                <w:lang w:val="pt-PT"/>
              </w:rPr>
              <w:t>actividade</w:t>
            </w:r>
            <w:proofErr w:type="spellEnd"/>
            <w:r w:rsidRPr="003C1BF7">
              <w:rPr>
                <w:sz w:val="28"/>
                <w:szCs w:val="32"/>
                <w:lang w:val="pt-PT"/>
              </w:rPr>
              <w:t xml:space="preserve"> destinada a assegurar funções sociais essenciais, o agente é punido com a pena é de prisão de 2 a 8 anos.</w:t>
            </w:r>
          </w:p>
        </w:tc>
      </w:tr>
      <w:tr w:rsidR="003C1BF7" w:rsidRPr="003C1BF7" w14:paraId="5E7A083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3CC6C40" w14:textId="77777777" w:rsidR="003C1BF7" w:rsidRPr="003C1BF7" w:rsidRDefault="003C1BF7" w:rsidP="003C1BF7">
            <w:pPr>
              <w:rPr>
                <w:sz w:val="28"/>
                <w:szCs w:val="32"/>
                <w:lang w:val="pt-PT"/>
              </w:rPr>
            </w:pPr>
            <w:r w:rsidRPr="003C1BF7">
              <w:rPr>
                <w:b/>
                <w:bCs/>
                <w:sz w:val="28"/>
                <w:szCs w:val="32"/>
                <w:lang w:val="pt-PT"/>
              </w:rPr>
              <w:lastRenderedPageBreak/>
              <w:t>ARTIGO 442.º Falsidade informática</w:t>
            </w:r>
          </w:p>
          <w:p w14:paraId="7461940F" w14:textId="77777777" w:rsidR="003C1BF7" w:rsidRPr="003C1BF7" w:rsidRDefault="003C1BF7" w:rsidP="003C1BF7">
            <w:pPr>
              <w:rPr>
                <w:sz w:val="28"/>
                <w:szCs w:val="32"/>
                <w:lang w:val="pt-PT"/>
              </w:rPr>
            </w:pPr>
            <w:r w:rsidRPr="003C1BF7">
              <w:rPr>
                <w:sz w:val="28"/>
                <w:szCs w:val="32"/>
                <w:lang w:val="pt-PT"/>
              </w:rPr>
              <w:t>1. Quem, com intenção de enganar ou prejudicar, introduzir, alterar, eliminar ou suprimir dados em sistema de informação ou, em geral, interferir no tratamento desses dados, por forma a dar origem a dados falsos que possam ser considerados verdadeiros e utilizados como meio de prova, é punido com a pena de prisão até 2 anos ou com a de multa até 240 dias.</w:t>
            </w:r>
            <w:r w:rsidRPr="003C1BF7">
              <w:rPr>
                <w:sz w:val="28"/>
                <w:szCs w:val="32"/>
                <w:lang w:val="pt-PT"/>
              </w:rPr>
              <w:br/>
              <w:t xml:space="preserve">2. Quando as </w:t>
            </w:r>
            <w:proofErr w:type="spellStart"/>
            <w:r w:rsidRPr="003C1BF7">
              <w:rPr>
                <w:sz w:val="28"/>
                <w:szCs w:val="32"/>
                <w:lang w:val="pt-PT"/>
              </w:rPr>
              <w:t>acções</w:t>
            </w:r>
            <w:proofErr w:type="spellEnd"/>
            <w:r w:rsidRPr="003C1BF7">
              <w:rPr>
                <w:sz w:val="28"/>
                <w:szCs w:val="32"/>
                <w:lang w:val="pt-PT"/>
              </w:rPr>
              <w:t xml:space="preserve"> descritas no número anterior incidirem sobre os dados registados ou incorporados em cartão bancário de pagamento ou qualquer outro dispositivo que permita o acesso a sistema ou meio de pagamento, a sistema de comunicações </w:t>
            </w:r>
            <w:proofErr w:type="spellStart"/>
            <w:r w:rsidRPr="003C1BF7">
              <w:rPr>
                <w:sz w:val="28"/>
                <w:szCs w:val="32"/>
                <w:lang w:val="pt-PT"/>
              </w:rPr>
              <w:t>electrónicas</w:t>
            </w:r>
            <w:proofErr w:type="spellEnd"/>
            <w:r w:rsidRPr="003C1BF7">
              <w:rPr>
                <w:sz w:val="28"/>
                <w:szCs w:val="32"/>
                <w:lang w:val="pt-PT"/>
              </w:rPr>
              <w:t xml:space="preserve"> ou a serviço de acesso condicionado, a pena é de 2 a 5 </w:t>
            </w:r>
            <w:r w:rsidRPr="003C1BF7">
              <w:rPr>
                <w:sz w:val="28"/>
                <w:szCs w:val="32"/>
                <w:lang w:val="pt-PT"/>
              </w:rPr>
              <w:lastRenderedPageBreak/>
              <w:t>anos de prisão.</w:t>
            </w:r>
            <w:r w:rsidRPr="003C1BF7">
              <w:rPr>
                <w:sz w:val="28"/>
                <w:szCs w:val="32"/>
                <w:lang w:val="pt-PT"/>
              </w:rPr>
              <w:br/>
              <w:t xml:space="preserve">3. As penas estabelecidas nos </w:t>
            </w:r>
            <w:proofErr w:type="spellStart"/>
            <w:proofErr w:type="gramStart"/>
            <w:r w:rsidRPr="003C1BF7">
              <w:rPr>
                <w:sz w:val="28"/>
                <w:szCs w:val="32"/>
                <w:lang w:val="pt-PT"/>
              </w:rPr>
              <w:t>n.os</w:t>
            </w:r>
            <w:proofErr w:type="spellEnd"/>
            <w:proofErr w:type="gramEnd"/>
            <w:r w:rsidRPr="003C1BF7">
              <w:rPr>
                <w:sz w:val="28"/>
                <w:szCs w:val="32"/>
                <w:lang w:val="pt-PT"/>
              </w:rPr>
              <w:t xml:space="preserve"> 1 e 2 são aplicáveis a quem, não sendo o autor dos crimes descritos nesses números, utilizar, com a intenção de causar prejuízo a outrem ou de obter benefício para si ou para terceiro, </w:t>
            </w:r>
            <w:proofErr w:type="spellStart"/>
            <w:r w:rsidRPr="003C1BF7">
              <w:rPr>
                <w:sz w:val="28"/>
                <w:szCs w:val="32"/>
                <w:lang w:val="pt-PT"/>
              </w:rPr>
              <w:t>respectivamente</w:t>
            </w:r>
            <w:proofErr w:type="spellEnd"/>
            <w:r w:rsidRPr="003C1BF7">
              <w:rPr>
                <w:sz w:val="28"/>
                <w:szCs w:val="32"/>
                <w:lang w:val="pt-PT"/>
              </w:rPr>
              <w:t>, os dados falsos referidos no n.º 1 ou o cartão ou dispositivo</w:t>
            </w:r>
            <w:r w:rsidRPr="003C1BF7">
              <w:rPr>
                <w:sz w:val="28"/>
                <w:szCs w:val="32"/>
                <w:lang w:val="pt-PT"/>
              </w:rPr>
              <w:br/>
              <w:t>em que se encontrem registados ou incorporados os dados obtidos com os factos descritos no n.º 2.</w:t>
            </w:r>
            <w:r w:rsidRPr="003C1BF7">
              <w:rPr>
                <w:sz w:val="28"/>
                <w:szCs w:val="32"/>
                <w:lang w:val="pt-PT"/>
              </w:rPr>
              <w:br/>
              <w:t>4. Se o autor dos factos descritos nos números anteriores for funcionário público no exercício das suas funções, a pena é de:</w:t>
            </w:r>
            <w:r w:rsidRPr="003C1BF7">
              <w:rPr>
                <w:sz w:val="28"/>
                <w:szCs w:val="32"/>
                <w:lang w:val="pt-PT"/>
              </w:rPr>
              <w:br/>
            </w:r>
            <w:r w:rsidRPr="003C1BF7">
              <w:rPr>
                <w:sz w:val="28"/>
                <w:szCs w:val="32"/>
                <w:lang w:val="pt-PT"/>
              </w:rPr>
              <w:br/>
              <w:t>a) Prisão de 6 meses a 3 anos ou multa de 60 a 360 dias, no caso do n.º 1;</w:t>
            </w:r>
            <w:r w:rsidRPr="003C1BF7">
              <w:rPr>
                <w:sz w:val="28"/>
                <w:szCs w:val="32"/>
                <w:lang w:val="pt-PT"/>
              </w:rPr>
              <w:br/>
              <w:t xml:space="preserve">b) 4 a 10 anos, no caso dos </w:t>
            </w:r>
            <w:proofErr w:type="spellStart"/>
            <w:proofErr w:type="gramStart"/>
            <w:r w:rsidRPr="003C1BF7">
              <w:rPr>
                <w:sz w:val="28"/>
                <w:szCs w:val="32"/>
                <w:lang w:val="pt-PT"/>
              </w:rPr>
              <w:t>n.os</w:t>
            </w:r>
            <w:proofErr w:type="spellEnd"/>
            <w:proofErr w:type="gramEnd"/>
            <w:r w:rsidRPr="003C1BF7">
              <w:rPr>
                <w:sz w:val="28"/>
                <w:szCs w:val="32"/>
                <w:lang w:val="pt-PT"/>
              </w:rPr>
              <w:t xml:space="preserve"> 2 e 3.</w:t>
            </w:r>
          </w:p>
        </w:tc>
      </w:tr>
      <w:tr w:rsidR="003C1BF7" w:rsidRPr="003C1BF7" w14:paraId="213DE23C"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A9A4774" w14:textId="77777777" w:rsidR="003C1BF7" w:rsidRPr="003C1BF7" w:rsidRDefault="003C1BF7" w:rsidP="003C1BF7">
            <w:pPr>
              <w:rPr>
                <w:sz w:val="28"/>
                <w:szCs w:val="32"/>
                <w:lang w:val="pt-PT"/>
              </w:rPr>
            </w:pPr>
            <w:r w:rsidRPr="003C1BF7">
              <w:rPr>
                <w:b/>
                <w:bCs/>
                <w:sz w:val="28"/>
                <w:szCs w:val="32"/>
                <w:lang w:val="pt-PT"/>
              </w:rPr>
              <w:lastRenderedPageBreak/>
              <w:t>ARTIGO 443.º Burla informática e nas comunicações</w:t>
            </w:r>
          </w:p>
          <w:p w14:paraId="5BB3F153" w14:textId="77777777" w:rsidR="003C1BF7" w:rsidRPr="003C1BF7" w:rsidRDefault="003C1BF7" w:rsidP="003C1BF7">
            <w:pPr>
              <w:rPr>
                <w:sz w:val="28"/>
                <w:szCs w:val="32"/>
                <w:lang w:val="pt-PT"/>
              </w:rPr>
            </w:pPr>
            <w:r w:rsidRPr="003C1BF7">
              <w:rPr>
                <w:sz w:val="28"/>
                <w:szCs w:val="32"/>
                <w:lang w:val="pt-PT"/>
              </w:rPr>
              <w:lastRenderedPageBreak/>
              <w:t>É punido com as penas estabelecidas para o crime de furto qualificado no n.º 3 do artigo 393.º, atendendo ao valor do prejuízo material causado, quem, com o propósito de obter para si ou para terceiros vantagem patrimonial pelas formas descritas, causar a outrem prejuízos de natureza patrimonial:</w:t>
            </w:r>
            <w:r w:rsidRPr="003C1BF7">
              <w:rPr>
                <w:sz w:val="28"/>
                <w:szCs w:val="32"/>
                <w:lang w:val="pt-PT"/>
              </w:rPr>
              <w:br/>
            </w:r>
            <w:r w:rsidRPr="003C1BF7">
              <w:rPr>
                <w:sz w:val="28"/>
                <w:szCs w:val="32"/>
                <w:lang w:val="pt-PT"/>
              </w:rPr>
              <w:br/>
              <w:t xml:space="preserve">a) Interferir no resultado de tratamento de dados, conforme definido na alínea d) do artigo 250.º, mediante estruturação </w:t>
            </w:r>
            <w:proofErr w:type="spellStart"/>
            <w:r w:rsidRPr="003C1BF7">
              <w:rPr>
                <w:sz w:val="28"/>
                <w:szCs w:val="32"/>
                <w:lang w:val="pt-PT"/>
              </w:rPr>
              <w:t>incorrecta</w:t>
            </w:r>
            <w:proofErr w:type="spellEnd"/>
            <w:r w:rsidRPr="003C1BF7">
              <w:rPr>
                <w:sz w:val="28"/>
                <w:szCs w:val="32"/>
                <w:lang w:val="pt-PT"/>
              </w:rPr>
              <w:t xml:space="preserve"> de programa de</w:t>
            </w:r>
            <w:r w:rsidRPr="003C1BF7">
              <w:rPr>
                <w:sz w:val="28"/>
                <w:szCs w:val="32"/>
                <w:lang w:val="pt-PT"/>
              </w:rPr>
              <w:br/>
              <w:t xml:space="preserve">computador, utilização </w:t>
            </w:r>
            <w:proofErr w:type="spellStart"/>
            <w:r w:rsidRPr="003C1BF7">
              <w:rPr>
                <w:sz w:val="28"/>
                <w:szCs w:val="32"/>
                <w:lang w:val="pt-PT"/>
              </w:rPr>
              <w:t>incorrecta</w:t>
            </w:r>
            <w:proofErr w:type="spellEnd"/>
            <w:r w:rsidRPr="003C1BF7">
              <w:rPr>
                <w:sz w:val="28"/>
                <w:szCs w:val="32"/>
                <w:lang w:val="pt-PT"/>
              </w:rPr>
              <w:t xml:space="preserve"> ou </w:t>
            </w:r>
            <w:proofErr w:type="spellStart"/>
            <w:r w:rsidRPr="003C1BF7">
              <w:rPr>
                <w:sz w:val="28"/>
                <w:szCs w:val="32"/>
                <w:lang w:val="pt-PT"/>
              </w:rPr>
              <w:t>incompletade</w:t>
            </w:r>
            <w:proofErr w:type="spellEnd"/>
            <w:r w:rsidRPr="003C1BF7">
              <w:rPr>
                <w:sz w:val="28"/>
                <w:szCs w:val="32"/>
                <w:lang w:val="pt-PT"/>
              </w:rPr>
              <w:t xml:space="preserve"> dados, utilização de dados sem autorização, ou mediante intervenção, por qualquer outro modo não autorizado, no processamento;</w:t>
            </w:r>
            <w:r w:rsidRPr="003C1BF7">
              <w:rPr>
                <w:sz w:val="28"/>
                <w:szCs w:val="32"/>
                <w:lang w:val="pt-PT"/>
              </w:rPr>
              <w:br/>
              <w:t>b) Usar programas, dispositivos ou outros meios que, separada ou conjuntamente, se destinem a diminuir, alterar ou impedir, no todo ou em parte, o</w:t>
            </w:r>
            <w:r w:rsidRPr="003C1BF7">
              <w:rPr>
                <w:sz w:val="28"/>
                <w:szCs w:val="32"/>
                <w:lang w:val="pt-PT"/>
              </w:rPr>
              <w:br/>
              <w:t>normal funcionamento ou exploração do serviço de telecomunicações.</w:t>
            </w:r>
          </w:p>
        </w:tc>
      </w:tr>
      <w:tr w:rsidR="003C1BF7" w:rsidRPr="003C1BF7" w14:paraId="5669DCFA"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E1CCC8B" w14:textId="77777777" w:rsidR="003C1BF7" w:rsidRPr="003C1BF7" w:rsidRDefault="003C1BF7" w:rsidP="003C1BF7">
            <w:pPr>
              <w:rPr>
                <w:sz w:val="28"/>
                <w:szCs w:val="32"/>
                <w:lang w:val="pt-PT"/>
              </w:rPr>
            </w:pPr>
            <w:r w:rsidRPr="003C1BF7">
              <w:rPr>
                <w:b/>
                <w:bCs/>
                <w:sz w:val="28"/>
                <w:szCs w:val="32"/>
                <w:lang w:val="pt-PT"/>
              </w:rPr>
              <w:lastRenderedPageBreak/>
              <w:t>ARTIGO 444.º Reprodução ilegítima de programa de computador, bases de dados e topografia de produtos semicondutores</w:t>
            </w:r>
          </w:p>
          <w:p w14:paraId="11DFEBE8" w14:textId="77777777" w:rsidR="003C1BF7" w:rsidRPr="003C1BF7" w:rsidRDefault="003C1BF7" w:rsidP="003C1BF7">
            <w:pPr>
              <w:rPr>
                <w:sz w:val="28"/>
                <w:szCs w:val="32"/>
                <w:lang w:val="pt-PT"/>
              </w:rPr>
            </w:pPr>
            <w:r w:rsidRPr="003C1BF7">
              <w:rPr>
                <w:sz w:val="28"/>
                <w:szCs w:val="32"/>
                <w:lang w:val="pt-PT"/>
              </w:rPr>
              <w:t>1. Quem ilegitimamente reproduzir, distribuir, comunicar ao público ou colocar à disposição do público um programa de computador protegido por lei é punido com pena de prisão até 2 anos ou multa até 240 dias.</w:t>
            </w:r>
            <w:r w:rsidRPr="003C1BF7">
              <w:rPr>
                <w:sz w:val="28"/>
                <w:szCs w:val="32"/>
                <w:lang w:val="pt-PT"/>
              </w:rPr>
              <w:br/>
              <w:t>2. Quem, não estando para tanto autorizado, reproduzir, distribuir, comunicar ao público ou colocar à disposição do público, com fins comerciais, uma base de dados criativa, é punido com pena de prisão até 3 anos ou pena de multa até 360 dias.</w:t>
            </w:r>
            <w:r w:rsidRPr="003C1BF7">
              <w:rPr>
                <w:sz w:val="28"/>
                <w:szCs w:val="32"/>
                <w:lang w:val="pt-PT"/>
              </w:rPr>
              <w:br/>
              <w:t xml:space="preserve">3. Quem, não estando para tanto autorizado, proceder à </w:t>
            </w:r>
            <w:proofErr w:type="spellStart"/>
            <w:r w:rsidRPr="003C1BF7">
              <w:rPr>
                <w:sz w:val="28"/>
                <w:szCs w:val="32"/>
                <w:lang w:val="pt-PT"/>
              </w:rPr>
              <w:t>extracção</w:t>
            </w:r>
            <w:proofErr w:type="spellEnd"/>
            <w:r w:rsidRPr="003C1BF7">
              <w:rPr>
                <w:sz w:val="28"/>
                <w:szCs w:val="32"/>
                <w:lang w:val="pt-PT"/>
              </w:rPr>
              <w:t xml:space="preserve"> ou reutilização de uma base de dados protegida por lei é punido com uma pena de prisão até 2 anos ou pena de multa de 240 dias.</w:t>
            </w:r>
            <w:r w:rsidRPr="003C1BF7">
              <w:rPr>
                <w:sz w:val="28"/>
                <w:szCs w:val="32"/>
                <w:lang w:val="pt-PT"/>
              </w:rPr>
              <w:br/>
              <w:t>4. A pena do n.º 2 é aplicável a quem ilegitimamente reproduzir, distribuir, divulgar ou colocar à disposição do público uma topografia de um produto semicondutor.</w:t>
            </w:r>
            <w:r w:rsidRPr="003C1BF7">
              <w:rPr>
                <w:sz w:val="28"/>
                <w:szCs w:val="32"/>
                <w:lang w:val="pt-PT"/>
              </w:rPr>
              <w:br/>
            </w:r>
            <w:r w:rsidRPr="003C1BF7">
              <w:rPr>
                <w:sz w:val="28"/>
                <w:szCs w:val="32"/>
                <w:lang w:val="pt-PT"/>
              </w:rPr>
              <w:lastRenderedPageBreak/>
              <w:t xml:space="preserve">5. Em caso de reprodução não autorizada, são apreendidas as cópias ilícitas de programas de computador, bases de dados ou topografia de produtos semicondutores, podendo igualmente ser apreendidos dispositivos em comercialização que tenham por finalidade exclusiva facilitar a supressão não autorizada ou a neutralização de qualquer salvaguarda técnica eventualmente colocada para </w:t>
            </w:r>
            <w:proofErr w:type="spellStart"/>
            <w:r w:rsidRPr="003C1BF7">
              <w:rPr>
                <w:sz w:val="28"/>
                <w:szCs w:val="32"/>
                <w:lang w:val="pt-PT"/>
              </w:rPr>
              <w:t>protecção</w:t>
            </w:r>
            <w:proofErr w:type="spellEnd"/>
            <w:r w:rsidRPr="003C1BF7">
              <w:rPr>
                <w:sz w:val="28"/>
                <w:szCs w:val="32"/>
                <w:lang w:val="pt-PT"/>
              </w:rPr>
              <w:t xml:space="preserve"> destes.</w:t>
            </w:r>
          </w:p>
        </w:tc>
      </w:tr>
      <w:tr w:rsidR="003C1BF7" w:rsidRPr="003C1BF7" w14:paraId="180DBA1F" w14:textId="77777777" w:rsidTr="003C1BF7">
        <w:trPr>
          <w:tblCellSpacing w:w="15" w:type="dxa"/>
        </w:trPr>
        <w:tc>
          <w:tcPr>
            <w:tcW w:w="11690" w:type="dxa"/>
            <w:shd w:val="clear" w:color="auto" w:fill="FFFFFF"/>
            <w:tcMar>
              <w:top w:w="15" w:type="dxa"/>
              <w:left w:w="900" w:type="dxa"/>
              <w:bottom w:w="15" w:type="dxa"/>
              <w:right w:w="150" w:type="dxa"/>
            </w:tcMar>
            <w:vAlign w:val="center"/>
            <w:hideMark/>
          </w:tcPr>
          <w:p w14:paraId="364F376A" w14:textId="77777777" w:rsidR="003C1BF7" w:rsidRPr="003C1BF7" w:rsidRDefault="003C1BF7" w:rsidP="003C1BF7">
            <w:pPr>
              <w:rPr>
                <w:sz w:val="28"/>
                <w:szCs w:val="32"/>
                <w:lang w:val="pt-PT"/>
              </w:rPr>
            </w:pPr>
            <w:r w:rsidRPr="003C1BF7">
              <w:rPr>
                <w:b/>
                <w:bCs/>
                <w:sz w:val="28"/>
                <w:szCs w:val="32"/>
                <w:lang w:val="pt-PT"/>
              </w:rPr>
              <w:lastRenderedPageBreak/>
              <w:t>TÍTULO IX Crimes Contra o Consumidor e o Mercado</w:t>
            </w:r>
          </w:p>
        </w:tc>
      </w:tr>
      <w:tr w:rsidR="003C1BF7" w:rsidRPr="003C1BF7" w14:paraId="518A84B5"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61A9FE38" w14:textId="77777777" w:rsidR="003C1BF7" w:rsidRPr="003C1BF7" w:rsidRDefault="003C1BF7" w:rsidP="003C1BF7">
            <w:pPr>
              <w:rPr>
                <w:sz w:val="28"/>
                <w:szCs w:val="32"/>
                <w:lang w:val="pt-PT"/>
              </w:rPr>
            </w:pPr>
            <w:r w:rsidRPr="003C1BF7">
              <w:rPr>
                <w:b/>
                <w:bCs/>
                <w:sz w:val="28"/>
                <w:szCs w:val="32"/>
                <w:lang w:val="pt-PT"/>
              </w:rPr>
              <w:t>CAPÍTULO I Crimes Contra o Consumidor</w:t>
            </w:r>
          </w:p>
        </w:tc>
      </w:tr>
      <w:tr w:rsidR="003C1BF7" w:rsidRPr="003C1BF7" w14:paraId="62F9B9F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A11EFD7" w14:textId="77777777" w:rsidR="003C1BF7" w:rsidRPr="003C1BF7" w:rsidRDefault="003C1BF7" w:rsidP="003C1BF7">
            <w:pPr>
              <w:rPr>
                <w:sz w:val="28"/>
                <w:szCs w:val="32"/>
                <w:lang w:val="pt-PT"/>
              </w:rPr>
            </w:pPr>
            <w:r w:rsidRPr="003C1BF7">
              <w:rPr>
                <w:b/>
                <w:bCs/>
                <w:sz w:val="28"/>
                <w:szCs w:val="32"/>
                <w:lang w:val="pt-PT"/>
              </w:rPr>
              <w:t>ARTIGO 445.º Abate clandestino de animais destinados à comercialização</w:t>
            </w:r>
          </w:p>
          <w:p w14:paraId="2D2AEE03" w14:textId="77777777" w:rsidR="003C1BF7" w:rsidRPr="003C1BF7" w:rsidRDefault="003C1BF7" w:rsidP="003C1BF7">
            <w:pPr>
              <w:rPr>
                <w:sz w:val="28"/>
                <w:szCs w:val="32"/>
                <w:lang w:val="pt-PT"/>
              </w:rPr>
            </w:pPr>
            <w:r w:rsidRPr="003C1BF7">
              <w:rPr>
                <w:sz w:val="28"/>
                <w:szCs w:val="32"/>
                <w:lang w:val="pt-PT"/>
              </w:rPr>
              <w:t>1. Quem proceder ao abate clandestino de animais destinados à comercialização é punido com pena de prisão até 1 ano ou com a de multa até 120 dias.</w:t>
            </w:r>
            <w:r w:rsidRPr="003C1BF7">
              <w:rPr>
                <w:sz w:val="28"/>
                <w:szCs w:val="32"/>
                <w:lang w:val="pt-PT"/>
              </w:rPr>
              <w:br/>
              <w:t xml:space="preserve">2. Na mesma pena incorrem aqueles que adquirirem para consumo público carne </w:t>
            </w:r>
            <w:r w:rsidRPr="003C1BF7">
              <w:rPr>
                <w:sz w:val="28"/>
                <w:szCs w:val="32"/>
                <w:lang w:val="pt-PT"/>
              </w:rPr>
              <w:lastRenderedPageBreak/>
              <w:t>de animais abatidos clandestinamente, desde que tenham conhecimento da natureza clandestina do abate.</w:t>
            </w:r>
            <w:r w:rsidRPr="003C1BF7">
              <w:rPr>
                <w:sz w:val="28"/>
                <w:szCs w:val="32"/>
                <w:lang w:val="pt-PT"/>
              </w:rPr>
              <w:br/>
              <w:t>3. Considera-se clandestino o abate de animais destinados à comercialização:</w:t>
            </w:r>
            <w:r w:rsidRPr="003C1BF7">
              <w:rPr>
                <w:sz w:val="28"/>
                <w:szCs w:val="32"/>
                <w:lang w:val="pt-PT"/>
              </w:rPr>
              <w:br/>
            </w:r>
            <w:r w:rsidRPr="003C1BF7">
              <w:rPr>
                <w:sz w:val="28"/>
                <w:szCs w:val="32"/>
                <w:lang w:val="pt-PT"/>
              </w:rPr>
              <w:br/>
              <w:t xml:space="preserve">a) Sem a competente </w:t>
            </w:r>
            <w:proofErr w:type="spellStart"/>
            <w:r w:rsidRPr="003C1BF7">
              <w:rPr>
                <w:sz w:val="28"/>
                <w:szCs w:val="32"/>
                <w:lang w:val="pt-PT"/>
              </w:rPr>
              <w:t>inspecção</w:t>
            </w:r>
            <w:proofErr w:type="spellEnd"/>
            <w:r w:rsidRPr="003C1BF7">
              <w:rPr>
                <w:sz w:val="28"/>
                <w:szCs w:val="32"/>
                <w:lang w:val="pt-PT"/>
              </w:rPr>
              <w:t xml:space="preserve"> sanitária;</w:t>
            </w:r>
            <w:r w:rsidRPr="003C1BF7">
              <w:rPr>
                <w:sz w:val="28"/>
                <w:szCs w:val="32"/>
                <w:lang w:val="pt-PT"/>
              </w:rPr>
              <w:br/>
              <w:t>b) Fora dos matadouros ou locais licenciados para esse efeito;</w:t>
            </w:r>
            <w:r w:rsidRPr="003C1BF7">
              <w:rPr>
                <w:sz w:val="28"/>
                <w:szCs w:val="32"/>
                <w:lang w:val="pt-PT"/>
              </w:rPr>
              <w:br/>
              <w:t>c) Não habitualmente usados no consumo humano no País.</w:t>
            </w:r>
            <w:r w:rsidRPr="003C1BF7">
              <w:rPr>
                <w:sz w:val="28"/>
                <w:szCs w:val="32"/>
                <w:lang w:val="pt-PT"/>
              </w:rPr>
              <w:br/>
            </w:r>
            <w:r w:rsidRPr="003C1BF7">
              <w:rPr>
                <w:sz w:val="28"/>
                <w:szCs w:val="32"/>
                <w:lang w:val="pt-PT"/>
              </w:rPr>
              <w:br/>
              <w:t>4. É equiparado ao abate clandestino o fornecimento para consumo público de carne de animais, sempre que:</w:t>
            </w:r>
            <w:r w:rsidRPr="003C1BF7">
              <w:rPr>
                <w:sz w:val="28"/>
                <w:szCs w:val="32"/>
                <w:lang w:val="pt-PT"/>
              </w:rPr>
              <w:br/>
            </w:r>
            <w:r w:rsidRPr="003C1BF7">
              <w:rPr>
                <w:sz w:val="28"/>
                <w:szCs w:val="32"/>
                <w:lang w:val="pt-PT"/>
              </w:rPr>
              <w:br/>
              <w:t>a) Tiverem perecido de doença;</w:t>
            </w:r>
            <w:r w:rsidRPr="003C1BF7">
              <w:rPr>
                <w:sz w:val="28"/>
                <w:szCs w:val="32"/>
                <w:lang w:val="pt-PT"/>
              </w:rPr>
              <w:br/>
              <w:t>b) A carne esteja imprópria para consumo;</w:t>
            </w:r>
            <w:r w:rsidRPr="003C1BF7">
              <w:rPr>
                <w:sz w:val="28"/>
                <w:szCs w:val="32"/>
                <w:lang w:val="pt-PT"/>
              </w:rPr>
              <w:br/>
            </w:r>
            <w:r w:rsidRPr="003C1BF7">
              <w:rPr>
                <w:sz w:val="28"/>
                <w:szCs w:val="32"/>
                <w:lang w:val="pt-PT"/>
              </w:rPr>
              <w:lastRenderedPageBreak/>
              <w:t xml:space="preserve">c) Se trate de carne de animais abatidos em </w:t>
            </w:r>
            <w:proofErr w:type="spellStart"/>
            <w:r w:rsidRPr="003C1BF7">
              <w:rPr>
                <w:sz w:val="28"/>
                <w:szCs w:val="32"/>
                <w:lang w:val="pt-PT"/>
              </w:rPr>
              <w:t>actividade</w:t>
            </w:r>
            <w:proofErr w:type="spellEnd"/>
            <w:r w:rsidRPr="003C1BF7">
              <w:rPr>
                <w:sz w:val="28"/>
                <w:szCs w:val="32"/>
                <w:lang w:val="pt-PT"/>
              </w:rPr>
              <w:t xml:space="preserve"> venatória, que não tenha sido submetida a </w:t>
            </w:r>
            <w:proofErr w:type="spellStart"/>
            <w:r w:rsidRPr="003C1BF7">
              <w:rPr>
                <w:sz w:val="28"/>
                <w:szCs w:val="32"/>
                <w:lang w:val="pt-PT"/>
              </w:rPr>
              <w:t>inspecção</w:t>
            </w:r>
            <w:proofErr w:type="spellEnd"/>
            <w:r w:rsidRPr="003C1BF7">
              <w:rPr>
                <w:sz w:val="28"/>
                <w:szCs w:val="32"/>
                <w:lang w:val="pt-PT"/>
              </w:rPr>
              <w:t xml:space="preserve"> sanitária;</w:t>
            </w:r>
            <w:r w:rsidRPr="003C1BF7">
              <w:rPr>
                <w:sz w:val="28"/>
                <w:szCs w:val="32"/>
                <w:lang w:val="pt-PT"/>
              </w:rPr>
              <w:br/>
              <w:t>d) Em caso de negligência, a pena é de multa até 120 dias.</w:t>
            </w:r>
          </w:p>
        </w:tc>
      </w:tr>
      <w:tr w:rsidR="003C1BF7" w:rsidRPr="003C1BF7" w14:paraId="2BBC61E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15F05A7" w14:textId="77777777" w:rsidR="003C1BF7" w:rsidRPr="003C1BF7" w:rsidRDefault="003C1BF7" w:rsidP="003C1BF7">
            <w:pPr>
              <w:rPr>
                <w:sz w:val="28"/>
                <w:szCs w:val="32"/>
                <w:lang w:val="pt-PT"/>
              </w:rPr>
            </w:pPr>
            <w:r w:rsidRPr="003C1BF7">
              <w:rPr>
                <w:b/>
                <w:bCs/>
                <w:sz w:val="28"/>
                <w:szCs w:val="32"/>
                <w:lang w:val="pt-PT"/>
              </w:rPr>
              <w:lastRenderedPageBreak/>
              <w:t>ARTIGO 446.º Açambarcamento</w:t>
            </w:r>
          </w:p>
          <w:p w14:paraId="5568ACDC" w14:textId="77777777" w:rsidR="003C1BF7" w:rsidRPr="003C1BF7" w:rsidRDefault="003C1BF7" w:rsidP="003C1BF7">
            <w:pPr>
              <w:rPr>
                <w:sz w:val="28"/>
                <w:szCs w:val="32"/>
                <w:lang w:val="pt-PT"/>
              </w:rPr>
            </w:pPr>
            <w:r w:rsidRPr="003C1BF7">
              <w:rPr>
                <w:sz w:val="28"/>
                <w:szCs w:val="32"/>
                <w:lang w:val="pt-PT"/>
              </w:rPr>
              <w:t>1. É punido com pena de prisão até 2 anos ou com multa até 240 dias quem, em prejuízo do abastecimento regular do mercado e em situação de dificuldade ou irregularidade de abastecimento de bens essenciais ou de primeira necessidade ou de matérias-primas indispensáveis à sua produção:</w:t>
            </w:r>
            <w:r w:rsidRPr="003C1BF7">
              <w:rPr>
                <w:sz w:val="28"/>
                <w:szCs w:val="32"/>
                <w:lang w:val="pt-PT"/>
              </w:rPr>
              <w:br/>
            </w:r>
            <w:r w:rsidRPr="003C1BF7">
              <w:rPr>
                <w:sz w:val="28"/>
                <w:szCs w:val="32"/>
                <w:lang w:val="pt-PT"/>
              </w:rPr>
              <w:br/>
              <w:t>a) Os ocultar ou armazenar em locais não indicados às autoridades de fiscalização, quando tal indicação for exigida;</w:t>
            </w:r>
            <w:r w:rsidRPr="003C1BF7">
              <w:rPr>
                <w:sz w:val="28"/>
                <w:szCs w:val="32"/>
                <w:lang w:val="pt-PT"/>
              </w:rPr>
              <w:br/>
              <w:t xml:space="preserve">b) Recusar vendê-los, segundo os usos da </w:t>
            </w:r>
            <w:proofErr w:type="spellStart"/>
            <w:r w:rsidRPr="003C1BF7">
              <w:rPr>
                <w:sz w:val="28"/>
                <w:szCs w:val="32"/>
                <w:lang w:val="pt-PT"/>
              </w:rPr>
              <w:t>respectiva</w:t>
            </w:r>
            <w:proofErr w:type="spellEnd"/>
            <w:r w:rsidRPr="003C1BF7">
              <w:rPr>
                <w:sz w:val="28"/>
                <w:szCs w:val="32"/>
                <w:lang w:val="pt-PT"/>
              </w:rPr>
              <w:t xml:space="preserve"> </w:t>
            </w:r>
            <w:proofErr w:type="spellStart"/>
            <w:r w:rsidRPr="003C1BF7">
              <w:rPr>
                <w:sz w:val="28"/>
                <w:szCs w:val="32"/>
                <w:lang w:val="pt-PT"/>
              </w:rPr>
              <w:t>actividade</w:t>
            </w:r>
            <w:proofErr w:type="spellEnd"/>
            <w:r w:rsidRPr="003C1BF7">
              <w:rPr>
                <w:sz w:val="28"/>
                <w:szCs w:val="32"/>
                <w:lang w:val="pt-PT"/>
              </w:rPr>
              <w:t>;</w:t>
            </w:r>
            <w:r w:rsidRPr="003C1BF7">
              <w:rPr>
                <w:sz w:val="28"/>
                <w:szCs w:val="32"/>
                <w:lang w:val="pt-PT"/>
              </w:rPr>
              <w:br/>
              <w:t xml:space="preserve">c) Recusar ou retardar a sua entrega, depois de encomendados e aceite o </w:t>
            </w:r>
            <w:proofErr w:type="spellStart"/>
            <w:r w:rsidRPr="003C1BF7">
              <w:rPr>
                <w:sz w:val="28"/>
                <w:szCs w:val="32"/>
                <w:lang w:val="pt-PT"/>
              </w:rPr>
              <w:t>respectivo</w:t>
            </w:r>
            <w:proofErr w:type="spellEnd"/>
            <w:r w:rsidRPr="003C1BF7">
              <w:rPr>
                <w:sz w:val="28"/>
                <w:szCs w:val="32"/>
                <w:lang w:val="pt-PT"/>
              </w:rPr>
              <w:t xml:space="preserve"> </w:t>
            </w:r>
            <w:r w:rsidRPr="003C1BF7">
              <w:rPr>
                <w:sz w:val="28"/>
                <w:szCs w:val="32"/>
                <w:lang w:val="pt-PT"/>
              </w:rPr>
              <w:lastRenderedPageBreak/>
              <w:t>fornecimento;</w:t>
            </w:r>
            <w:r w:rsidRPr="003C1BF7">
              <w:rPr>
                <w:sz w:val="28"/>
                <w:szCs w:val="32"/>
                <w:lang w:val="pt-PT"/>
              </w:rPr>
              <w:br/>
              <w:t xml:space="preserve">d) Encerrar o estabelecimento ou o local de exercício da </w:t>
            </w:r>
            <w:proofErr w:type="spellStart"/>
            <w:r w:rsidRPr="003C1BF7">
              <w:rPr>
                <w:sz w:val="28"/>
                <w:szCs w:val="32"/>
                <w:lang w:val="pt-PT"/>
              </w:rPr>
              <w:t>actividade</w:t>
            </w:r>
            <w:proofErr w:type="spellEnd"/>
            <w:r w:rsidRPr="003C1BF7">
              <w:rPr>
                <w:sz w:val="28"/>
                <w:szCs w:val="32"/>
                <w:lang w:val="pt-PT"/>
              </w:rPr>
              <w:t xml:space="preserve"> comercial, com o fim de impedir a venda;</w:t>
            </w:r>
            <w:r w:rsidRPr="003C1BF7">
              <w:rPr>
                <w:sz w:val="28"/>
                <w:szCs w:val="32"/>
                <w:lang w:val="pt-PT"/>
              </w:rPr>
              <w:br/>
              <w:t>e) Condicionar a venda à compra de outros bens, ou pedir por eles preço manifestamente exorbitante, com o propósito de desencorajar o comprador a adquiri-los.</w:t>
            </w:r>
            <w:r w:rsidRPr="003C1BF7">
              <w:rPr>
                <w:sz w:val="28"/>
                <w:szCs w:val="32"/>
                <w:lang w:val="pt-PT"/>
              </w:rPr>
              <w:br/>
            </w:r>
            <w:r w:rsidRPr="003C1BF7">
              <w:rPr>
                <w:sz w:val="28"/>
                <w:szCs w:val="32"/>
                <w:lang w:val="pt-PT"/>
              </w:rPr>
              <w:br/>
              <w:t>2. Em caso de negligência do agente, a pena é de prisão até 1 ano ou de multa até 120 dias.</w:t>
            </w:r>
            <w:r w:rsidRPr="003C1BF7">
              <w:rPr>
                <w:sz w:val="28"/>
                <w:szCs w:val="32"/>
                <w:lang w:val="pt-PT"/>
              </w:rPr>
              <w:br/>
              <w:t>3. Não constitui açambarcamento a recusa de venda de matérias-primas, mercadorias ou bens:</w:t>
            </w:r>
            <w:r w:rsidRPr="003C1BF7">
              <w:rPr>
                <w:sz w:val="28"/>
                <w:szCs w:val="32"/>
                <w:lang w:val="pt-PT"/>
              </w:rPr>
              <w:br/>
            </w:r>
            <w:r w:rsidRPr="003C1BF7">
              <w:rPr>
                <w:sz w:val="28"/>
                <w:szCs w:val="32"/>
                <w:lang w:val="pt-PT"/>
              </w:rPr>
              <w:br/>
              <w:t xml:space="preserve">a) Indispensáveis ao abastecimento doméstico </w:t>
            </w:r>
            <w:proofErr w:type="spellStart"/>
            <w:r w:rsidRPr="003C1BF7">
              <w:rPr>
                <w:sz w:val="28"/>
                <w:szCs w:val="32"/>
                <w:lang w:val="pt-PT"/>
              </w:rPr>
              <w:t>doprodutor</w:t>
            </w:r>
            <w:proofErr w:type="spellEnd"/>
            <w:r w:rsidRPr="003C1BF7">
              <w:rPr>
                <w:sz w:val="28"/>
                <w:szCs w:val="32"/>
                <w:lang w:val="pt-PT"/>
              </w:rPr>
              <w:t xml:space="preserve"> ou do vendedor;</w:t>
            </w:r>
            <w:r w:rsidRPr="003C1BF7">
              <w:rPr>
                <w:sz w:val="28"/>
                <w:szCs w:val="32"/>
                <w:lang w:val="pt-PT"/>
              </w:rPr>
              <w:br/>
            </w:r>
            <w:r w:rsidRPr="003C1BF7">
              <w:rPr>
                <w:sz w:val="28"/>
                <w:szCs w:val="32"/>
                <w:lang w:val="pt-PT"/>
              </w:rPr>
              <w:lastRenderedPageBreak/>
              <w:t>b) Em quantidade manifestamente desproporcionada </w:t>
            </w:r>
            <w:r w:rsidRPr="003C1BF7">
              <w:rPr>
                <w:sz w:val="28"/>
                <w:szCs w:val="32"/>
                <w:lang w:val="pt-PT"/>
              </w:rPr>
              <w:br/>
              <w:t xml:space="preserve">c) Em quantidade </w:t>
            </w:r>
            <w:proofErr w:type="spellStart"/>
            <w:r w:rsidRPr="003C1BF7">
              <w:rPr>
                <w:sz w:val="28"/>
                <w:szCs w:val="32"/>
                <w:lang w:val="pt-PT"/>
              </w:rPr>
              <w:t>susceptível</w:t>
            </w:r>
            <w:proofErr w:type="spellEnd"/>
            <w:r w:rsidRPr="003C1BF7">
              <w:rPr>
                <w:sz w:val="28"/>
                <w:szCs w:val="32"/>
                <w:lang w:val="pt-PT"/>
              </w:rPr>
              <w:t xml:space="preserve"> de prejudicar a justa repartição entre a clientela;</w:t>
            </w:r>
            <w:r w:rsidRPr="003C1BF7">
              <w:rPr>
                <w:sz w:val="28"/>
                <w:szCs w:val="32"/>
                <w:lang w:val="pt-PT"/>
              </w:rPr>
              <w:br/>
              <w:t>d) Por justificada falta de confiança do vendedor quanto à pontualidade do pagamento pelo adquirente, tratando-se de venda a crédito.</w:t>
            </w:r>
          </w:p>
        </w:tc>
      </w:tr>
      <w:tr w:rsidR="003C1BF7" w:rsidRPr="003C1BF7" w14:paraId="00845F1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50540B8" w14:textId="77777777" w:rsidR="003C1BF7" w:rsidRPr="003C1BF7" w:rsidRDefault="003C1BF7" w:rsidP="003C1BF7">
            <w:pPr>
              <w:rPr>
                <w:sz w:val="28"/>
                <w:szCs w:val="32"/>
                <w:lang w:val="pt-PT"/>
              </w:rPr>
            </w:pPr>
            <w:r w:rsidRPr="003C1BF7">
              <w:rPr>
                <w:b/>
                <w:bCs/>
                <w:sz w:val="28"/>
                <w:szCs w:val="32"/>
                <w:lang w:val="pt-PT"/>
              </w:rPr>
              <w:lastRenderedPageBreak/>
              <w:t>ARTIGO 447.º Especulação</w:t>
            </w:r>
          </w:p>
          <w:p w14:paraId="6590D691" w14:textId="77777777" w:rsidR="003C1BF7" w:rsidRPr="003C1BF7" w:rsidRDefault="003C1BF7" w:rsidP="003C1BF7">
            <w:pPr>
              <w:rPr>
                <w:sz w:val="28"/>
                <w:szCs w:val="32"/>
                <w:lang w:val="pt-PT"/>
              </w:rPr>
            </w:pPr>
            <w:r w:rsidRPr="003C1BF7">
              <w:rPr>
                <w:sz w:val="28"/>
                <w:szCs w:val="32"/>
                <w:lang w:val="pt-PT"/>
              </w:rPr>
              <w:t>Quem, sendo comerciante ou dedicando-se habitualmente ao comércio vender bens ou prestar serviços por preços que excedam o limite estabelecido pelo regime legal dos preços fixados e vigiados é punido com pena de prisão até 1 ano ou com a de multa até 120 dias.</w:t>
            </w:r>
          </w:p>
        </w:tc>
      </w:tr>
      <w:tr w:rsidR="003C1BF7" w:rsidRPr="003C1BF7" w14:paraId="161AA5DC"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71414DE5" w14:textId="77777777" w:rsidR="003C1BF7" w:rsidRPr="003C1BF7" w:rsidRDefault="003C1BF7" w:rsidP="003C1BF7">
            <w:pPr>
              <w:rPr>
                <w:sz w:val="28"/>
                <w:szCs w:val="32"/>
                <w:lang w:val="pt-PT"/>
              </w:rPr>
            </w:pPr>
            <w:r w:rsidRPr="003C1BF7">
              <w:rPr>
                <w:b/>
                <w:bCs/>
                <w:sz w:val="28"/>
                <w:szCs w:val="32"/>
                <w:lang w:val="pt-PT"/>
              </w:rPr>
              <w:t>ARTIGO 448.º Fraude sobre mercadorias</w:t>
            </w:r>
          </w:p>
          <w:p w14:paraId="71564825" w14:textId="77777777" w:rsidR="003C1BF7" w:rsidRPr="003C1BF7" w:rsidRDefault="003C1BF7" w:rsidP="003C1BF7">
            <w:pPr>
              <w:rPr>
                <w:sz w:val="28"/>
                <w:szCs w:val="32"/>
                <w:lang w:val="pt-PT"/>
              </w:rPr>
            </w:pPr>
            <w:r w:rsidRPr="003C1BF7">
              <w:rPr>
                <w:sz w:val="28"/>
                <w:szCs w:val="32"/>
                <w:lang w:val="pt-PT"/>
              </w:rPr>
              <w:t xml:space="preserve">1.Quem, com a intenção de prejudicar terceiro ou de se enriquecer, fabricar, transformar mercadorias, importar, exportar, armazenar, transportar, detiver, expuser à venda, vender, puser em circulação ou distribuir mercadorias falsificadas </w:t>
            </w:r>
            <w:r w:rsidRPr="003C1BF7">
              <w:rPr>
                <w:sz w:val="28"/>
                <w:szCs w:val="32"/>
                <w:lang w:val="pt-PT"/>
              </w:rPr>
              <w:lastRenderedPageBreak/>
              <w:t>ou imitadas, fazendo-as passar como genuínas ou inalteradas ou de natureza diferente ou mercadorias de qualidade inferior às que, pelo agente, lhe são atribuídas é punido com pena de prisão até 2 anos ou com a de multa até 240 dias, se pena mais grave não lhe for aplicável por outra disposição penal.</w:t>
            </w:r>
            <w:r w:rsidRPr="003C1BF7">
              <w:rPr>
                <w:sz w:val="28"/>
                <w:szCs w:val="32"/>
                <w:lang w:val="pt-PT"/>
              </w:rPr>
              <w:br/>
              <w:t>2. Em caso de negligência, a pena é de multa até 60 dias.</w:t>
            </w:r>
          </w:p>
        </w:tc>
      </w:tr>
      <w:tr w:rsidR="003C1BF7" w:rsidRPr="003C1BF7" w14:paraId="7D776A6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759AA7D" w14:textId="77777777" w:rsidR="003C1BF7" w:rsidRPr="003C1BF7" w:rsidRDefault="003C1BF7" w:rsidP="003C1BF7">
            <w:pPr>
              <w:rPr>
                <w:sz w:val="28"/>
                <w:szCs w:val="32"/>
                <w:lang w:val="pt-PT"/>
              </w:rPr>
            </w:pPr>
            <w:r w:rsidRPr="003C1BF7">
              <w:rPr>
                <w:b/>
                <w:bCs/>
                <w:sz w:val="28"/>
                <w:szCs w:val="32"/>
                <w:lang w:val="pt-PT"/>
              </w:rPr>
              <w:lastRenderedPageBreak/>
              <w:t>ARTIGO 449.º Adulteração ou falsificação de substâncias alimentares</w:t>
            </w:r>
          </w:p>
          <w:p w14:paraId="65EE2E69" w14:textId="77777777" w:rsidR="003C1BF7" w:rsidRPr="003C1BF7" w:rsidRDefault="003C1BF7" w:rsidP="003C1BF7">
            <w:pPr>
              <w:rPr>
                <w:sz w:val="28"/>
                <w:szCs w:val="32"/>
                <w:lang w:val="pt-PT"/>
              </w:rPr>
            </w:pPr>
            <w:r w:rsidRPr="003C1BF7">
              <w:rPr>
                <w:sz w:val="28"/>
                <w:szCs w:val="32"/>
                <w:lang w:val="pt-PT"/>
              </w:rPr>
              <w:t>1. Quem adulterar ou falsificar substâncias alimentares ou produtos alimentares destinados a consumo público é punido com pena de prisão até 2 anos ou com a de multa até 240 dias, se a pena mais grave não lhe couber, nos termos de outra disposição penal, em função do perigo criado ou do</w:t>
            </w:r>
            <w:r w:rsidRPr="003C1BF7">
              <w:rPr>
                <w:sz w:val="28"/>
                <w:szCs w:val="32"/>
                <w:lang w:val="pt-PT"/>
              </w:rPr>
              <w:br/>
              <w:t>dano produzido com a conduta descrita.</w:t>
            </w:r>
            <w:r w:rsidRPr="003C1BF7">
              <w:rPr>
                <w:sz w:val="28"/>
                <w:szCs w:val="32"/>
                <w:lang w:val="pt-PT"/>
              </w:rPr>
              <w:br/>
              <w:t>2. Na mesma pena incorre quem:</w:t>
            </w:r>
            <w:r w:rsidRPr="003C1BF7">
              <w:rPr>
                <w:sz w:val="28"/>
                <w:szCs w:val="32"/>
                <w:lang w:val="pt-PT"/>
              </w:rPr>
              <w:br/>
            </w:r>
            <w:r w:rsidRPr="003C1BF7">
              <w:rPr>
                <w:sz w:val="28"/>
                <w:szCs w:val="32"/>
                <w:lang w:val="pt-PT"/>
              </w:rPr>
              <w:br/>
            </w:r>
            <w:r w:rsidRPr="003C1BF7">
              <w:rPr>
                <w:sz w:val="28"/>
                <w:szCs w:val="32"/>
                <w:lang w:val="pt-PT"/>
              </w:rPr>
              <w:lastRenderedPageBreak/>
              <w:t>a) Importar, exportar, detiver, entregar ou distribuir substâncias ou produtos alimentares destinados a consumo público corrompidos, adulterados ou</w:t>
            </w:r>
            <w:r w:rsidRPr="003C1BF7">
              <w:rPr>
                <w:sz w:val="28"/>
                <w:szCs w:val="32"/>
                <w:lang w:val="pt-PT"/>
              </w:rPr>
              <w:br/>
              <w:t>falsificados;</w:t>
            </w:r>
            <w:r w:rsidRPr="003C1BF7">
              <w:rPr>
                <w:sz w:val="28"/>
                <w:szCs w:val="32"/>
                <w:lang w:val="pt-PT"/>
              </w:rPr>
              <w:br/>
              <w:t>b) Importar, exportar, vender, colocar ou distribuir substâncias ou produtos alimentares destinados a consumo público corrompidos, adulterados ou</w:t>
            </w:r>
            <w:r w:rsidRPr="003C1BF7">
              <w:rPr>
                <w:sz w:val="28"/>
                <w:szCs w:val="32"/>
                <w:lang w:val="pt-PT"/>
              </w:rPr>
              <w:br/>
              <w:t>falsificados;</w:t>
            </w:r>
            <w:r w:rsidRPr="003C1BF7">
              <w:rPr>
                <w:sz w:val="28"/>
                <w:szCs w:val="32"/>
                <w:lang w:val="pt-PT"/>
              </w:rPr>
              <w:br/>
              <w:t>c) Adulterar o prazo de validade das subtendas, entregar ou distribuir as subalimentares destinados.</w:t>
            </w:r>
            <w:r w:rsidRPr="003C1BF7">
              <w:rPr>
                <w:sz w:val="28"/>
                <w:szCs w:val="32"/>
                <w:lang w:val="pt-PT"/>
              </w:rPr>
              <w:br/>
            </w:r>
            <w:r w:rsidRPr="003C1BF7">
              <w:rPr>
                <w:sz w:val="28"/>
                <w:szCs w:val="32"/>
                <w:lang w:val="pt-PT"/>
              </w:rPr>
              <w:br/>
              <w:t>3. Em caso de negligência, a pena é de prisão até 1 ano ou de multa até 120 dias.</w:t>
            </w:r>
            <w:r w:rsidRPr="003C1BF7">
              <w:rPr>
                <w:sz w:val="28"/>
                <w:szCs w:val="32"/>
                <w:lang w:val="pt-PT"/>
              </w:rPr>
              <w:br/>
              <w:t xml:space="preserve">4. Se as substâncias ou produtos se destinarem a alimentação de animais, a pena é de prisão até 1 ano ou de multa até 120 dias, se a pena mais grave não for aplicável, por outra disposição penal, em função do perigo criado ou do dano produzido pela </w:t>
            </w:r>
            <w:r w:rsidRPr="003C1BF7">
              <w:rPr>
                <w:sz w:val="28"/>
                <w:szCs w:val="32"/>
                <w:lang w:val="pt-PT"/>
              </w:rPr>
              <w:lastRenderedPageBreak/>
              <w:t>conduta do agente.</w:t>
            </w:r>
            <w:r w:rsidRPr="003C1BF7">
              <w:rPr>
                <w:sz w:val="28"/>
                <w:szCs w:val="32"/>
                <w:lang w:val="pt-PT"/>
              </w:rPr>
              <w:br/>
              <w:t>5. Se o facto descrito no número anterior se dever a negligência do agente, a pena é de prisão até 6 meses ou de multa até 60 dias.</w:t>
            </w:r>
          </w:p>
        </w:tc>
      </w:tr>
      <w:tr w:rsidR="003C1BF7" w:rsidRPr="003C1BF7" w14:paraId="2899C9D9"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939DFB6" w14:textId="77777777" w:rsidR="003C1BF7" w:rsidRPr="003C1BF7" w:rsidRDefault="003C1BF7" w:rsidP="003C1BF7">
            <w:pPr>
              <w:rPr>
                <w:sz w:val="28"/>
                <w:szCs w:val="32"/>
                <w:lang w:val="pt-PT"/>
              </w:rPr>
            </w:pPr>
            <w:r w:rsidRPr="003C1BF7">
              <w:rPr>
                <w:b/>
                <w:bCs/>
                <w:sz w:val="28"/>
                <w:szCs w:val="32"/>
                <w:lang w:val="pt-PT"/>
              </w:rPr>
              <w:lastRenderedPageBreak/>
              <w:t>ARTIGO 450.º Destruição ou aplicação indevida de matérias-primas e bens</w:t>
            </w:r>
          </w:p>
          <w:p w14:paraId="6C483157" w14:textId="77777777" w:rsidR="003C1BF7" w:rsidRPr="003C1BF7" w:rsidRDefault="003C1BF7" w:rsidP="003C1BF7">
            <w:pPr>
              <w:rPr>
                <w:sz w:val="28"/>
                <w:szCs w:val="32"/>
                <w:lang w:val="pt-PT"/>
              </w:rPr>
            </w:pPr>
            <w:r w:rsidRPr="003C1BF7">
              <w:rPr>
                <w:sz w:val="28"/>
                <w:szCs w:val="32"/>
                <w:lang w:val="pt-PT"/>
              </w:rPr>
              <w:t>1. É punido com as penas estabelecidas para o crime de açambarcamento quem, em prejuízo do abastecimento do mercado:</w:t>
            </w:r>
            <w:r w:rsidRPr="003C1BF7">
              <w:rPr>
                <w:sz w:val="28"/>
                <w:szCs w:val="32"/>
                <w:lang w:val="pt-PT"/>
              </w:rPr>
              <w:br/>
            </w:r>
            <w:r w:rsidRPr="003C1BF7">
              <w:rPr>
                <w:sz w:val="28"/>
                <w:szCs w:val="32"/>
                <w:lang w:val="pt-PT"/>
              </w:rPr>
              <w:br/>
              <w:t>a) Destruir os bens e as matérias-primas a que refere o artigo 448.º;</w:t>
            </w:r>
            <w:r w:rsidRPr="003C1BF7">
              <w:rPr>
                <w:sz w:val="28"/>
                <w:szCs w:val="32"/>
                <w:lang w:val="pt-PT"/>
              </w:rPr>
              <w:br/>
              <w:t>b) As aplicar a fins diferentes daquele a que estavam normalmente destinados, do imposto por lei ou do determinado por autoridade competente.</w:t>
            </w:r>
            <w:r w:rsidRPr="003C1BF7">
              <w:rPr>
                <w:sz w:val="28"/>
                <w:szCs w:val="32"/>
                <w:lang w:val="pt-PT"/>
              </w:rPr>
              <w:br/>
            </w:r>
            <w:r w:rsidRPr="003C1BF7">
              <w:rPr>
                <w:sz w:val="28"/>
                <w:szCs w:val="32"/>
                <w:lang w:val="pt-PT"/>
              </w:rPr>
              <w:br/>
              <w:t>2. Nas mesmas penas incorre quem destruir, danificar ou inutilizar bens próprios que forem essenciais para a economia do País.</w:t>
            </w:r>
            <w:r w:rsidRPr="003C1BF7">
              <w:rPr>
                <w:sz w:val="28"/>
                <w:szCs w:val="32"/>
                <w:lang w:val="pt-PT"/>
              </w:rPr>
              <w:br/>
            </w:r>
            <w:r w:rsidRPr="003C1BF7">
              <w:rPr>
                <w:sz w:val="28"/>
                <w:szCs w:val="32"/>
                <w:lang w:val="pt-PT"/>
              </w:rPr>
              <w:lastRenderedPageBreak/>
              <w:t>3. Em caso de negligência do agente, a pena é de multa até 120 dias.</w:t>
            </w:r>
          </w:p>
        </w:tc>
      </w:tr>
      <w:tr w:rsidR="003C1BF7" w:rsidRPr="003C1BF7" w14:paraId="3397C659"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EE14B65" w14:textId="77777777" w:rsidR="003C1BF7" w:rsidRPr="003C1BF7" w:rsidRDefault="003C1BF7" w:rsidP="003C1BF7">
            <w:pPr>
              <w:rPr>
                <w:sz w:val="28"/>
                <w:szCs w:val="32"/>
                <w:lang w:val="pt-PT"/>
              </w:rPr>
            </w:pPr>
            <w:r w:rsidRPr="003C1BF7">
              <w:rPr>
                <w:b/>
                <w:bCs/>
                <w:sz w:val="28"/>
                <w:szCs w:val="32"/>
                <w:lang w:val="pt-PT"/>
              </w:rPr>
              <w:lastRenderedPageBreak/>
              <w:t>ARTIGO 451.º Falsa indicação de qualidade ou falsa designação</w:t>
            </w:r>
          </w:p>
          <w:p w14:paraId="14163910" w14:textId="77777777" w:rsidR="003C1BF7" w:rsidRPr="003C1BF7" w:rsidRDefault="003C1BF7" w:rsidP="003C1BF7">
            <w:pPr>
              <w:rPr>
                <w:sz w:val="28"/>
                <w:szCs w:val="32"/>
                <w:lang w:val="pt-PT"/>
              </w:rPr>
            </w:pPr>
            <w:r w:rsidRPr="003C1BF7">
              <w:rPr>
                <w:sz w:val="28"/>
                <w:szCs w:val="32"/>
                <w:lang w:val="pt-PT"/>
              </w:rPr>
              <w:t xml:space="preserve">1. Quem, estando habilitado, certificar a qualidade em documento próprio ou em qualquer outro documento oficial que sirva para atestar a qualidade, a composição ou a origem de um produto, fazendo constar um dado falso, incompleto ou </w:t>
            </w:r>
            <w:proofErr w:type="spellStart"/>
            <w:r w:rsidRPr="003C1BF7">
              <w:rPr>
                <w:sz w:val="28"/>
                <w:szCs w:val="32"/>
                <w:lang w:val="pt-PT"/>
              </w:rPr>
              <w:t>incorrecto</w:t>
            </w:r>
            <w:proofErr w:type="spellEnd"/>
            <w:r w:rsidRPr="003C1BF7">
              <w:rPr>
                <w:sz w:val="28"/>
                <w:szCs w:val="32"/>
                <w:lang w:val="pt-PT"/>
              </w:rPr>
              <w:t xml:space="preserve"> acerca da qualidade, composição ou origem desse bem ou qualquer outra indicação sobre uma qualidade essencial do bem que não corresponda a verdade é púnico com multa até 240 dias, se pena mais grave lhe não couber, nos termos da legislação penal vigente.</w:t>
            </w:r>
            <w:r w:rsidRPr="003C1BF7">
              <w:rPr>
                <w:sz w:val="28"/>
                <w:szCs w:val="32"/>
                <w:lang w:val="pt-PT"/>
              </w:rPr>
              <w:br/>
              <w:t>2. No caso de negligência, a pena é de multa até 120 dias.</w:t>
            </w:r>
          </w:p>
        </w:tc>
      </w:tr>
      <w:tr w:rsidR="003C1BF7" w:rsidRPr="003C1BF7" w14:paraId="12B2DD8E"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0A10C43" w14:textId="77777777" w:rsidR="003C1BF7" w:rsidRPr="003C1BF7" w:rsidRDefault="003C1BF7" w:rsidP="003C1BF7">
            <w:pPr>
              <w:rPr>
                <w:sz w:val="28"/>
                <w:szCs w:val="32"/>
                <w:lang w:val="pt-PT"/>
              </w:rPr>
            </w:pPr>
            <w:r w:rsidRPr="003C1BF7">
              <w:rPr>
                <w:b/>
                <w:bCs/>
                <w:sz w:val="28"/>
                <w:szCs w:val="32"/>
                <w:lang w:val="pt-PT"/>
              </w:rPr>
              <w:t>ARTIGO 452.º Publicidade enganosa</w:t>
            </w:r>
          </w:p>
          <w:p w14:paraId="1D604E91" w14:textId="77777777" w:rsidR="003C1BF7" w:rsidRPr="003C1BF7" w:rsidRDefault="003C1BF7" w:rsidP="003C1BF7">
            <w:pPr>
              <w:rPr>
                <w:sz w:val="28"/>
                <w:szCs w:val="32"/>
                <w:lang w:val="pt-PT"/>
              </w:rPr>
            </w:pPr>
            <w:r w:rsidRPr="003C1BF7">
              <w:rPr>
                <w:sz w:val="28"/>
                <w:szCs w:val="32"/>
                <w:lang w:val="pt-PT"/>
              </w:rPr>
              <w:t xml:space="preserve">1. A publicidade comercial que comportar indicações relativas a bens ou serviços </w:t>
            </w:r>
            <w:proofErr w:type="spellStart"/>
            <w:r w:rsidRPr="003C1BF7">
              <w:rPr>
                <w:sz w:val="28"/>
                <w:szCs w:val="32"/>
                <w:lang w:val="pt-PT"/>
              </w:rPr>
              <w:t>susceptíveis</w:t>
            </w:r>
            <w:proofErr w:type="spellEnd"/>
            <w:r w:rsidRPr="003C1BF7">
              <w:rPr>
                <w:sz w:val="28"/>
                <w:szCs w:val="32"/>
                <w:lang w:val="pt-PT"/>
              </w:rPr>
              <w:t xml:space="preserve"> de induzir o consumidor em erro acerca da natureza, composição, </w:t>
            </w:r>
            <w:r w:rsidRPr="003C1BF7">
              <w:rPr>
                <w:sz w:val="28"/>
                <w:szCs w:val="32"/>
                <w:lang w:val="pt-PT"/>
              </w:rPr>
              <w:lastRenderedPageBreak/>
              <w:t>origem, data de fabrico, qualidades essenciais ou resultados da sua utilização, amplitude e valor de garantia ou condições de compra, devolução, reparação ou manutenção é punida com a pena de multa até 120 dias.</w:t>
            </w:r>
            <w:r w:rsidRPr="003C1BF7">
              <w:rPr>
                <w:sz w:val="28"/>
                <w:szCs w:val="32"/>
                <w:lang w:val="pt-PT"/>
              </w:rPr>
              <w:br/>
              <w:t xml:space="preserve">2. Considera-se publicidade comercial, para os efeitos do número anterior, toda a informação não legalmente imposta, emitida com propósito </w:t>
            </w:r>
            <w:proofErr w:type="spellStart"/>
            <w:r w:rsidRPr="003C1BF7">
              <w:rPr>
                <w:sz w:val="28"/>
                <w:szCs w:val="32"/>
                <w:lang w:val="pt-PT"/>
              </w:rPr>
              <w:t>directo</w:t>
            </w:r>
            <w:proofErr w:type="spellEnd"/>
            <w:r w:rsidRPr="003C1BF7">
              <w:rPr>
                <w:sz w:val="28"/>
                <w:szCs w:val="32"/>
                <w:lang w:val="pt-PT"/>
              </w:rPr>
              <w:t xml:space="preserve"> de promover, junto do público, a venda de um bem ou serviço seja qual for o meio de comunicação utilizado.</w:t>
            </w:r>
          </w:p>
        </w:tc>
      </w:tr>
      <w:tr w:rsidR="003C1BF7" w:rsidRPr="003C1BF7" w14:paraId="2258936F" w14:textId="77777777" w:rsidTr="003C1BF7">
        <w:trPr>
          <w:tblCellSpacing w:w="15" w:type="dxa"/>
        </w:trPr>
        <w:tc>
          <w:tcPr>
            <w:tcW w:w="11690" w:type="dxa"/>
            <w:shd w:val="clear" w:color="auto" w:fill="FFFFFF"/>
            <w:tcMar>
              <w:top w:w="15" w:type="dxa"/>
              <w:left w:w="1200" w:type="dxa"/>
              <w:bottom w:w="15" w:type="dxa"/>
              <w:right w:w="150" w:type="dxa"/>
            </w:tcMar>
            <w:vAlign w:val="center"/>
            <w:hideMark/>
          </w:tcPr>
          <w:p w14:paraId="72EA51FF" w14:textId="77777777" w:rsidR="003C1BF7" w:rsidRPr="003C1BF7" w:rsidRDefault="003C1BF7" w:rsidP="003C1BF7">
            <w:pPr>
              <w:rPr>
                <w:sz w:val="28"/>
                <w:szCs w:val="32"/>
                <w:lang w:val="pt-PT"/>
              </w:rPr>
            </w:pPr>
            <w:r w:rsidRPr="003C1BF7">
              <w:rPr>
                <w:b/>
                <w:bCs/>
                <w:sz w:val="28"/>
                <w:szCs w:val="32"/>
                <w:lang w:val="pt-PT"/>
              </w:rPr>
              <w:lastRenderedPageBreak/>
              <w:t>CAPÍTULO II Crimes Contra o Mercado e a Economia</w:t>
            </w:r>
          </w:p>
        </w:tc>
      </w:tr>
      <w:tr w:rsidR="003C1BF7" w:rsidRPr="003C1BF7" w14:paraId="0DD4CA6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B1CBD1A" w14:textId="77777777" w:rsidR="003C1BF7" w:rsidRPr="003C1BF7" w:rsidRDefault="003C1BF7" w:rsidP="003C1BF7">
            <w:pPr>
              <w:rPr>
                <w:sz w:val="28"/>
                <w:szCs w:val="32"/>
                <w:lang w:val="pt-PT"/>
              </w:rPr>
            </w:pPr>
            <w:r w:rsidRPr="003C1BF7">
              <w:rPr>
                <w:b/>
                <w:bCs/>
                <w:sz w:val="28"/>
                <w:szCs w:val="32"/>
                <w:lang w:val="pt-PT"/>
              </w:rPr>
              <w:t>ARTIGO 453.º Recusa de prestar informações</w:t>
            </w:r>
          </w:p>
          <w:p w14:paraId="588F55A0" w14:textId="77777777" w:rsidR="003C1BF7" w:rsidRPr="003C1BF7" w:rsidRDefault="003C1BF7" w:rsidP="003C1BF7">
            <w:pPr>
              <w:rPr>
                <w:sz w:val="28"/>
                <w:szCs w:val="32"/>
                <w:lang w:val="pt-PT"/>
              </w:rPr>
            </w:pPr>
            <w:r w:rsidRPr="003C1BF7">
              <w:rPr>
                <w:sz w:val="28"/>
                <w:szCs w:val="32"/>
                <w:lang w:val="pt-PT"/>
              </w:rPr>
              <w:t>1. É punido com pena de prisão até 1 ano e multa até 120 dias aquele que:</w:t>
            </w:r>
            <w:r w:rsidRPr="003C1BF7">
              <w:rPr>
                <w:sz w:val="28"/>
                <w:szCs w:val="32"/>
                <w:lang w:val="pt-PT"/>
              </w:rPr>
              <w:br/>
            </w:r>
            <w:r w:rsidRPr="003C1BF7">
              <w:rPr>
                <w:sz w:val="28"/>
                <w:szCs w:val="32"/>
                <w:lang w:val="pt-PT"/>
              </w:rPr>
              <w:br/>
              <w:t xml:space="preserve">a) No contexto da realização de inquéritos ou preenchimento de manifestos ordenados por entidade competente, para efeitos de conhecimento oficial da </w:t>
            </w:r>
            <w:r w:rsidRPr="003C1BF7">
              <w:rPr>
                <w:sz w:val="28"/>
                <w:szCs w:val="32"/>
                <w:lang w:val="pt-PT"/>
              </w:rPr>
              <w:lastRenderedPageBreak/>
              <w:t>existência de determinados bens, não prestar as informações que lhe forem solicitadas ou as prestar falsa ou deficientemente ou se recusar a fornecer quaisquer outros elementos que, com o mesmo fim, lhe forem exigidos;</w:t>
            </w:r>
            <w:r w:rsidRPr="003C1BF7">
              <w:rPr>
                <w:sz w:val="28"/>
                <w:szCs w:val="32"/>
                <w:lang w:val="pt-PT"/>
              </w:rPr>
              <w:br/>
              <w:t>b) Não prestar ou prestar falsa ou deficientemente as informações que, para efeitos de fiscalização, lhe forem solicitadas ou exigidas relativas à</w:t>
            </w:r>
            <w:r w:rsidRPr="003C1BF7">
              <w:rPr>
                <w:sz w:val="28"/>
                <w:szCs w:val="32"/>
                <w:lang w:val="pt-PT"/>
              </w:rPr>
              <w:br/>
              <w:t>aplicação de regimes de preços em vigor ou ao movimento de empresas ou estabelecimentos;</w:t>
            </w:r>
            <w:r w:rsidRPr="003C1BF7">
              <w:rPr>
                <w:sz w:val="28"/>
                <w:szCs w:val="32"/>
                <w:lang w:val="pt-PT"/>
              </w:rPr>
              <w:br/>
              <w:t>c) Não proceder à apresentação de mercadoria, escrita, contabilidade e documentação que lhe forem solicitadas ou exigidas pelas entidades competentes para fiscalizar, investigar ou instruir processos pelos tipos de ilícito descritos no presente título.</w:t>
            </w:r>
            <w:r w:rsidRPr="003C1BF7">
              <w:rPr>
                <w:sz w:val="28"/>
                <w:szCs w:val="32"/>
                <w:lang w:val="pt-PT"/>
              </w:rPr>
              <w:br/>
            </w:r>
            <w:r w:rsidRPr="003C1BF7">
              <w:rPr>
                <w:sz w:val="28"/>
                <w:szCs w:val="32"/>
                <w:lang w:val="pt-PT"/>
              </w:rPr>
              <w:br/>
              <w:t xml:space="preserve">2. É equiparado às situações a que se refere o número anterior o não-cumprimento </w:t>
            </w:r>
            <w:r w:rsidRPr="003C1BF7">
              <w:rPr>
                <w:sz w:val="28"/>
                <w:szCs w:val="32"/>
                <w:lang w:val="pt-PT"/>
              </w:rPr>
              <w:lastRenderedPageBreak/>
              <w:t>dos prazos legalmente fixados ou ordenados, pela entidade competente, para o agente prestar as informações ou apresentar ou fornecer os elementos referidos no mesmo número.</w:t>
            </w:r>
            <w:r w:rsidRPr="003C1BF7">
              <w:rPr>
                <w:sz w:val="28"/>
                <w:szCs w:val="32"/>
                <w:lang w:val="pt-PT"/>
              </w:rPr>
              <w:br/>
              <w:t>3. Havendo negligência, o agente é punido com pena de multa até 60 dias.</w:t>
            </w:r>
          </w:p>
        </w:tc>
      </w:tr>
      <w:tr w:rsidR="003C1BF7" w:rsidRPr="003C1BF7" w14:paraId="338C566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765546A" w14:textId="77777777" w:rsidR="003C1BF7" w:rsidRPr="003C1BF7" w:rsidRDefault="003C1BF7" w:rsidP="003C1BF7">
            <w:pPr>
              <w:rPr>
                <w:sz w:val="28"/>
                <w:szCs w:val="32"/>
                <w:lang w:val="pt-PT"/>
              </w:rPr>
            </w:pPr>
            <w:r w:rsidRPr="003C1BF7">
              <w:rPr>
                <w:b/>
                <w:bCs/>
                <w:sz w:val="28"/>
                <w:szCs w:val="32"/>
                <w:lang w:val="pt-PT"/>
              </w:rPr>
              <w:lastRenderedPageBreak/>
              <w:t>ARTIGO 454.º Exportação ilícita de bens</w:t>
            </w:r>
          </w:p>
          <w:p w14:paraId="45644A89" w14:textId="77777777" w:rsidR="003C1BF7" w:rsidRPr="003C1BF7" w:rsidRDefault="003C1BF7" w:rsidP="003C1BF7">
            <w:pPr>
              <w:rPr>
                <w:sz w:val="28"/>
                <w:szCs w:val="32"/>
                <w:lang w:val="pt-PT"/>
              </w:rPr>
            </w:pPr>
            <w:r w:rsidRPr="003C1BF7">
              <w:rPr>
                <w:sz w:val="28"/>
                <w:szCs w:val="32"/>
                <w:lang w:val="pt-PT"/>
              </w:rPr>
              <w:t>Quem proceder à exportação de bens, dependente de licenciamento, sem a observância dos procedimentos legais, é punido com pena de prisão até 1 ano ou com a de multa até 120 dias, se pena mais grave não lhe couber por força de outra disposição penal.</w:t>
            </w:r>
          </w:p>
        </w:tc>
      </w:tr>
      <w:tr w:rsidR="003C1BF7" w:rsidRPr="003C1BF7" w14:paraId="3223108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9DC08E2" w14:textId="77777777" w:rsidR="003C1BF7" w:rsidRPr="003C1BF7" w:rsidRDefault="003C1BF7" w:rsidP="003C1BF7">
            <w:pPr>
              <w:rPr>
                <w:sz w:val="28"/>
                <w:szCs w:val="32"/>
                <w:lang w:val="pt-PT"/>
              </w:rPr>
            </w:pPr>
            <w:r w:rsidRPr="003C1BF7">
              <w:rPr>
                <w:b/>
                <w:bCs/>
                <w:sz w:val="28"/>
                <w:szCs w:val="32"/>
                <w:lang w:val="pt-PT"/>
              </w:rPr>
              <w:t>ARTIGO 455.º Fraude na obtenção de subsídio ou subvenção</w:t>
            </w:r>
          </w:p>
          <w:p w14:paraId="794DA0E9" w14:textId="77777777" w:rsidR="003C1BF7" w:rsidRPr="003C1BF7" w:rsidRDefault="003C1BF7" w:rsidP="003C1BF7">
            <w:pPr>
              <w:rPr>
                <w:sz w:val="28"/>
                <w:szCs w:val="32"/>
                <w:lang w:val="pt-PT"/>
              </w:rPr>
            </w:pPr>
            <w:r w:rsidRPr="003C1BF7">
              <w:rPr>
                <w:sz w:val="28"/>
                <w:szCs w:val="32"/>
                <w:lang w:val="pt-PT"/>
              </w:rPr>
              <w:t>1. É punido com pena de prisão de 1 a 5 anos quem obtiver subsídio ou subvenção:</w:t>
            </w:r>
            <w:r w:rsidRPr="003C1BF7">
              <w:rPr>
                <w:sz w:val="28"/>
                <w:szCs w:val="32"/>
                <w:lang w:val="pt-PT"/>
              </w:rPr>
              <w:br/>
            </w:r>
            <w:r w:rsidRPr="003C1BF7">
              <w:rPr>
                <w:sz w:val="28"/>
                <w:szCs w:val="32"/>
                <w:lang w:val="pt-PT"/>
              </w:rPr>
              <w:br/>
              <w:t xml:space="preserve">a) Fornecendo às entidades competentes para os conceder, informações falsas, </w:t>
            </w:r>
            <w:proofErr w:type="spellStart"/>
            <w:r w:rsidRPr="003C1BF7">
              <w:rPr>
                <w:sz w:val="28"/>
                <w:szCs w:val="32"/>
                <w:lang w:val="pt-PT"/>
              </w:rPr>
              <w:lastRenderedPageBreak/>
              <w:t>inexactas</w:t>
            </w:r>
            <w:proofErr w:type="spellEnd"/>
            <w:r w:rsidRPr="003C1BF7">
              <w:rPr>
                <w:sz w:val="28"/>
                <w:szCs w:val="32"/>
                <w:lang w:val="pt-PT"/>
              </w:rPr>
              <w:t xml:space="preserve"> ou incompletas, relativas a coisas ou factos fundamentais</w:t>
            </w:r>
            <w:r w:rsidRPr="003C1BF7">
              <w:rPr>
                <w:sz w:val="28"/>
                <w:szCs w:val="32"/>
                <w:lang w:val="pt-PT"/>
              </w:rPr>
              <w:br/>
              <w:t>para a sua concessão ou omitindo esses factos;</w:t>
            </w:r>
            <w:r w:rsidRPr="003C1BF7">
              <w:rPr>
                <w:sz w:val="28"/>
                <w:szCs w:val="32"/>
                <w:lang w:val="pt-PT"/>
              </w:rPr>
              <w:br/>
              <w:t xml:space="preserve">b) Utilizando documento justificativo do direito ao subsídio ou subvenção ou de factos fundamentais para a sua concessão, obtido mediante informações não </w:t>
            </w:r>
            <w:proofErr w:type="spellStart"/>
            <w:r w:rsidRPr="003C1BF7">
              <w:rPr>
                <w:sz w:val="28"/>
                <w:szCs w:val="32"/>
                <w:lang w:val="pt-PT"/>
              </w:rPr>
              <w:t>exactas</w:t>
            </w:r>
            <w:proofErr w:type="spellEnd"/>
            <w:r w:rsidRPr="003C1BF7">
              <w:rPr>
                <w:sz w:val="28"/>
                <w:szCs w:val="32"/>
                <w:lang w:val="pt-PT"/>
              </w:rPr>
              <w:t xml:space="preserve"> ou incompletas.</w:t>
            </w:r>
            <w:r w:rsidRPr="003C1BF7">
              <w:rPr>
                <w:sz w:val="28"/>
                <w:szCs w:val="32"/>
                <w:lang w:val="pt-PT"/>
              </w:rPr>
              <w:br/>
            </w:r>
            <w:r w:rsidRPr="003C1BF7">
              <w:rPr>
                <w:sz w:val="28"/>
                <w:szCs w:val="32"/>
                <w:lang w:val="pt-PT"/>
              </w:rPr>
              <w:br/>
              <w:t>2. Quando o subsídio ou subvenção for de valor consideravelmente elevado, nos termos da alínea a) do artigo 391.º, o agente utilizar documento falso ou o subsídio for concedido graças ao abuso de funções ou poderes de titular de cargo ou função públicos, a pena é de 2 a 8 anos de prisão.</w:t>
            </w:r>
            <w:r w:rsidRPr="003C1BF7">
              <w:rPr>
                <w:sz w:val="28"/>
                <w:szCs w:val="32"/>
                <w:lang w:val="pt-PT"/>
              </w:rPr>
              <w:br/>
              <w:t>3.Consideram-se fundamentais para a concessão do subsídio ou subvenção os factos:</w:t>
            </w:r>
            <w:r w:rsidRPr="003C1BF7">
              <w:rPr>
                <w:sz w:val="28"/>
                <w:szCs w:val="32"/>
                <w:lang w:val="pt-PT"/>
              </w:rPr>
              <w:br/>
            </w:r>
            <w:r w:rsidRPr="003C1BF7">
              <w:rPr>
                <w:sz w:val="28"/>
                <w:szCs w:val="32"/>
                <w:lang w:val="pt-PT"/>
              </w:rPr>
              <w:br/>
            </w:r>
            <w:r w:rsidRPr="003C1BF7">
              <w:rPr>
                <w:sz w:val="28"/>
                <w:szCs w:val="32"/>
                <w:lang w:val="pt-PT"/>
              </w:rPr>
              <w:lastRenderedPageBreak/>
              <w:t>a) Como tal declarados pela lei ou pela entidade que conceder o subsídio ou subvenção;</w:t>
            </w:r>
            <w:r w:rsidRPr="003C1BF7">
              <w:rPr>
                <w:sz w:val="28"/>
                <w:szCs w:val="32"/>
                <w:lang w:val="pt-PT"/>
              </w:rPr>
              <w:br/>
              <w:t>b) De que depender legalmente a concessão, o reembolso, a manutenção ou renovação do subsídio ou subvenção.</w:t>
            </w:r>
            <w:r w:rsidRPr="003C1BF7">
              <w:rPr>
                <w:sz w:val="28"/>
                <w:szCs w:val="32"/>
                <w:lang w:val="pt-PT"/>
              </w:rPr>
              <w:br/>
            </w:r>
            <w:r w:rsidRPr="003C1BF7">
              <w:rPr>
                <w:sz w:val="28"/>
                <w:szCs w:val="32"/>
                <w:lang w:val="pt-PT"/>
              </w:rPr>
              <w:br/>
              <w:t>4. A negligência é punida, no caso do crime previsto no n.º 1, com a pena de prisão até 2 anos ou multa até 240 dias e, no caso do crime previsto no n.º 2, com pena de prisão de 6 meses a 2 anos ou multa de 60 a 240 dias.</w:t>
            </w:r>
            <w:r w:rsidRPr="003C1BF7">
              <w:rPr>
                <w:sz w:val="28"/>
                <w:szCs w:val="32"/>
                <w:lang w:val="pt-PT"/>
              </w:rPr>
              <w:br/>
              <w:t>5. O agente é isento de pena, se depois de ter solicitado o subsídio ou subvenção, espontaneamente, se tiver esforçado para impedir a sua concessão e, caso esta se verifique, restitua o que for concedido.</w:t>
            </w:r>
            <w:r w:rsidRPr="003C1BF7">
              <w:rPr>
                <w:sz w:val="28"/>
                <w:szCs w:val="32"/>
                <w:lang w:val="pt-PT"/>
              </w:rPr>
              <w:br/>
              <w:t>6. Os crimes descritos no presente artigo consumam-se com a disponibilização ou entrega da totalidade ou de parte do subsídio ou subvenção do agente.</w:t>
            </w:r>
          </w:p>
        </w:tc>
      </w:tr>
      <w:tr w:rsidR="003C1BF7" w:rsidRPr="003C1BF7" w14:paraId="371F332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63E6EC1" w14:textId="77777777" w:rsidR="003C1BF7" w:rsidRPr="003C1BF7" w:rsidRDefault="003C1BF7" w:rsidP="003C1BF7">
            <w:pPr>
              <w:rPr>
                <w:sz w:val="28"/>
                <w:szCs w:val="32"/>
                <w:lang w:val="pt-PT"/>
              </w:rPr>
            </w:pPr>
            <w:r w:rsidRPr="003C1BF7">
              <w:rPr>
                <w:b/>
                <w:bCs/>
                <w:sz w:val="28"/>
                <w:szCs w:val="32"/>
                <w:lang w:val="pt-PT"/>
              </w:rPr>
              <w:lastRenderedPageBreak/>
              <w:t>ARTIGO 456.º Fraude na obtenção de crédito</w:t>
            </w:r>
          </w:p>
          <w:p w14:paraId="242B95D1" w14:textId="77777777" w:rsidR="003C1BF7" w:rsidRPr="003C1BF7" w:rsidRDefault="003C1BF7" w:rsidP="003C1BF7">
            <w:pPr>
              <w:rPr>
                <w:sz w:val="28"/>
                <w:szCs w:val="32"/>
                <w:lang w:val="pt-PT"/>
              </w:rPr>
            </w:pPr>
            <w:r w:rsidRPr="003C1BF7">
              <w:rPr>
                <w:sz w:val="28"/>
                <w:szCs w:val="32"/>
                <w:lang w:val="pt-PT"/>
              </w:rPr>
              <w:t>1. É punido com pena de prisão até 1 ano ou com a de multa até 120 dias quem pedir e obtiver a concessão de um crédito destinado a uma empresa ou estabelecimento e, para o obter:</w:t>
            </w:r>
            <w:r w:rsidRPr="003C1BF7">
              <w:rPr>
                <w:sz w:val="28"/>
                <w:szCs w:val="32"/>
                <w:lang w:val="pt-PT"/>
              </w:rPr>
              <w:br/>
            </w:r>
            <w:r w:rsidRPr="003C1BF7">
              <w:rPr>
                <w:sz w:val="28"/>
                <w:szCs w:val="32"/>
                <w:lang w:val="pt-PT"/>
              </w:rPr>
              <w:br/>
              <w:t>a) Prestar, por escrito, informações falsas ou incompletas que sejam fundamentais para a concessão;</w:t>
            </w:r>
            <w:r w:rsidRPr="003C1BF7">
              <w:rPr>
                <w:sz w:val="28"/>
                <w:szCs w:val="32"/>
                <w:lang w:val="pt-PT"/>
              </w:rPr>
              <w:br/>
              <w:t xml:space="preserve">b) Utilizar documentos comprovativos da situação económica do candidato à concessão do crédito falsos, incompletos ou </w:t>
            </w:r>
            <w:proofErr w:type="spellStart"/>
            <w:r w:rsidRPr="003C1BF7">
              <w:rPr>
                <w:sz w:val="28"/>
                <w:szCs w:val="32"/>
                <w:lang w:val="pt-PT"/>
              </w:rPr>
              <w:t>desactualizados</w:t>
            </w:r>
            <w:proofErr w:type="spellEnd"/>
            <w:r w:rsidRPr="003C1BF7">
              <w:rPr>
                <w:sz w:val="28"/>
                <w:szCs w:val="32"/>
                <w:lang w:val="pt-PT"/>
              </w:rPr>
              <w:t>;</w:t>
            </w:r>
            <w:r w:rsidRPr="003C1BF7">
              <w:rPr>
                <w:sz w:val="28"/>
                <w:szCs w:val="32"/>
                <w:lang w:val="pt-PT"/>
              </w:rPr>
              <w:br/>
              <w:t xml:space="preserve">c) Ocultar a deterioração da situação económica do candidato à concessão do crédito, ocorrida depois da formulação do </w:t>
            </w:r>
            <w:proofErr w:type="spellStart"/>
            <w:r w:rsidRPr="003C1BF7">
              <w:rPr>
                <w:sz w:val="28"/>
                <w:szCs w:val="32"/>
                <w:lang w:val="pt-PT"/>
              </w:rPr>
              <w:t>respectivo</w:t>
            </w:r>
            <w:proofErr w:type="spellEnd"/>
            <w:r w:rsidRPr="003C1BF7">
              <w:rPr>
                <w:sz w:val="28"/>
                <w:szCs w:val="32"/>
                <w:lang w:val="pt-PT"/>
              </w:rPr>
              <w:t xml:space="preserve"> pedido.</w:t>
            </w:r>
            <w:r w:rsidRPr="003C1BF7">
              <w:rPr>
                <w:sz w:val="28"/>
                <w:szCs w:val="32"/>
                <w:lang w:val="pt-PT"/>
              </w:rPr>
              <w:br/>
            </w:r>
            <w:r w:rsidRPr="003C1BF7">
              <w:rPr>
                <w:sz w:val="28"/>
                <w:szCs w:val="32"/>
                <w:lang w:val="pt-PT"/>
              </w:rPr>
              <w:br/>
              <w:t xml:space="preserve">2. O disposto no número anterior aplica-se às prorrogações do prazo de concessão </w:t>
            </w:r>
            <w:r w:rsidRPr="003C1BF7">
              <w:rPr>
                <w:sz w:val="28"/>
                <w:szCs w:val="32"/>
                <w:lang w:val="pt-PT"/>
              </w:rPr>
              <w:lastRenderedPageBreak/>
              <w:t>e, em geral, a qualquer alteração do regime das condições do crédito concedido.</w:t>
            </w:r>
            <w:r w:rsidRPr="003C1BF7">
              <w:rPr>
                <w:sz w:val="28"/>
                <w:szCs w:val="32"/>
                <w:lang w:val="pt-PT"/>
              </w:rPr>
              <w:br/>
              <w:t>3. A pena é de 1 a 3 anos de prisão ou multa de 120 a 360 dias, se o valor do crédito for consideravelmente elevado, nos termos da alínea a) do artigo 391.º ou for bonificado.</w:t>
            </w:r>
            <w:r w:rsidRPr="003C1BF7">
              <w:rPr>
                <w:sz w:val="28"/>
                <w:szCs w:val="32"/>
                <w:lang w:val="pt-PT"/>
              </w:rPr>
              <w:br/>
              <w:t>4. Havendo negligência do agente, a pena é de prisão até 6 meses ou de multa até 60 dias, no caso do n.º 1, e de prisão até 2 anos ou de multa até 240 dias, no caso descrito no n.º 3.</w:t>
            </w:r>
            <w:r w:rsidRPr="003C1BF7">
              <w:rPr>
                <w:sz w:val="28"/>
                <w:szCs w:val="32"/>
                <w:lang w:val="pt-PT"/>
              </w:rPr>
              <w:br/>
              <w:t>5. Consideram-se fundamentais para os efeitos da alínea a) do n.º 1 as informações de que a lei ou o concedente fizerem depender a concessão do crédito.</w:t>
            </w:r>
            <w:r w:rsidRPr="003C1BF7">
              <w:rPr>
                <w:sz w:val="28"/>
                <w:szCs w:val="32"/>
                <w:lang w:val="pt-PT"/>
              </w:rPr>
              <w:br/>
              <w:t xml:space="preserve">6. É sempre punível a tentativa dos factos descritos nos </w:t>
            </w:r>
            <w:proofErr w:type="spellStart"/>
            <w:proofErr w:type="gramStart"/>
            <w:r w:rsidRPr="003C1BF7">
              <w:rPr>
                <w:sz w:val="28"/>
                <w:szCs w:val="32"/>
                <w:lang w:val="pt-PT"/>
              </w:rPr>
              <w:t>n.os</w:t>
            </w:r>
            <w:proofErr w:type="spellEnd"/>
            <w:proofErr w:type="gramEnd"/>
            <w:r w:rsidRPr="003C1BF7">
              <w:rPr>
                <w:sz w:val="28"/>
                <w:szCs w:val="32"/>
                <w:lang w:val="pt-PT"/>
              </w:rPr>
              <w:t xml:space="preserve"> 1 e 2.</w:t>
            </w:r>
            <w:r w:rsidRPr="003C1BF7">
              <w:rPr>
                <w:sz w:val="28"/>
                <w:szCs w:val="32"/>
                <w:lang w:val="pt-PT"/>
              </w:rPr>
              <w:br/>
              <w:t xml:space="preserve">7. São correspondentemente aplicáveis, com as necessárias adaptações, às disposições dos </w:t>
            </w:r>
            <w:proofErr w:type="spellStart"/>
            <w:proofErr w:type="gramStart"/>
            <w:r w:rsidRPr="003C1BF7">
              <w:rPr>
                <w:sz w:val="28"/>
                <w:szCs w:val="32"/>
                <w:lang w:val="pt-PT"/>
              </w:rPr>
              <w:t>n.os</w:t>
            </w:r>
            <w:proofErr w:type="spellEnd"/>
            <w:proofErr w:type="gramEnd"/>
            <w:r w:rsidRPr="003C1BF7">
              <w:rPr>
                <w:sz w:val="28"/>
                <w:szCs w:val="32"/>
                <w:lang w:val="pt-PT"/>
              </w:rPr>
              <w:t xml:space="preserve"> 5 e 6 do artigo anterior.</w:t>
            </w:r>
          </w:p>
        </w:tc>
      </w:tr>
      <w:tr w:rsidR="003C1BF7" w:rsidRPr="003C1BF7" w14:paraId="6B5BB61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2F9B91B" w14:textId="77777777" w:rsidR="003C1BF7" w:rsidRPr="003C1BF7" w:rsidRDefault="003C1BF7" w:rsidP="003C1BF7">
            <w:pPr>
              <w:rPr>
                <w:sz w:val="28"/>
                <w:szCs w:val="32"/>
                <w:lang w:val="pt-PT"/>
              </w:rPr>
            </w:pPr>
            <w:r w:rsidRPr="003C1BF7">
              <w:rPr>
                <w:b/>
                <w:bCs/>
                <w:sz w:val="28"/>
                <w:szCs w:val="32"/>
                <w:lang w:val="pt-PT"/>
              </w:rPr>
              <w:lastRenderedPageBreak/>
              <w:t>ARTIGO 457.º Desvio de subsídio ou subvenção e de crédito</w:t>
            </w:r>
          </w:p>
          <w:p w14:paraId="013F1029" w14:textId="77777777" w:rsidR="003C1BF7" w:rsidRPr="003C1BF7" w:rsidRDefault="003C1BF7" w:rsidP="003C1BF7">
            <w:pPr>
              <w:rPr>
                <w:sz w:val="28"/>
                <w:szCs w:val="32"/>
                <w:lang w:val="pt-PT"/>
              </w:rPr>
            </w:pPr>
            <w:r w:rsidRPr="003C1BF7">
              <w:rPr>
                <w:sz w:val="28"/>
                <w:szCs w:val="32"/>
                <w:lang w:val="pt-PT"/>
              </w:rPr>
              <w:lastRenderedPageBreak/>
              <w:t>1. Quem utilizar valores obtidos a título de subsídio ou subvenção para fins diferentes daqueles a que legalmente se destinavam é punido com pena de prisão até 1 ano ou com a de multa até 120 dias.</w:t>
            </w:r>
            <w:r w:rsidRPr="003C1BF7">
              <w:rPr>
                <w:sz w:val="28"/>
                <w:szCs w:val="32"/>
                <w:lang w:val="pt-PT"/>
              </w:rPr>
              <w:br/>
              <w:t>2. Na mesma pena incorre quem utilizar um valor obtido através da concessão de crédito para fim diferente do previsto na linha de crédito ou determinado pela entidade legalmente competente.</w:t>
            </w:r>
            <w:r w:rsidRPr="003C1BF7">
              <w:rPr>
                <w:sz w:val="28"/>
                <w:szCs w:val="32"/>
                <w:lang w:val="pt-PT"/>
              </w:rPr>
              <w:br/>
              <w:t>3. Quando o crédito for de valor consideravelmente elevado, nos termos da alínea a) do artigo 391.º, a pena é a de prisão de 6 meses a 3 anos ou a de multa de 60 a 360 dias.</w:t>
            </w:r>
          </w:p>
        </w:tc>
      </w:tr>
      <w:tr w:rsidR="003C1BF7" w:rsidRPr="003C1BF7" w14:paraId="22199E8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8651E85" w14:textId="77777777" w:rsidR="003C1BF7" w:rsidRPr="003C1BF7" w:rsidRDefault="003C1BF7" w:rsidP="003C1BF7">
            <w:pPr>
              <w:rPr>
                <w:sz w:val="28"/>
                <w:szCs w:val="32"/>
                <w:lang w:val="pt-PT"/>
              </w:rPr>
            </w:pPr>
            <w:r w:rsidRPr="003C1BF7">
              <w:rPr>
                <w:b/>
                <w:bCs/>
                <w:sz w:val="28"/>
                <w:szCs w:val="32"/>
                <w:lang w:val="pt-PT"/>
              </w:rPr>
              <w:lastRenderedPageBreak/>
              <w:t>ARTIGO 458.º Atenuação especial da pena</w:t>
            </w:r>
          </w:p>
          <w:p w14:paraId="1A50A012" w14:textId="77777777" w:rsidR="003C1BF7" w:rsidRPr="003C1BF7" w:rsidRDefault="003C1BF7" w:rsidP="003C1BF7">
            <w:pPr>
              <w:rPr>
                <w:sz w:val="28"/>
                <w:szCs w:val="32"/>
                <w:lang w:val="pt-PT"/>
              </w:rPr>
            </w:pPr>
            <w:r w:rsidRPr="003C1BF7">
              <w:rPr>
                <w:sz w:val="28"/>
                <w:szCs w:val="32"/>
                <w:lang w:val="pt-PT"/>
              </w:rPr>
              <w:t xml:space="preserve">1. As penas previstas nos artigos 455.º a 457.º são especialmente atenuadas, se o beneficiário devolver o valor recebido a título de subsídio ou subvenção ou o devedor liquidar a dívida resultante do crédito concedido, acrescido dos juros à taxa </w:t>
            </w:r>
            <w:r w:rsidRPr="003C1BF7">
              <w:rPr>
                <w:sz w:val="28"/>
                <w:szCs w:val="32"/>
                <w:lang w:val="pt-PT"/>
              </w:rPr>
              <w:lastRenderedPageBreak/>
              <w:t>legal que forem devidos, até ao encerramento</w:t>
            </w:r>
            <w:r w:rsidRPr="003C1BF7">
              <w:rPr>
                <w:sz w:val="28"/>
                <w:szCs w:val="32"/>
                <w:lang w:val="pt-PT"/>
              </w:rPr>
              <w:br/>
              <w:t>da discussão da causa na audiência de julgamento em primeira instância.</w:t>
            </w:r>
            <w:r w:rsidRPr="003C1BF7">
              <w:rPr>
                <w:sz w:val="28"/>
                <w:szCs w:val="32"/>
                <w:lang w:val="pt-PT"/>
              </w:rPr>
              <w:br/>
              <w:t xml:space="preserve">2. Se a devolução ou liquidação ocorrerem depois de encerrada a discussão da causa, mas antes de ser proferida a sentença, a pena </w:t>
            </w:r>
            <w:proofErr w:type="gramStart"/>
            <w:r w:rsidRPr="003C1BF7">
              <w:rPr>
                <w:sz w:val="28"/>
                <w:szCs w:val="32"/>
                <w:lang w:val="pt-PT"/>
              </w:rPr>
              <w:t>pode, ainda ser</w:t>
            </w:r>
            <w:proofErr w:type="gramEnd"/>
            <w:r w:rsidRPr="003C1BF7">
              <w:rPr>
                <w:sz w:val="28"/>
                <w:szCs w:val="32"/>
                <w:lang w:val="pt-PT"/>
              </w:rPr>
              <w:t>, conforme as circunstâncias, especialmente atenuada.</w:t>
            </w:r>
          </w:p>
        </w:tc>
      </w:tr>
      <w:tr w:rsidR="003C1BF7" w:rsidRPr="003C1BF7" w14:paraId="4D266BF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BE30ED6" w14:textId="77777777" w:rsidR="003C1BF7" w:rsidRPr="003C1BF7" w:rsidRDefault="003C1BF7" w:rsidP="003C1BF7">
            <w:pPr>
              <w:rPr>
                <w:sz w:val="28"/>
                <w:szCs w:val="32"/>
                <w:lang w:val="pt-PT"/>
              </w:rPr>
            </w:pPr>
            <w:r w:rsidRPr="003C1BF7">
              <w:rPr>
                <w:b/>
                <w:bCs/>
                <w:sz w:val="28"/>
                <w:szCs w:val="32"/>
                <w:lang w:val="pt-PT"/>
              </w:rPr>
              <w:lastRenderedPageBreak/>
              <w:t>ARTIGO 459.º Corrupção passiva</w:t>
            </w:r>
          </w:p>
          <w:p w14:paraId="60BCFC42" w14:textId="77777777" w:rsidR="003C1BF7" w:rsidRPr="003C1BF7" w:rsidRDefault="003C1BF7" w:rsidP="003C1BF7">
            <w:pPr>
              <w:rPr>
                <w:sz w:val="28"/>
                <w:szCs w:val="32"/>
                <w:lang w:val="pt-PT"/>
              </w:rPr>
            </w:pPr>
            <w:r w:rsidRPr="003C1BF7">
              <w:rPr>
                <w:sz w:val="28"/>
                <w:szCs w:val="32"/>
                <w:lang w:val="pt-PT"/>
              </w:rPr>
              <w:t xml:space="preserve">1. Quem, não possuindo a qualidade de funcionário público, nos termos do artigo 376.º, e trabalhando, exercendo cargo ou desempenhando funções para qualquer associação ou organização ou pessoa </w:t>
            </w:r>
            <w:proofErr w:type="spellStart"/>
            <w:r w:rsidRPr="003C1BF7">
              <w:rPr>
                <w:sz w:val="28"/>
                <w:szCs w:val="32"/>
                <w:lang w:val="pt-PT"/>
              </w:rPr>
              <w:t>colectiva</w:t>
            </w:r>
            <w:proofErr w:type="spellEnd"/>
            <w:r w:rsidRPr="003C1BF7">
              <w:rPr>
                <w:sz w:val="28"/>
                <w:szCs w:val="32"/>
                <w:lang w:val="pt-PT"/>
              </w:rPr>
              <w:t xml:space="preserve">, regular ou irregularmente constituída, do sector privado, </w:t>
            </w:r>
            <w:proofErr w:type="spellStart"/>
            <w:r w:rsidRPr="003C1BF7">
              <w:rPr>
                <w:sz w:val="28"/>
                <w:szCs w:val="32"/>
                <w:lang w:val="pt-PT"/>
              </w:rPr>
              <w:t>directa</w:t>
            </w:r>
            <w:proofErr w:type="spellEnd"/>
            <w:r w:rsidRPr="003C1BF7">
              <w:rPr>
                <w:sz w:val="28"/>
                <w:szCs w:val="32"/>
                <w:lang w:val="pt-PT"/>
              </w:rPr>
              <w:t xml:space="preserve"> ou </w:t>
            </w:r>
            <w:proofErr w:type="spellStart"/>
            <w:r w:rsidRPr="003C1BF7">
              <w:rPr>
                <w:sz w:val="28"/>
                <w:szCs w:val="32"/>
                <w:lang w:val="pt-PT"/>
              </w:rPr>
              <w:t>indirectamente</w:t>
            </w:r>
            <w:proofErr w:type="spellEnd"/>
            <w:r w:rsidRPr="003C1BF7">
              <w:rPr>
                <w:sz w:val="28"/>
                <w:szCs w:val="32"/>
                <w:lang w:val="pt-PT"/>
              </w:rPr>
              <w:t xml:space="preserve">, por si ou por interposta pessoa, receber para si ou para terceiro, vantagem ou aceitar promessa dela, que não lhe seja devida, como compensação de conduta contrária aos seus deveres profissionais ou funcionais e, desse modo, violar as regras da concorrência ou causar </w:t>
            </w:r>
            <w:r w:rsidRPr="003C1BF7">
              <w:rPr>
                <w:sz w:val="28"/>
                <w:szCs w:val="32"/>
                <w:lang w:val="pt-PT"/>
              </w:rPr>
              <w:lastRenderedPageBreak/>
              <w:t>prejuízo patrimonial a terceiro ou à entidade para quem trabalhar, exercer cargo ou desempenhar funções é punido com pena de prisão até 3 anos ou com a de multa até 360 dias.</w:t>
            </w:r>
            <w:r w:rsidRPr="003C1BF7">
              <w:rPr>
                <w:sz w:val="28"/>
                <w:szCs w:val="32"/>
                <w:lang w:val="pt-PT"/>
              </w:rPr>
              <w:br/>
              <w:t>2. Se o agente não chegar a violar nenhum dos seus deveres profissionais ou funcionais, mas aceitar a promessa ou receber benefício, a pena é de prisão até 1 ano ou de multa até 120 dias.</w:t>
            </w:r>
            <w:r w:rsidRPr="003C1BF7">
              <w:rPr>
                <w:sz w:val="28"/>
                <w:szCs w:val="32"/>
                <w:lang w:val="pt-PT"/>
              </w:rPr>
              <w:br/>
              <w:t>3. Se, em qualquer dos casos descritos nos números anteriores, o agente repudiar a promessa ou devolver o benefício recebido antes de causar prejuízo e de executar a conduta violadora dos seus deveres profissionais ou funcionais fica isento da pena.</w:t>
            </w:r>
          </w:p>
        </w:tc>
      </w:tr>
      <w:tr w:rsidR="003C1BF7" w:rsidRPr="003C1BF7" w14:paraId="44C9D125"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6096DA0" w14:textId="77777777" w:rsidR="003C1BF7" w:rsidRPr="003C1BF7" w:rsidRDefault="003C1BF7" w:rsidP="003C1BF7">
            <w:pPr>
              <w:rPr>
                <w:sz w:val="28"/>
                <w:szCs w:val="32"/>
                <w:lang w:val="pt-PT"/>
              </w:rPr>
            </w:pPr>
            <w:r w:rsidRPr="003C1BF7">
              <w:rPr>
                <w:b/>
                <w:bCs/>
                <w:sz w:val="28"/>
                <w:szCs w:val="32"/>
                <w:lang w:val="pt-PT"/>
              </w:rPr>
              <w:lastRenderedPageBreak/>
              <w:t xml:space="preserve">ARTIGO 460.º Corrupção </w:t>
            </w:r>
            <w:proofErr w:type="spellStart"/>
            <w:r w:rsidRPr="003C1BF7">
              <w:rPr>
                <w:b/>
                <w:bCs/>
                <w:sz w:val="28"/>
                <w:szCs w:val="32"/>
                <w:lang w:val="pt-PT"/>
              </w:rPr>
              <w:t>activa</w:t>
            </w:r>
            <w:proofErr w:type="spellEnd"/>
          </w:p>
          <w:p w14:paraId="42BF6D1D" w14:textId="77777777" w:rsidR="003C1BF7" w:rsidRPr="003C1BF7" w:rsidRDefault="003C1BF7" w:rsidP="003C1BF7">
            <w:pPr>
              <w:rPr>
                <w:sz w:val="28"/>
                <w:szCs w:val="32"/>
                <w:lang w:val="pt-PT"/>
              </w:rPr>
            </w:pPr>
            <w:r w:rsidRPr="003C1BF7">
              <w:rPr>
                <w:sz w:val="28"/>
                <w:szCs w:val="32"/>
                <w:lang w:val="pt-PT"/>
              </w:rPr>
              <w:t>1. Quem, por si ou através de terceiro, fizer as promessas ou oferecer as vantagens mencionadas no artigo anterior ao agente do facto aí descrito é punido com pena de prisão até 3 anos ou com a de multa até 360 dias.</w:t>
            </w:r>
            <w:r w:rsidRPr="003C1BF7">
              <w:rPr>
                <w:sz w:val="28"/>
                <w:szCs w:val="32"/>
                <w:lang w:val="pt-PT"/>
              </w:rPr>
              <w:br/>
            </w:r>
            <w:r w:rsidRPr="003C1BF7">
              <w:rPr>
                <w:sz w:val="28"/>
                <w:szCs w:val="32"/>
                <w:lang w:val="pt-PT"/>
              </w:rPr>
              <w:lastRenderedPageBreak/>
              <w:t>2. Se o agente, antes da prática do facto descrito no artigo anterior, retirar expressamente a promessa ou pedir a restituição das vantagens oferecidas, a pena é de prisão até 18 meses ou de multa até 180 dias.</w:t>
            </w:r>
            <w:r w:rsidRPr="003C1BF7">
              <w:rPr>
                <w:sz w:val="28"/>
                <w:szCs w:val="32"/>
                <w:lang w:val="pt-PT"/>
              </w:rPr>
              <w:br/>
              <w:t>3. Se a corrupção a que se refere o presente artigo envolver uma associação, organização ou grupo criminosos e tiver carácter internacional, nos termos do n.º 5 do artigo 296.º, a pena é de 3 a 5 anos de prisão.</w:t>
            </w:r>
          </w:p>
        </w:tc>
      </w:tr>
      <w:tr w:rsidR="003C1BF7" w:rsidRPr="003C1BF7" w14:paraId="73155416"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0D694998" w14:textId="77777777" w:rsidR="003C1BF7" w:rsidRPr="003C1BF7" w:rsidRDefault="003C1BF7" w:rsidP="003C1BF7">
            <w:pPr>
              <w:rPr>
                <w:sz w:val="28"/>
                <w:szCs w:val="32"/>
                <w:lang w:val="pt-PT"/>
              </w:rPr>
            </w:pPr>
            <w:r w:rsidRPr="003C1BF7">
              <w:rPr>
                <w:b/>
                <w:bCs/>
                <w:sz w:val="28"/>
                <w:szCs w:val="32"/>
                <w:lang w:val="pt-PT"/>
              </w:rPr>
              <w:lastRenderedPageBreak/>
              <w:t>ARTIGO 461.º Corrupção no domínio do comércio internacional</w:t>
            </w:r>
          </w:p>
          <w:p w14:paraId="1B38F4D5" w14:textId="77777777" w:rsidR="003C1BF7" w:rsidRPr="003C1BF7" w:rsidRDefault="003C1BF7" w:rsidP="003C1BF7">
            <w:pPr>
              <w:rPr>
                <w:sz w:val="28"/>
                <w:szCs w:val="32"/>
                <w:lang w:val="pt-PT"/>
              </w:rPr>
            </w:pPr>
            <w:r w:rsidRPr="003C1BF7">
              <w:rPr>
                <w:sz w:val="28"/>
                <w:szCs w:val="32"/>
                <w:lang w:val="pt-PT"/>
              </w:rPr>
              <w:t>1. Quem oferecer ou prometer a funcionário público, nacional ou estrangeiro, ou a titular de cargo político nacional ou estrangeiro, qualquer benefício para, de forma ilícita, deles conseguir alterar ou manter contrato, negócio ou posição vantajosa no domínio do comércio internacional é punido com pena de prisão de 1 a 5 anos.</w:t>
            </w:r>
            <w:r w:rsidRPr="003C1BF7">
              <w:rPr>
                <w:sz w:val="28"/>
                <w:szCs w:val="32"/>
                <w:lang w:val="pt-PT"/>
              </w:rPr>
              <w:br/>
              <w:t>2. Verificando-se o condicionalismo descrito no n.º 3 do artigo anterior, a pena é de 2 a 8 anos de prisão.</w:t>
            </w:r>
            <w:r w:rsidRPr="003C1BF7">
              <w:rPr>
                <w:sz w:val="28"/>
                <w:szCs w:val="32"/>
                <w:lang w:val="pt-PT"/>
              </w:rPr>
              <w:br/>
            </w:r>
            <w:r w:rsidRPr="003C1BF7">
              <w:rPr>
                <w:sz w:val="28"/>
                <w:szCs w:val="32"/>
                <w:lang w:val="pt-PT"/>
              </w:rPr>
              <w:lastRenderedPageBreak/>
              <w:t>3. As penas previstas nos números anteriores são agravadas em um terço, nos seus limites máximo e mínimo, quando o agente for titular ou membro de órgãos de soberania ou titular de cargo político.</w:t>
            </w:r>
            <w:r w:rsidRPr="003C1BF7">
              <w:rPr>
                <w:sz w:val="28"/>
                <w:szCs w:val="32"/>
                <w:lang w:val="pt-PT"/>
              </w:rPr>
              <w:br/>
              <w:t>4. As penas previstas nos números anteriores são especialmente atenuadas quando:</w:t>
            </w:r>
            <w:r w:rsidRPr="003C1BF7">
              <w:rPr>
                <w:sz w:val="28"/>
                <w:szCs w:val="32"/>
                <w:lang w:val="pt-PT"/>
              </w:rPr>
              <w:br/>
            </w:r>
            <w:r w:rsidRPr="003C1BF7">
              <w:rPr>
                <w:sz w:val="28"/>
                <w:szCs w:val="32"/>
                <w:lang w:val="pt-PT"/>
              </w:rPr>
              <w:br/>
              <w:t xml:space="preserve">a) O agente tiver praticado o facto sob solicitação do funcionário, </w:t>
            </w:r>
            <w:proofErr w:type="spellStart"/>
            <w:r w:rsidRPr="003C1BF7">
              <w:rPr>
                <w:sz w:val="28"/>
                <w:szCs w:val="32"/>
                <w:lang w:val="pt-PT"/>
              </w:rPr>
              <w:t>directamente</w:t>
            </w:r>
            <w:proofErr w:type="spellEnd"/>
            <w:r w:rsidRPr="003C1BF7">
              <w:rPr>
                <w:sz w:val="28"/>
                <w:szCs w:val="32"/>
                <w:lang w:val="pt-PT"/>
              </w:rPr>
              <w:t xml:space="preserve"> ou por interposta pessoa;</w:t>
            </w:r>
            <w:r w:rsidRPr="003C1BF7">
              <w:rPr>
                <w:sz w:val="28"/>
                <w:szCs w:val="32"/>
                <w:lang w:val="pt-PT"/>
              </w:rPr>
              <w:br/>
              <w:t xml:space="preserve">b) O agente denunciar o crime no prazo máximo de 90 dias após a prática do </w:t>
            </w:r>
            <w:proofErr w:type="spellStart"/>
            <w:r w:rsidRPr="003C1BF7">
              <w:rPr>
                <w:sz w:val="28"/>
                <w:szCs w:val="32"/>
                <w:lang w:val="pt-PT"/>
              </w:rPr>
              <w:t>acto</w:t>
            </w:r>
            <w:proofErr w:type="spellEnd"/>
            <w:r w:rsidRPr="003C1BF7">
              <w:rPr>
                <w:sz w:val="28"/>
                <w:szCs w:val="32"/>
                <w:lang w:val="pt-PT"/>
              </w:rPr>
              <w:t xml:space="preserve"> e sempre antes da instauração de procedimento criminal;</w:t>
            </w:r>
            <w:r w:rsidRPr="003C1BF7">
              <w:rPr>
                <w:sz w:val="28"/>
                <w:szCs w:val="32"/>
                <w:lang w:val="pt-PT"/>
              </w:rPr>
              <w:br/>
              <w:t>c) O agente auxiliar concretamente na obtenção ou produção de provas decisivas para a identificação ou captura de outros responsáveis.</w:t>
            </w:r>
            <w:r w:rsidRPr="003C1BF7">
              <w:rPr>
                <w:sz w:val="28"/>
                <w:szCs w:val="32"/>
                <w:lang w:val="pt-PT"/>
              </w:rPr>
              <w:br/>
            </w:r>
            <w:r w:rsidRPr="003C1BF7">
              <w:rPr>
                <w:sz w:val="28"/>
                <w:szCs w:val="32"/>
                <w:lang w:val="pt-PT"/>
              </w:rPr>
              <w:br/>
              <w:t>5. Para os efeitos do presente artigo, consideram-se:</w:t>
            </w:r>
            <w:r w:rsidRPr="003C1BF7">
              <w:rPr>
                <w:sz w:val="28"/>
                <w:szCs w:val="32"/>
                <w:lang w:val="pt-PT"/>
              </w:rPr>
              <w:br/>
            </w:r>
            <w:r w:rsidRPr="003C1BF7">
              <w:rPr>
                <w:sz w:val="28"/>
                <w:szCs w:val="32"/>
                <w:lang w:val="pt-PT"/>
              </w:rPr>
              <w:lastRenderedPageBreak/>
              <w:br/>
              <w:t>a) «Funcionário Público Nacional», os referidos no artigo 376.º;</w:t>
            </w:r>
            <w:r w:rsidRPr="003C1BF7">
              <w:rPr>
                <w:sz w:val="28"/>
                <w:szCs w:val="32"/>
                <w:lang w:val="pt-PT"/>
              </w:rPr>
              <w:br/>
              <w:t>b) «Funcionário Público Estrangeiro», os que, por eleição ou nomeação, exercerem cargo ou função de natureza pública para país estrangeiro ou</w:t>
            </w:r>
            <w:r w:rsidRPr="003C1BF7">
              <w:rPr>
                <w:sz w:val="28"/>
                <w:szCs w:val="32"/>
                <w:lang w:val="pt-PT"/>
              </w:rPr>
              <w:br/>
              <w:t>para empresa ou organismo de serviços públicos de país estrangeiro, assim como os trabalhadores ou agentes de organizações internacionais ou</w:t>
            </w:r>
            <w:r w:rsidRPr="003C1BF7">
              <w:rPr>
                <w:sz w:val="28"/>
                <w:szCs w:val="32"/>
                <w:lang w:val="pt-PT"/>
              </w:rPr>
              <w:br/>
            </w:r>
            <w:proofErr w:type="spellStart"/>
            <w:r w:rsidRPr="003C1BF7">
              <w:rPr>
                <w:sz w:val="28"/>
                <w:szCs w:val="32"/>
                <w:lang w:val="pt-PT"/>
              </w:rPr>
              <w:t>supra-estaduais</w:t>
            </w:r>
            <w:proofErr w:type="spellEnd"/>
            <w:r w:rsidRPr="003C1BF7">
              <w:rPr>
                <w:sz w:val="28"/>
                <w:szCs w:val="32"/>
                <w:lang w:val="pt-PT"/>
              </w:rPr>
              <w:t xml:space="preserve"> de direito público;</w:t>
            </w:r>
            <w:r w:rsidRPr="003C1BF7">
              <w:rPr>
                <w:sz w:val="28"/>
                <w:szCs w:val="32"/>
                <w:lang w:val="pt-PT"/>
              </w:rPr>
              <w:br/>
              <w:t>c) «Titulares de Cargos Políticos Estrangeiros», as pessoas que, dessa maneira, forem qualificadas pela lei do País para quem exercerem os cargos.</w:t>
            </w:r>
          </w:p>
        </w:tc>
      </w:tr>
      <w:tr w:rsidR="003C1BF7" w:rsidRPr="003C1BF7" w14:paraId="06E3B084"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447BF7D" w14:textId="77777777" w:rsidR="003C1BF7" w:rsidRPr="003C1BF7" w:rsidRDefault="003C1BF7" w:rsidP="003C1BF7">
            <w:pPr>
              <w:rPr>
                <w:sz w:val="28"/>
                <w:szCs w:val="32"/>
                <w:lang w:val="pt-PT"/>
              </w:rPr>
            </w:pPr>
            <w:r w:rsidRPr="003C1BF7">
              <w:rPr>
                <w:b/>
                <w:bCs/>
                <w:sz w:val="28"/>
                <w:szCs w:val="32"/>
                <w:lang w:val="pt-PT"/>
              </w:rPr>
              <w:lastRenderedPageBreak/>
              <w:t xml:space="preserve">ARTIGO 462.º </w:t>
            </w:r>
            <w:proofErr w:type="spellStart"/>
            <w:r w:rsidRPr="003C1BF7">
              <w:rPr>
                <w:b/>
                <w:bCs/>
                <w:sz w:val="28"/>
                <w:szCs w:val="32"/>
                <w:lang w:val="pt-PT"/>
              </w:rPr>
              <w:t>Actividades</w:t>
            </w:r>
            <w:proofErr w:type="spellEnd"/>
            <w:r w:rsidRPr="003C1BF7">
              <w:rPr>
                <w:b/>
                <w:bCs/>
                <w:sz w:val="28"/>
                <w:szCs w:val="32"/>
                <w:lang w:val="pt-PT"/>
              </w:rPr>
              <w:t xml:space="preserve"> económicas proibidas</w:t>
            </w:r>
          </w:p>
          <w:p w14:paraId="1F89DCAE" w14:textId="77777777" w:rsidR="003C1BF7" w:rsidRPr="003C1BF7" w:rsidRDefault="003C1BF7" w:rsidP="003C1BF7">
            <w:pPr>
              <w:rPr>
                <w:sz w:val="28"/>
                <w:szCs w:val="32"/>
                <w:lang w:val="pt-PT"/>
              </w:rPr>
            </w:pPr>
            <w:r w:rsidRPr="003C1BF7">
              <w:rPr>
                <w:sz w:val="28"/>
                <w:szCs w:val="32"/>
                <w:lang w:val="pt-PT"/>
              </w:rPr>
              <w:t xml:space="preserve">1. Aquele que produzir ou comercializar bens ou prestar serviços cuja produção, comercialização ou prestação sejam proibidas no território nacional será punido com prisão até 2 anos ou multa até 240 dias, se pena mais grave não lhe couber por força </w:t>
            </w:r>
            <w:r w:rsidRPr="003C1BF7">
              <w:rPr>
                <w:sz w:val="28"/>
                <w:szCs w:val="32"/>
                <w:lang w:val="pt-PT"/>
              </w:rPr>
              <w:lastRenderedPageBreak/>
              <w:t>de outra disposição penal.</w:t>
            </w:r>
            <w:r w:rsidRPr="003C1BF7">
              <w:rPr>
                <w:sz w:val="28"/>
                <w:szCs w:val="32"/>
                <w:lang w:val="pt-PT"/>
              </w:rPr>
              <w:br/>
              <w:t>2. Na mesma pena incorre quem, com o intuito lucrativo, receber, transformar, ocultar, por qualquer forma adquirir ou assegurar a posse, transmitir ou contribuir para transmitir bens cuja produção ou comercialização sejam proibidas em território nacional.</w:t>
            </w:r>
          </w:p>
        </w:tc>
      </w:tr>
      <w:tr w:rsidR="003C1BF7" w:rsidRPr="003C1BF7" w14:paraId="03A42329"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7F77F5C" w14:textId="77777777" w:rsidR="003C1BF7" w:rsidRPr="003C1BF7" w:rsidRDefault="003C1BF7" w:rsidP="003C1BF7">
            <w:pPr>
              <w:rPr>
                <w:sz w:val="28"/>
                <w:szCs w:val="32"/>
                <w:lang w:val="pt-PT"/>
              </w:rPr>
            </w:pPr>
            <w:r w:rsidRPr="003C1BF7">
              <w:rPr>
                <w:b/>
                <w:bCs/>
                <w:sz w:val="28"/>
                <w:szCs w:val="32"/>
                <w:lang w:val="pt-PT"/>
              </w:rPr>
              <w:lastRenderedPageBreak/>
              <w:t>ARTIGO 463.º Descaminho de mercadorias subvencionadas ou adquiridas com recursos do Estado</w:t>
            </w:r>
          </w:p>
          <w:p w14:paraId="1CDDCA3C" w14:textId="77777777" w:rsidR="003C1BF7" w:rsidRPr="003C1BF7" w:rsidRDefault="003C1BF7" w:rsidP="003C1BF7">
            <w:pPr>
              <w:rPr>
                <w:sz w:val="28"/>
                <w:szCs w:val="32"/>
                <w:lang w:val="pt-PT"/>
              </w:rPr>
            </w:pPr>
            <w:r w:rsidRPr="003C1BF7">
              <w:rPr>
                <w:sz w:val="28"/>
                <w:szCs w:val="32"/>
                <w:lang w:val="pt-PT"/>
              </w:rPr>
              <w:t>1. Aquele que adquirir mercadorias subvencionadas ou com recurso a fundos do Estado, a fim de serem comercializadas em determinada localidade ou estabelecimento e lhe der destino diferente, será punido com prisão até 2 anos ou multa até 240 dias.</w:t>
            </w:r>
            <w:r w:rsidRPr="003C1BF7">
              <w:rPr>
                <w:sz w:val="28"/>
                <w:szCs w:val="32"/>
                <w:lang w:val="pt-PT"/>
              </w:rPr>
              <w:br/>
              <w:t xml:space="preserve">2. Além das penas previstas no número anterior, o Tribunal deve condenar o arguido na total restituição dos bens e/ou das quantias ilicitamente obtidas ou desviadas dos </w:t>
            </w:r>
            <w:r w:rsidRPr="003C1BF7">
              <w:rPr>
                <w:sz w:val="28"/>
                <w:szCs w:val="32"/>
                <w:lang w:val="pt-PT"/>
              </w:rPr>
              <w:lastRenderedPageBreak/>
              <w:t>fins para que foram concedidas ou a reparação integral dos prejuízos causados.</w:t>
            </w:r>
          </w:p>
        </w:tc>
      </w:tr>
      <w:tr w:rsidR="003C1BF7" w:rsidRPr="003C1BF7" w14:paraId="7D54B6F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AE59AAF" w14:textId="77777777" w:rsidR="003C1BF7" w:rsidRPr="003C1BF7" w:rsidRDefault="003C1BF7" w:rsidP="003C1BF7">
            <w:pPr>
              <w:rPr>
                <w:sz w:val="28"/>
                <w:szCs w:val="32"/>
                <w:lang w:val="pt-PT"/>
              </w:rPr>
            </w:pPr>
            <w:r w:rsidRPr="003C1BF7">
              <w:rPr>
                <w:b/>
                <w:bCs/>
                <w:sz w:val="28"/>
                <w:szCs w:val="32"/>
                <w:lang w:val="pt-PT"/>
              </w:rPr>
              <w:lastRenderedPageBreak/>
              <w:t>ARTIGO 464.º Fraude no transporte ou transferência de moeda para o exterior</w:t>
            </w:r>
          </w:p>
          <w:p w14:paraId="656C0DA7" w14:textId="77777777" w:rsidR="003C1BF7" w:rsidRPr="003C1BF7" w:rsidRDefault="003C1BF7" w:rsidP="003C1BF7">
            <w:pPr>
              <w:rPr>
                <w:sz w:val="28"/>
                <w:szCs w:val="32"/>
                <w:lang w:val="pt-PT"/>
              </w:rPr>
            </w:pPr>
            <w:r w:rsidRPr="003C1BF7">
              <w:rPr>
                <w:sz w:val="28"/>
                <w:szCs w:val="32"/>
                <w:lang w:val="pt-PT"/>
              </w:rPr>
              <w:t>1. Quem, de forma fraudulenta ou em violação de disposições legais ou regulamentares, retirar do País moeda nacional ou estrangeira, por via de transporte de moeda física ou de transferência bancária, é punido com a pena de prisão de 2 a 8 anos, se a pena mais grave não lhe couber por força de outra disposição legal.</w:t>
            </w:r>
            <w:r w:rsidRPr="003C1BF7">
              <w:rPr>
                <w:sz w:val="28"/>
                <w:szCs w:val="32"/>
                <w:lang w:val="pt-PT"/>
              </w:rPr>
              <w:br/>
              <w:t>2. Na mesma pena incorre, quem adquirir moeda estrangeira e lhe der destino diverso do oficialmente estipulado.</w:t>
            </w:r>
            <w:r w:rsidRPr="003C1BF7">
              <w:rPr>
                <w:sz w:val="28"/>
                <w:szCs w:val="32"/>
                <w:lang w:val="pt-PT"/>
              </w:rPr>
              <w:br/>
              <w:t>3. Tratando-se de transporte físico de moeda por fronteira, a violação consuma-se após a passagem do controlo migratório, sendo a pena aplicável a de prisão até 1 ano ou de multa até 120 dias, se o valor em causa não exceder o dobro do limite legalmente permitido.</w:t>
            </w:r>
            <w:r w:rsidRPr="003C1BF7">
              <w:rPr>
                <w:sz w:val="28"/>
                <w:szCs w:val="32"/>
                <w:lang w:val="pt-PT"/>
              </w:rPr>
              <w:br/>
              <w:t xml:space="preserve">4. Os valores </w:t>
            </w:r>
            <w:proofErr w:type="spellStart"/>
            <w:r w:rsidRPr="003C1BF7">
              <w:rPr>
                <w:sz w:val="28"/>
                <w:szCs w:val="32"/>
                <w:lang w:val="pt-PT"/>
              </w:rPr>
              <w:t>objecto</w:t>
            </w:r>
            <w:proofErr w:type="spellEnd"/>
            <w:r w:rsidRPr="003C1BF7">
              <w:rPr>
                <w:sz w:val="28"/>
                <w:szCs w:val="32"/>
                <w:lang w:val="pt-PT"/>
              </w:rPr>
              <w:t xml:space="preserve"> do crime previsto nos números anteriores são apreendidos e </w:t>
            </w:r>
            <w:r w:rsidRPr="003C1BF7">
              <w:rPr>
                <w:sz w:val="28"/>
                <w:szCs w:val="32"/>
                <w:lang w:val="pt-PT"/>
              </w:rPr>
              <w:lastRenderedPageBreak/>
              <w:t>revertem a favor do Estado.</w:t>
            </w:r>
            <w:r w:rsidRPr="003C1BF7">
              <w:rPr>
                <w:sz w:val="28"/>
                <w:szCs w:val="32"/>
                <w:lang w:val="pt-PT"/>
              </w:rPr>
              <w:br/>
              <w:t>5. O agente económico ou funcionário de instituição bancária, financeira ou de câmbio que instigar ou facilitar a prática do crime previsto nos números anteriores, é punido com a pena de prisão até 2 anos ou multa até 240 dias.</w:t>
            </w:r>
          </w:p>
        </w:tc>
      </w:tr>
      <w:tr w:rsidR="003C1BF7" w:rsidRPr="003C1BF7" w14:paraId="0F11CAB3"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5FB8F13" w14:textId="77777777" w:rsidR="003C1BF7" w:rsidRPr="003C1BF7" w:rsidRDefault="003C1BF7" w:rsidP="003C1BF7">
            <w:pPr>
              <w:rPr>
                <w:sz w:val="28"/>
                <w:szCs w:val="32"/>
                <w:lang w:val="pt-PT"/>
              </w:rPr>
            </w:pPr>
            <w:r w:rsidRPr="003C1BF7">
              <w:rPr>
                <w:b/>
                <w:bCs/>
                <w:sz w:val="28"/>
                <w:szCs w:val="32"/>
                <w:lang w:val="pt-PT"/>
              </w:rPr>
              <w:lastRenderedPageBreak/>
              <w:t>ARTIGO 465.º Introdução ilícita de moeda estrangeira no País</w:t>
            </w:r>
          </w:p>
          <w:p w14:paraId="0EAC9D0E" w14:textId="77777777" w:rsidR="003C1BF7" w:rsidRPr="003C1BF7" w:rsidRDefault="003C1BF7" w:rsidP="003C1BF7">
            <w:pPr>
              <w:rPr>
                <w:sz w:val="28"/>
                <w:szCs w:val="32"/>
                <w:lang w:val="pt-PT"/>
              </w:rPr>
            </w:pPr>
            <w:r w:rsidRPr="003C1BF7">
              <w:rPr>
                <w:sz w:val="28"/>
                <w:szCs w:val="32"/>
                <w:lang w:val="pt-PT"/>
              </w:rPr>
              <w:t>1. Quem introduzir no País moeda estrangeira, por via de transporte físico, em violação das disposições legais ou regulamentares, é punido com a pena de multa até 120 dias, se pena mais grave não lhe couber por força doutra disposição legal.</w:t>
            </w:r>
            <w:r w:rsidRPr="003C1BF7">
              <w:rPr>
                <w:sz w:val="28"/>
                <w:szCs w:val="32"/>
                <w:lang w:val="pt-PT"/>
              </w:rPr>
              <w:br/>
              <w:t>2. É aplicável o disposto no n.º 4 do artigo anterior.</w:t>
            </w:r>
          </w:p>
        </w:tc>
      </w:tr>
      <w:tr w:rsidR="003C1BF7" w:rsidRPr="003C1BF7" w14:paraId="77D57A02"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899F9BD" w14:textId="77777777" w:rsidR="003C1BF7" w:rsidRPr="003C1BF7" w:rsidRDefault="003C1BF7" w:rsidP="003C1BF7">
            <w:pPr>
              <w:rPr>
                <w:sz w:val="28"/>
                <w:szCs w:val="32"/>
                <w:lang w:val="pt-PT"/>
              </w:rPr>
            </w:pPr>
            <w:r w:rsidRPr="003C1BF7">
              <w:rPr>
                <w:b/>
                <w:bCs/>
                <w:sz w:val="28"/>
                <w:szCs w:val="32"/>
                <w:lang w:val="pt-PT"/>
              </w:rPr>
              <w:t>ARTIGO 466.º Comércio ilegal de moeda</w:t>
            </w:r>
          </w:p>
          <w:p w14:paraId="060E90CB" w14:textId="77777777" w:rsidR="003C1BF7" w:rsidRPr="003C1BF7" w:rsidRDefault="003C1BF7" w:rsidP="003C1BF7">
            <w:pPr>
              <w:rPr>
                <w:sz w:val="28"/>
                <w:szCs w:val="32"/>
                <w:lang w:val="pt-PT"/>
              </w:rPr>
            </w:pPr>
            <w:r w:rsidRPr="003C1BF7">
              <w:rPr>
                <w:sz w:val="28"/>
                <w:szCs w:val="32"/>
                <w:lang w:val="pt-PT"/>
              </w:rPr>
              <w:t>1. Quem, em violação das disposições legais ou regulamentares, comercializar moeda nacional ou estrangeira, é punido com pena de prisão até 1 ano ou multa até 120 dias.</w:t>
            </w:r>
            <w:r w:rsidRPr="003C1BF7">
              <w:rPr>
                <w:sz w:val="28"/>
                <w:szCs w:val="32"/>
                <w:lang w:val="pt-PT"/>
              </w:rPr>
              <w:br/>
            </w:r>
            <w:r w:rsidRPr="003C1BF7">
              <w:rPr>
                <w:sz w:val="28"/>
                <w:szCs w:val="32"/>
                <w:lang w:val="pt-PT"/>
              </w:rPr>
              <w:lastRenderedPageBreak/>
              <w:t>2. Incorre na mesma pena o agente económico ou funcionário de instituição bancária, financeira ou de câmbio que instigar ou facilitar a prática do crime previsto no número anterior.</w:t>
            </w:r>
            <w:r w:rsidRPr="003C1BF7">
              <w:rPr>
                <w:sz w:val="28"/>
                <w:szCs w:val="32"/>
                <w:lang w:val="pt-PT"/>
              </w:rPr>
              <w:br/>
              <w:t xml:space="preserve">3. Os valores </w:t>
            </w:r>
            <w:proofErr w:type="spellStart"/>
            <w:r w:rsidRPr="003C1BF7">
              <w:rPr>
                <w:sz w:val="28"/>
                <w:szCs w:val="32"/>
                <w:lang w:val="pt-PT"/>
              </w:rPr>
              <w:t>objecto</w:t>
            </w:r>
            <w:proofErr w:type="spellEnd"/>
            <w:r w:rsidRPr="003C1BF7">
              <w:rPr>
                <w:sz w:val="28"/>
                <w:szCs w:val="32"/>
                <w:lang w:val="pt-PT"/>
              </w:rPr>
              <w:t xml:space="preserve"> do crime previsto nos números anteriores são apreendidos e revertem a favor do Estado.</w:t>
            </w:r>
          </w:p>
        </w:tc>
      </w:tr>
      <w:tr w:rsidR="003C1BF7" w:rsidRPr="003C1BF7" w14:paraId="1F2ACCA8"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53B69CC1" w14:textId="77777777" w:rsidR="003C1BF7" w:rsidRPr="003C1BF7" w:rsidRDefault="003C1BF7" w:rsidP="003C1BF7">
            <w:pPr>
              <w:rPr>
                <w:sz w:val="28"/>
                <w:szCs w:val="32"/>
                <w:lang w:val="pt-PT"/>
              </w:rPr>
            </w:pPr>
            <w:r w:rsidRPr="003C1BF7">
              <w:rPr>
                <w:b/>
                <w:bCs/>
                <w:sz w:val="28"/>
                <w:szCs w:val="32"/>
                <w:lang w:val="pt-PT"/>
              </w:rPr>
              <w:lastRenderedPageBreak/>
              <w:t>ARTIGO 467.º Proibição de pagamentos em numerário</w:t>
            </w:r>
          </w:p>
          <w:p w14:paraId="1FA88609" w14:textId="77777777" w:rsidR="003C1BF7" w:rsidRPr="003C1BF7" w:rsidRDefault="003C1BF7" w:rsidP="003C1BF7">
            <w:pPr>
              <w:rPr>
                <w:sz w:val="28"/>
                <w:szCs w:val="32"/>
                <w:lang w:val="pt-PT"/>
              </w:rPr>
            </w:pPr>
            <w:r w:rsidRPr="003C1BF7">
              <w:rPr>
                <w:sz w:val="28"/>
                <w:szCs w:val="32"/>
                <w:lang w:val="pt-PT"/>
              </w:rPr>
              <w:t xml:space="preserve">Quem realizar, aceitar ou facilitar a realização de pagamentos em numerário num valor igual ou superior a 35.311 Unidades de Referência Processual ou o </w:t>
            </w:r>
            <w:proofErr w:type="spellStart"/>
            <w:r w:rsidRPr="003C1BF7">
              <w:rPr>
                <w:sz w:val="28"/>
                <w:szCs w:val="32"/>
                <w:lang w:val="pt-PT"/>
              </w:rPr>
              <w:t>respectivo</w:t>
            </w:r>
            <w:proofErr w:type="spellEnd"/>
            <w:r w:rsidRPr="003C1BF7">
              <w:rPr>
                <w:sz w:val="28"/>
                <w:szCs w:val="32"/>
                <w:lang w:val="pt-PT"/>
              </w:rPr>
              <w:t xml:space="preserve"> correspondente em Kwanzas ou em qualquer outra moeda estrangeira, em </w:t>
            </w:r>
            <w:proofErr w:type="spellStart"/>
            <w:r w:rsidRPr="003C1BF7">
              <w:rPr>
                <w:sz w:val="28"/>
                <w:szCs w:val="32"/>
                <w:lang w:val="pt-PT"/>
              </w:rPr>
              <w:t>transacções</w:t>
            </w:r>
            <w:proofErr w:type="spellEnd"/>
            <w:r w:rsidRPr="003C1BF7">
              <w:rPr>
                <w:sz w:val="28"/>
                <w:szCs w:val="32"/>
                <w:lang w:val="pt-PT"/>
              </w:rPr>
              <w:t xml:space="preserve"> de qualquer natureza, é punido com a pena de multa até 120 dias.</w:t>
            </w:r>
          </w:p>
        </w:tc>
      </w:tr>
      <w:tr w:rsidR="003C1BF7" w:rsidRPr="003C1BF7" w14:paraId="4793F9CB"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47FA0426" w14:textId="77777777" w:rsidR="003C1BF7" w:rsidRPr="003C1BF7" w:rsidRDefault="003C1BF7" w:rsidP="003C1BF7">
            <w:pPr>
              <w:rPr>
                <w:sz w:val="28"/>
                <w:szCs w:val="32"/>
              </w:rPr>
            </w:pPr>
            <w:r w:rsidRPr="003C1BF7">
              <w:rPr>
                <w:b/>
                <w:bCs/>
                <w:sz w:val="28"/>
                <w:szCs w:val="32"/>
              </w:rPr>
              <w:t xml:space="preserve">ARTIGO 468.º </w:t>
            </w:r>
            <w:proofErr w:type="spellStart"/>
            <w:r w:rsidRPr="003C1BF7">
              <w:rPr>
                <w:b/>
                <w:bCs/>
                <w:sz w:val="28"/>
                <w:szCs w:val="32"/>
              </w:rPr>
              <w:t>Retenção</w:t>
            </w:r>
            <w:proofErr w:type="spellEnd"/>
            <w:r w:rsidRPr="003C1BF7">
              <w:rPr>
                <w:b/>
                <w:bCs/>
                <w:sz w:val="28"/>
                <w:szCs w:val="32"/>
              </w:rPr>
              <w:t xml:space="preserve"> de </w:t>
            </w:r>
            <w:proofErr w:type="spellStart"/>
            <w:r w:rsidRPr="003C1BF7">
              <w:rPr>
                <w:b/>
                <w:bCs/>
                <w:sz w:val="28"/>
                <w:szCs w:val="32"/>
              </w:rPr>
              <w:t>moeda</w:t>
            </w:r>
            <w:proofErr w:type="spellEnd"/>
          </w:p>
          <w:p w14:paraId="5D7E0BB5" w14:textId="77777777" w:rsidR="003C1BF7" w:rsidRPr="003C1BF7" w:rsidRDefault="003C1BF7" w:rsidP="003C1BF7">
            <w:pPr>
              <w:rPr>
                <w:sz w:val="28"/>
                <w:szCs w:val="32"/>
                <w:lang w:val="pt-PT"/>
              </w:rPr>
            </w:pPr>
            <w:r w:rsidRPr="003C1BF7">
              <w:rPr>
                <w:sz w:val="28"/>
                <w:szCs w:val="32"/>
                <w:lang w:val="pt-PT"/>
              </w:rPr>
              <w:t xml:space="preserve">1. Quem retiver valores avultados em dinheiro, fora dos circuitos das instituições financeiras, sem justificação atendível, é punido com pena de prisão até 1 ano ou </w:t>
            </w:r>
            <w:r w:rsidRPr="003C1BF7">
              <w:rPr>
                <w:sz w:val="28"/>
                <w:szCs w:val="32"/>
                <w:lang w:val="pt-PT"/>
              </w:rPr>
              <w:lastRenderedPageBreak/>
              <w:t>multa até 120 dias.</w:t>
            </w:r>
            <w:r w:rsidRPr="003C1BF7">
              <w:rPr>
                <w:sz w:val="28"/>
                <w:szCs w:val="32"/>
                <w:lang w:val="pt-PT"/>
              </w:rPr>
              <w:br/>
              <w:t>2. Para efeitos do número anterior, consideram-se valores avultados:</w:t>
            </w:r>
            <w:r w:rsidRPr="003C1BF7">
              <w:rPr>
                <w:sz w:val="28"/>
                <w:szCs w:val="32"/>
                <w:lang w:val="pt-PT"/>
              </w:rPr>
              <w:br/>
            </w:r>
            <w:r w:rsidRPr="003C1BF7">
              <w:rPr>
                <w:sz w:val="28"/>
                <w:szCs w:val="32"/>
                <w:lang w:val="pt-PT"/>
              </w:rPr>
              <w:br/>
              <w:t xml:space="preserve">a) Valores acima de 34.091 Unidades de Referência Processual, ou o </w:t>
            </w:r>
            <w:proofErr w:type="spellStart"/>
            <w:r w:rsidRPr="003C1BF7">
              <w:rPr>
                <w:sz w:val="28"/>
                <w:szCs w:val="32"/>
                <w:lang w:val="pt-PT"/>
              </w:rPr>
              <w:t>respectivo</w:t>
            </w:r>
            <w:proofErr w:type="spellEnd"/>
            <w:r w:rsidRPr="003C1BF7">
              <w:rPr>
                <w:sz w:val="28"/>
                <w:szCs w:val="32"/>
                <w:lang w:val="pt-PT"/>
              </w:rPr>
              <w:t xml:space="preserve"> correspondente em moeda estrangeira, tratando-se de pessoas singulares, microempresas ou empresas de pequena dimensão, associações, fundações, sindicatos, partidos políticos, organizações religiosas ou</w:t>
            </w:r>
            <w:r w:rsidRPr="003C1BF7">
              <w:rPr>
                <w:sz w:val="28"/>
                <w:szCs w:val="32"/>
                <w:lang w:val="pt-PT"/>
              </w:rPr>
              <w:br/>
              <w:t>organizações não governamentais;</w:t>
            </w:r>
            <w:r w:rsidRPr="003C1BF7">
              <w:rPr>
                <w:sz w:val="28"/>
                <w:szCs w:val="32"/>
                <w:lang w:val="pt-PT"/>
              </w:rPr>
              <w:br/>
              <w:t xml:space="preserve">b) Valores acima de 56.818 Unidades de Referência Processual, ou o </w:t>
            </w:r>
            <w:proofErr w:type="spellStart"/>
            <w:r w:rsidRPr="003C1BF7">
              <w:rPr>
                <w:sz w:val="28"/>
                <w:szCs w:val="32"/>
                <w:lang w:val="pt-PT"/>
              </w:rPr>
              <w:t>respectivo</w:t>
            </w:r>
            <w:proofErr w:type="spellEnd"/>
            <w:r w:rsidRPr="003C1BF7">
              <w:rPr>
                <w:sz w:val="28"/>
                <w:szCs w:val="32"/>
                <w:lang w:val="pt-PT"/>
              </w:rPr>
              <w:t xml:space="preserve"> correspondente em moeda estrangeira, tratando-se de empresas de média ou de grande dimensão.</w:t>
            </w:r>
            <w:r w:rsidRPr="003C1BF7">
              <w:rPr>
                <w:sz w:val="28"/>
                <w:szCs w:val="32"/>
                <w:lang w:val="pt-PT"/>
              </w:rPr>
              <w:br/>
            </w:r>
            <w:r w:rsidRPr="003C1BF7">
              <w:rPr>
                <w:sz w:val="28"/>
                <w:szCs w:val="32"/>
                <w:lang w:val="pt-PT"/>
              </w:rPr>
              <w:br/>
              <w:t xml:space="preserve">3. A diferença de valores que exceda os limites </w:t>
            </w:r>
            <w:proofErr w:type="spellStart"/>
            <w:r w:rsidRPr="003C1BF7">
              <w:rPr>
                <w:sz w:val="28"/>
                <w:szCs w:val="32"/>
                <w:lang w:val="pt-PT"/>
              </w:rPr>
              <w:t>objecto</w:t>
            </w:r>
            <w:proofErr w:type="spellEnd"/>
            <w:r w:rsidRPr="003C1BF7">
              <w:rPr>
                <w:sz w:val="28"/>
                <w:szCs w:val="32"/>
                <w:lang w:val="pt-PT"/>
              </w:rPr>
              <w:t xml:space="preserve"> do crime previsto nos </w:t>
            </w:r>
            <w:r w:rsidRPr="003C1BF7">
              <w:rPr>
                <w:sz w:val="28"/>
                <w:szCs w:val="32"/>
                <w:lang w:val="pt-PT"/>
              </w:rPr>
              <w:lastRenderedPageBreak/>
              <w:t xml:space="preserve">números anteriores é apreendida e reverte a favor do </w:t>
            </w:r>
            <w:proofErr w:type="spellStart"/>
            <w:r w:rsidRPr="003C1BF7">
              <w:rPr>
                <w:sz w:val="28"/>
                <w:szCs w:val="32"/>
                <w:lang w:val="pt-PT"/>
              </w:rPr>
              <w:t>Estado.ARTIGO</w:t>
            </w:r>
            <w:proofErr w:type="spellEnd"/>
            <w:r w:rsidRPr="003C1BF7">
              <w:rPr>
                <w:sz w:val="28"/>
                <w:szCs w:val="32"/>
                <w:lang w:val="pt-PT"/>
              </w:rPr>
              <w:t xml:space="preserve"> 468.º (Retenção de moeda)</w:t>
            </w:r>
            <w:r w:rsidRPr="003C1BF7">
              <w:rPr>
                <w:sz w:val="28"/>
                <w:szCs w:val="32"/>
                <w:lang w:val="pt-PT"/>
              </w:rPr>
              <w:br/>
              <w:t>1. Quem retiver valores avultados em dinheiro, fora dos circuitos das instituições financeiras, sem justificação atendível, é punido com pena de prisão até 1 ano ou multa até 120 dias.</w:t>
            </w:r>
            <w:r w:rsidRPr="003C1BF7">
              <w:rPr>
                <w:sz w:val="28"/>
                <w:szCs w:val="32"/>
                <w:lang w:val="pt-PT"/>
              </w:rPr>
              <w:br/>
              <w:t>2. Para efeitos do número anterior, consideram-se valores avultados:</w:t>
            </w:r>
            <w:r w:rsidRPr="003C1BF7">
              <w:rPr>
                <w:sz w:val="28"/>
                <w:szCs w:val="32"/>
                <w:lang w:val="pt-PT"/>
              </w:rPr>
              <w:br/>
            </w:r>
            <w:r w:rsidRPr="003C1BF7">
              <w:rPr>
                <w:sz w:val="28"/>
                <w:szCs w:val="32"/>
                <w:lang w:val="pt-PT"/>
              </w:rPr>
              <w:br/>
              <w:t xml:space="preserve">a) Valores acima de 34.091 Unidades de Referência Processual, ou o </w:t>
            </w:r>
            <w:proofErr w:type="spellStart"/>
            <w:r w:rsidRPr="003C1BF7">
              <w:rPr>
                <w:sz w:val="28"/>
                <w:szCs w:val="32"/>
                <w:lang w:val="pt-PT"/>
              </w:rPr>
              <w:t>respectivo</w:t>
            </w:r>
            <w:proofErr w:type="spellEnd"/>
            <w:r w:rsidRPr="003C1BF7">
              <w:rPr>
                <w:sz w:val="28"/>
                <w:szCs w:val="32"/>
                <w:lang w:val="pt-PT"/>
              </w:rPr>
              <w:t xml:space="preserve"> correspondente em moeda estrangeira, tratando-se de pessoas singulares, microempresas ou empresas de pequena dimensão, associações, fundações, sindicatos, partidos políticos, organizações religiosas ou</w:t>
            </w:r>
            <w:r w:rsidRPr="003C1BF7">
              <w:rPr>
                <w:sz w:val="28"/>
                <w:szCs w:val="32"/>
                <w:lang w:val="pt-PT"/>
              </w:rPr>
              <w:br/>
              <w:t>organizações não governamentais;</w:t>
            </w:r>
            <w:r w:rsidRPr="003C1BF7">
              <w:rPr>
                <w:sz w:val="28"/>
                <w:szCs w:val="32"/>
                <w:lang w:val="pt-PT"/>
              </w:rPr>
              <w:br/>
              <w:t xml:space="preserve">b) Valores acima de 56.818 Unidades de Referência Processual, ou o </w:t>
            </w:r>
            <w:proofErr w:type="spellStart"/>
            <w:r w:rsidRPr="003C1BF7">
              <w:rPr>
                <w:sz w:val="28"/>
                <w:szCs w:val="32"/>
                <w:lang w:val="pt-PT"/>
              </w:rPr>
              <w:t>respectivo</w:t>
            </w:r>
            <w:proofErr w:type="spellEnd"/>
            <w:r w:rsidRPr="003C1BF7">
              <w:rPr>
                <w:sz w:val="28"/>
                <w:szCs w:val="32"/>
                <w:lang w:val="pt-PT"/>
              </w:rPr>
              <w:t xml:space="preserve"> </w:t>
            </w:r>
            <w:r w:rsidRPr="003C1BF7">
              <w:rPr>
                <w:sz w:val="28"/>
                <w:szCs w:val="32"/>
                <w:lang w:val="pt-PT"/>
              </w:rPr>
              <w:lastRenderedPageBreak/>
              <w:t>correspondente em moeda estrangeira, tratando-se de empresas de média ou de grande dimensão.</w:t>
            </w:r>
            <w:r w:rsidRPr="003C1BF7">
              <w:rPr>
                <w:sz w:val="28"/>
                <w:szCs w:val="32"/>
                <w:lang w:val="pt-PT"/>
              </w:rPr>
              <w:br/>
            </w:r>
            <w:r w:rsidRPr="003C1BF7">
              <w:rPr>
                <w:sz w:val="28"/>
                <w:szCs w:val="32"/>
                <w:lang w:val="pt-PT"/>
              </w:rPr>
              <w:br/>
              <w:t xml:space="preserve">3. A diferença de valores que exceda os limites </w:t>
            </w:r>
            <w:proofErr w:type="spellStart"/>
            <w:r w:rsidRPr="003C1BF7">
              <w:rPr>
                <w:sz w:val="28"/>
                <w:szCs w:val="32"/>
                <w:lang w:val="pt-PT"/>
              </w:rPr>
              <w:t>objecto</w:t>
            </w:r>
            <w:proofErr w:type="spellEnd"/>
            <w:r w:rsidRPr="003C1BF7">
              <w:rPr>
                <w:sz w:val="28"/>
                <w:szCs w:val="32"/>
                <w:lang w:val="pt-PT"/>
              </w:rPr>
              <w:t xml:space="preserve"> do crime previsto nos números anteriores é apreendida e reverte a favor do Estado.</w:t>
            </w:r>
          </w:p>
        </w:tc>
      </w:tr>
      <w:tr w:rsidR="003C1BF7" w:rsidRPr="003C1BF7" w14:paraId="1054D9D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12E2AED3" w14:textId="77777777" w:rsidR="003C1BF7" w:rsidRPr="003C1BF7" w:rsidRDefault="003C1BF7" w:rsidP="003C1BF7">
            <w:pPr>
              <w:rPr>
                <w:sz w:val="28"/>
                <w:szCs w:val="32"/>
                <w:lang w:val="pt-PT"/>
              </w:rPr>
            </w:pPr>
            <w:r w:rsidRPr="003C1BF7">
              <w:rPr>
                <w:b/>
                <w:bCs/>
                <w:sz w:val="28"/>
                <w:szCs w:val="32"/>
                <w:lang w:val="pt-PT"/>
              </w:rPr>
              <w:lastRenderedPageBreak/>
              <w:t>ARTIGO 469.º Circulação não autorizada de moeda</w:t>
            </w:r>
          </w:p>
          <w:p w14:paraId="1D599278" w14:textId="77777777" w:rsidR="003C1BF7" w:rsidRPr="003C1BF7" w:rsidRDefault="003C1BF7" w:rsidP="003C1BF7">
            <w:pPr>
              <w:rPr>
                <w:sz w:val="28"/>
                <w:szCs w:val="32"/>
                <w:lang w:val="pt-PT"/>
              </w:rPr>
            </w:pPr>
            <w:r w:rsidRPr="003C1BF7">
              <w:rPr>
                <w:sz w:val="28"/>
                <w:szCs w:val="32"/>
                <w:lang w:val="pt-PT"/>
              </w:rPr>
              <w:t>Quem colocar em circulação moeda ainda não autorizada a circular ou moeda já retirada de circulação é punido com pena de prisão de 1 a 4 anos.</w:t>
            </w:r>
          </w:p>
        </w:tc>
      </w:tr>
      <w:tr w:rsidR="003C1BF7" w:rsidRPr="003C1BF7" w14:paraId="5B85D18F"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234E0B3" w14:textId="77777777" w:rsidR="003C1BF7" w:rsidRPr="003C1BF7" w:rsidRDefault="003C1BF7" w:rsidP="003C1BF7">
            <w:pPr>
              <w:rPr>
                <w:sz w:val="28"/>
                <w:szCs w:val="32"/>
                <w:lang w:val="pt-PT"/>
              </w:rPr>
            </w:pPr>
            <w:r w:rsidRPr="003C1BF7">
              <w:rPr>
                <w:b/>
                <w:bCs/>
                <w:sz w:val="28"/>
                <w:szCs w:val="32"/>
                <w:lang w:val="pt-PT"/>
              </w:rPr>
              <w:t>ARTIGO 470.º Rejeição de moeda com curso legal</w:t>
            </w:r>
          </w:p>
          <w:p w14:paraId="619CE83A" w14:textId="77777777" w:rsidR="003C1BF7" w:rsidRPr="003C1BF7" w:rsidRDefault="003C1BF7" w:rsidP="003C1BF7">
            <w:pPr>
              <w:rPr>
                <w:sz w:val="28"/>
                <w:szCs w:val="32"/>
                <w:lang w:val="pt-PT"/>
              </w:rPr>
            </w:pPr>
            <w:r w:rsidRPr="003C1BF7">
              <w:rPr>
                <w:sz w:val="28"/>
                <w:szCs w:val="32"/>
                <w:lang w:val="pt-PT"/>
              </w:rPr>
              <w:t>A rejeição, sem motivo justo, de moeda com curso legal é punida com pena de multa de 30 a 180 dias.</w:t>
            </w:r>
          </w:p>
        </w:tc>
      </w:tr>
      <w:tr w:rsidR="003C1BF7" w:rsidRPr="003C1BF7" w14:paraId="333DBE81"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37C548A5" w14:textId="77777777" w:rsidR="003C1BF7" w:rsidRPr="003C1BF7" w:rsidRDefault="003C1BF7" w:rsidP="003C1BF7">
            <w:pPr>
              <w:rPr>
                <w:sz w:val="28"/>
                <w:szCs w:val="32"/>
                <w:lang w:val="pt-PT"/>
              </w:rPr>
            </w:pPr>
            <w:r w:rsidRPr="003C1BF7">
              <w:rPr>
                <w:b/>
                <w:bCs/>
                <w:sz w:val="28"/>
                <w:szCs w:val="32"/>
                <w:lang w:val="pt-PT"/>
              </w:rPr>
              <w:t>ARTIGO 471.º Movimentos e operações bancários ou financeiros ilegítimos</w:t>
            </w:r>
          </w:p>
          <w:p w14:paraId="2680B8C9" w14:textId="77777777" w:rsidR="003C1BF7" w:rsidRPr="003C1BF7" w:rsidRDefault="003C1BF7" w:rsidP="003C1BF7">
            <w:pPr>
              <w:rPr>
                <w:sz w:val="28"/>
                <w:szCs w:val="32"/>
                <w:lang w:val="pt-PT"/>
              </w:rPr>
            </w:pPr>
            <w:r w:rsidRPr="003C1BF7">
              <w:rPr>
                <w:sz w:val="28"/>
                <w:szCs w:val="32"/>
                <w:lang w:val="pt-PT"/>
              </w:rPr>
              <w:lastRenderedPageBreak/>
              <w:t>O funcionário de instituição bancária ou financeira que, sem causar danos, realizar, ordenar ou facilitar ilicitamente a realização de movimentos ou operações bancários ou financeiros, sem o consentimento do titular, é punido com a pena de prisão até 2 anos ou multa até 240 dias, se a pena mais</w:t>
            </w:r>
            <w:r w:rsidRPr="003C1BF7">
              <w:rPr>
                <w:sz w:val="28"/>
                <w:szCs w:val="32"/>
                <w:lang w:val="pt-PT"/>
              </w:rPr>
              <w:br/>
              <w:t>grave não couber.</w:t>
            </w:r>
          </w:p>
        </w:tc>
      </w:tr>
      <w:tr w:rsidR="003C1BF7" w:rsidRPr="003C1BF7" w14:paraId="6ED96E37"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62C21947" w14:textId="77777777" w:rsidR="003C1BF7" w:rsidRPr="003C1BF7" w:rsidRDefault="003C1BF7" w:rsidP="003C1BF7">
            <w:pPr>
              <w:rPr>
                <w:sz w:val="28"/>
                <w:szCs w:val="32"/>
                <w:lang w:val="pt-PT"/>
              </w:rPr>
            </w:pPr>
            <w:r w:rsidRPr="003C1BF7">
              <w:rPr>
                <w:b/>
                <w:bCs/>
                <w:sz w:val="28"/>
                <w:szCs w:val="32"/>
                <w:lang w:val="pt-PT"/>
              </w:rPr>
              <w:lastRenderedPageBreak/>
              <w:t xml:space="preserve">ARTIGO 472.º Fraude nos pagamentos </w:t>
            </w:r>
            <w:proofErr w:type="spellStart"/>
            <w:r w:rsidRPr="003C1BF7">
              <w:rPr>
                <w:b/>
                <w:bCs/>
                <w:sz w:val="28"/>
                <w:szCs w:val="32"/>
                <w:lang w:val="pt-PT"/>
              </w:rPr>
              <w:t>electrónicos</w:t>
            </w:r>
            <w:proofErr w:type="spellEnd"/>
          </w:p>
          <w:p w14:paraId="4B509E65" w14:textId="77777777" w:rsidR="003C1BF7" w:rsidRPr="003C1BF7" w:rsidRDefault="003C1BF7" w:rsidP="003C1BF7">
            <w:pPr>
              <w:rPr>
                <w:sz w:val="28"/>
                <w:szCs w:val="32"/>
                <w:lang w:val="pt-PT"/>
              </w:rPr>
            </w:pPr>
            <w:r w:rsidRPr="003C1BF7">
              <w:rPr>
                <w:sz w:val="28"/>
                <w:szCs w:val="32"/>
                <w:lang w:val="pt-PT"/>
              </w:rPr>
              <w:t xml:space="preserve">Quem viciar ou clonar meio de pagamento </w:t>
            </w:r>
            <w:proofErr w:type="spellStart"/>
            <w:r w:rsidRPr="003C1BF7">
              <w:rPr>
                <w:sz w:val="28"/>
                <w:szCs w:val="32"/>
                <w:lang w:val="pt-PT"/>
              </w:rPr>
              <w:t>electrónico</w:t>
            </w:r>
            <w:proofErr w:type="spellEnd"/>
            <w:r w:rsidRPr="003C1BF7">
              <w:rPr>
                <w:sz w:val="28"/>
                <w:szCs w:val="32"/>
                <w:lang w:val="pt-PT"/>
              </w:rPr>
              <w:t xml:space="preserve"> para causar prejuízo a outrem e se beneficiar ou beneficiar terceiro, é punido com pena de prisão até 2 anos ou multa até 240 dias.</w:t>
            </w:r>
          </w:p>
        </w:tc>
      </w:tr>
      <w:tr w:rsidR="003C1BF7" w:rsidRPr="003C1BF7" w14:paraId="6E0507A0" w14:textId="77777777" w:rsidTr="003C1BF7">
        <w:trPr>
          <w:tblCellSpacing w:w="15" w:type="dxa"/>
        </w:trPr>
        <w:tc>
          <w:tcPr>
            <w:tcW w:w="11690" w:type="dxa"/>
            <w:shd w:val="clear" w:color="auto" w:fill="FFFFFF"/>
            <w:tcMar>
              <w:top w:w="15" w:type="dxa"/>
              <w:left w:w="1500" w:type="dxa"/>
              <w:bottom w:w="15" w:type="dxa"/>
              <w:right w:w="150" w:type="dxa"/>
            </w:tcMar>
            <w:vAlign w:val="center"/>
            <w:hideMark/>
          </w:tcPr>
          <w:p w14:paraId="266638E8" w14:textId="77777777" w:rsidR="003C1BF7" w:rsidRPr="003C1BF7" w:rsidRDefault="003C1BF7" w:rsidP="003C1BF7">
            <w:pPr>
              <w:rPr>
                <w:sz w:val="28"/>
                <w:szCs w:val="32"/>
                <w:lang w:val="pt-PT"/>
              </w:rPr>
            </w:pPr>
            <w:r w:rsidRPr="003C1BF7">
              <w:rPr>
                <w:b/>
                <w:bCs/>
                <w:sz w:val="28"/>
                <w:szCs w:val="32"/>
                <w:lang w:val="pt-PT"/>
              </w:rPr>
              <w:t>ARTIGO 473.º Exploração e tráfico ilícito de minerais</w:t>
            </w:r>
          </w:p>
          <w:p w14:paraId="3AA1D8C0" w14:textId="77777777" w:rsidR="003C1BF7" w:rsidRPr="003C1BF7" w:rsidRDefault="003C1BF7" w:rsidP="003C1BF7">
            <w:pPr>
              <w:rPr>
                <w:sz w:val="28"/>
                <w:szCs w:val="32"/>
                <w:lang w:val="pt-PT"/>
              </w:rPr>
            </w:pPr>
            <w:r w:rsidRPr="003C1BF7">
              <w:rPr>
                <w:sz w:val="28"/>
                <w:szCs w:val="32"/>
                <w:lang w:val="pt-PT"/>
              </w:rPr>
              <w:t xml:space="preserve">1. Sem prejuízo do disposto em legislação especial, constitui crime, punível com prisão até 5 anos, a </w:t>
            </w:r>
            <w:proofErr w:type="spellStart"/>
            <w:r w:rsidRPr="003C1BF7">
              <w:rPr>
                <w:sz w:val="28"/>
                <w:szCs w:val="32"/>
                <w:lang w:val="pt-PT"/>
              </w:rPr>
              <w:t>prospecção</w:t>
            </w:r>
            <w:proofErr w:type="spellEnd"/>
            <w:r w:rsidRPr="003C1BF7">
              <w:rPr>
                <w:sz w:val="28"/>
                <w:szCs w:val="32"/>
                <w:lang w:val="pt-PT"/>
              </w:rPr>
              <w:t xml:space="preserve">, pesquisa, exploração, </w:t>
            </w:r>
            <w:proofErr w:type="spellStart"/>
            <w:r w:rsidRPr="003C1BF7">
              <w:rPr>
                <w:sz w:val="28"/>
                <w:szCs w:val="32"/>
                <w:lang w:val="pt-PT"/>
              </w:rPr>
              <w:t>extracção</w:t>
            </w:r>
            <w:proofErr w:type="spellEnd"/>
            <w:r w:rsidRPr="003C1BF7">
              <w:rPr>
                <w:sz w:val="28"/>
                <w:szCs w:val="32"/>
                <w:lang w:val="pt-PT"/>
              </w:rPr>
              <w:t xml:space="preserve">, compra, venda, </w:t>
            </w:r>
            <w:r w:rsidRPr="003C1BF7">
              <w:rPr>
                <w:sz w:val="28"/>
                <w:szCs w:val="32"/>
                <w:lang w:val="pt-PT"/>
              </w:rPr>
              <w:lastRenderedPageBreak/>
              <w:t>dação em pagamento, de metais ou de pedras preciosas não transformadas, sem a competente licença ou autorização.</w:t>
            </w:r>
            <w:r w:rsidRPr="003C1BF7">
              <w:rPr>
                <w:sz w:val="28"/>
                <w:szCs w:val="32"/>
                <w:lang w:val="pt-PT"/>
              </w:rPr>
              <w:br/>
              <w:t xml:space="preserve">2. A </w:t>
            </w:r>
            <w:proofErr w:type="spellStart"/>
            <w:r w:rsidRPr="003C1BF7">
              <w:rPr>
                <w:sz w:val="28"/>
                <w:szCs w:val="32"/>
                <w:lang w:val="pt-PT"/>
              </w:rPr>
              <w:t>actividade</w:t>
            </w:r>
            <w:proofErr w:type="spellEnd"/>
            <w:r w:rsidRPr="003C1BF7">
              <w:rPr>
                <w:sz w:val="28"/>
                <w:szCs w:val="32"/>
                <w:lang w:val="pt-PT"/>
              </w:rPr>
              <w:t xml:space="preserve"> de </w:t>
            </w:r>
            <w:proofErr w:type="spellStart"/>
            <w:r w:rsidRPr="003C1BF7">
              <w:rPr>
                <w:sz w:val="28"/>
                <w:szCs w:val="32"/>
                <w:lang w:val="pt-PT"/>
              </w:rPr>
              <w:t>prospecção</w:t>
            </w:r>
            <w:proofErr w:type="spellEnd"/>
            <w:r w:rsidRPr="003C1BF7">
              <w:rPr>
                <w:sz w:val="28"/>
                <w:szCs w:val="32"/>
                <w:lang w:val="pt-PT"/>
              </w:rPr>
              <w:t xml:space="preserve">, pesquisa e avaliação, exploração e tráfico ilícito de minerais estratégicos, assim como a simples posse ou mera detenção ilícitas, </w:t>
            </w:r>
            <w:proofErr w:type="spellStart"/>
            <w:r w:rsidRPr="003C1BF7">
              <w:rPr>
                <w:sz w:val="28"/>
                <w:szCs w:val="32"/>
                <w:lang w:val="pt-PT"/>
              </w:rPr>
              <w:t>extracção</w:t>
            </w:r>
            <w:proofErr w:type="spellEnd"/>
            <w:r w:rsidRPr="003C1BF7">
              <w:rPr>
                <w:sz w:val="28"/>
                <w:szCs w:val="32"/>
                <w:lang w:val="pt-PT"/>
              </w:rPr>
              <w:t xml:space="preserve"> ou furto é punível, nos termos da legislação mineira.</w:t>
            </w:r>
          </w:p>
        </w:tc>
      </w:tr>
    </w:tbl>
    <w:p w14:paraId="474FC2EB" w14:textId="77777777" w:rsidR="00D353FC" w:rsidRPr="003C1BF7" w:rsidRDefault="00D353FC">
      <w:pPr>
        <w:rPr>
          <w:sz w:val="28"/>
          <w:szCs w:val="32"/>
          <w:lang w:val="pt-PT"/>
        </w:rPr>
      </w:pPr>
    </w:p>
    <w:sectPr w:rsidR="00D353FC" w:rsidRPr="003C1BF7" w:rsidSect="003C1BF7">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BF7"/>
    <w:rsid w:val="003C1BF7"/>
    <w:rsid w:val="00D353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6CFFA"/>
  <w15:chartTrackingRefBased/>
  <w15:docId w15:val="{1B036E37-269E-490C-B754-69532E9F4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3C1BF7"/>
    <w:pPr>
      <w:widowControl/>
      <w:spacing w:before="100" w:beforeAutospacing="1" w:after="100" w:afterAutospacing="1"/>
      <w:jc w:val="left"/>
    </w:pPr>
    <w:rPr>
      <w:rFonts w:ascii="宋体" w:eastAsia="宋体" w:hAnsi="宋体" w:cs="宋体"/>
      <w:kern w:val="0"/>
      <w:sz w:val="24"/>
      <w:szCs w:val="24"/>
    </w:rPr>
  </w:style>
  <w:style w:type="character" w:customStyle="1" w:styleId="nodedetailtitle">
    <w:name w:val="nodedetailtitle"/>
    <w:basedOn w:val="a0"/>
    <w:rsid w:val="003C1BF7"/>
  </w:style>
  <w:style w:type="character" w:customStyle="1" w:styleId="nodedetailtext">
    <w:name w:val="nodedetailtext"/>
    <w:basedOn w:val="a0"/>
    <w:rsid w:val="003C1BF7"/>
  </w:style>
  <w:style w:type="character" w:styleId="a3">
    <w:name w:val="Hyperlink"/>
    <w:basedOn w:val="a0"/>
    <w:uiPriority w:val="99"/>
    <w:unhideWhenUsed/>
    <w:rsid w:val="003C1BF7"/>
    <w:rPr>
      <w:color w:val="0000FF"/>
      <w:u w:val="single"/>
    </w:rPr>
  </w:style>
  <w:style w:type="character" w:styleId="a4">
    <w:name w:val="FollowedHyperlink"/>
    <w:basedOn w:val="a0"/>
    <w:uiPriority w:val="99"/>
    <w:semiHidden/>
    <w:unhideWhenUsed/>
    <w:rsid w:val="003C1BF7"/>
    <w:rPr>
      <w:color w:val="800080"/>
      <w:u w:val="single"/>
    </w:rPr>
  </w:style>
  <w:style w:type="character" w:styleId="a5">
    <w:name w:val="Unresolved Mention"/>
    <w:basedOn w:val="a0"/>
    <w:uiPriority w:val="99"/>
    <w:semiHidden/>
    <w:unhideWhenUsed/>
    <w:rsid w:val="003C1B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4832">
      <w:bodyDiv w:val="1"/>
      <w:marLeft w:val="0"/>
      <w:marRight w:val="0"/>
      <w:marTop w:val="0"/>
      <w:marBottom w:val="0"/>
      <w:divBdr>
        <w:top w:val="none" w:sz="0" w:space="0" w:color="auto"/>
        <w:left w:val="none" w:sz="0" w:space="0" w:color="auto"/>
        <w:bottom w:val="none" w:sz="0" w:space="0" w:color="auto"/>
        <w:right w:val="none" w:sz="0" w:space="0" w:color="auto"/>
      </w:divBdr>
      <w:divsChild>
        <w:div w:id="875848077">
          <w:marLeft w:val="0"/>
          <w:marRight w:val="0"/>
          <w:marTop w:val="0"/>
          <w:marBottom w:val="0"/>
          <w:divBdr>
            <w:top w:val="none" w:sz="0" w:space="0" w:color="auto"/>
            <w:left w:val="none" w:sz="0" w:space="0" w:color="auto"/>
            <w:bottom w:val="none" w:sz="0" w:space="0" w:color="auto"/>
            <w:right w:val="none" w:sz="0" w:space="0" w:color="auto"/>
          </w:divBdr>
        </w:div>
        <w:div w:id="49156910">
          <w:marLeft w:val="0"/>
          <w:marRight w:val="0"/>
          <w:marTop w:val="0"/>
          <w:marBottom w:val="0"/>
          <w:divBdr>
            <w:top w:val="none" w:sz="0" w:space="0" w:color="auto"/>
            <w:left w:val="none" w:sz="0" w:space="0" w:color="auto"/>
            <w:bottom w:val="none" w:sz="0" w:space="0" w:color="auto"/>
            <w:right w:val="none" w:sz="0" w:space="0" w:color="auto"/>
          </w:divBdr>
        </w:div>
        <w:div w:id="1687054717">
          <w:marLeft w:val="0"/>
          <w:marRight w:val="0"/>
          <w:marTop w:val="0"/>
          <w:marBottom w:val="0"/>
          <w:divBdr>
            <w:top w:val="none" w:sz="0" w:space="0" w:color="auto"/>
            <w:left w:val="none" w:sz="0" w:space="0" w:color="auto"/>
            <w:bottom w:val="none" w:sz="0" w:space="0" w:color="auto"/>
            <w:right w:val="none" w:sz="0" w:space="0" w:color="auto"/>
          </w:divBdr>
        </w:div>
        <w:div w:id="70083579">
          <w:marLeft w:val="0"/>
          <w:marRight w:val="0"/>
          <w:marTop w:val="0"/>
          <w:marBottom w:val="0"/>
          <w:divBdr>
            <w:top w:val="none" w:sz="0" w:space="0" w:color="auto"/>
            <w:left w:val="none" w:sz="0" w:space="0" w:color="auto"/>
            <w:bottom w:val="none" w:sz="0" w:space="0" w:color="auto"/>
            <w:right w:val="none" w:sz="0" w:space="0" w:color="auto"/>
          </w:divBdr>
        </w:div>
        <w:div w:id="1050690582">
          <w:marLeft w:val="0"/>
          <w:marRight w:val="0"/>
          <w:marTop w:val="0"/>
          <w:marBottom w:val="0"/>
          <w:divBdr>
            <w:top w:val="none" w:sz="0" w:space="0" w:color="auto"/>
            <w:left w:val="none" w:sz="0" w:space="0" w:color="auto"/>
            <w:bottom w:val="none" w:sz="0" w:space="0" w:color="auto"/>
            <w:right w:val="none" w:sz="0" w:space="0" w:color="auto"/>
          </w:divBdr>
        </w:div>
        <w:div w:id="196745570">
          <w:marLeft w:val="0"/>
          <w:marRight w:val="0"/>
          <w:marTop w:val="0"/>
          <w:marBottom w:val="0"/>
          <w:divBdr>
            <w:top w:val="none" w:sz="0" w:space="0" w:color="auto"/>
            <w:left w:val="none" w:sz="0" w:space="0" w:color="auto"/>
            <w:bottom w:val="none" w:sz="0" w:space="0" w:color="auto"/>
            <w:right w:val="none" w:sz="0" w:space="0" w:color="auto"/>
          </w:divBdr>
        </w:div>
        <w:div w:id="1483429192">
          <w:marLeft w:val="0"/>
          <w:marRight w:val="0"/>
          <w:marTop w:val="0"/>
          <w:marBottom w:val="0"/>
          <w:divBdr>
            <w:top w:val="none" w:sz="0" w:space="0" w:color="auto"/>
            <w:left w:val="none" w:sz="0" w:space="0" w:color="auto"/>
            <w:bottom w:val="none" w:sz="0" w:space="0" w:color="auto"/>
            <w:right w:val="none" w:sz="0" w:space="0" w:color="auto"/>
          </w:divBdr>
        </w:div>
        <w:div w:id="1387335244">
          <w:marLeft w:val="0"/>
          <w:marRight w:val="0"/>
          <w:marTop w:val="0"/>
          <w:marBottom w:val="0"/>
          <w:divBdr>
            <w:top w:val="none" w:sz="0" w:space="0" w:color="auto"/>
            <w:left w:val="none" w:sz="0" w:space="0" w:color="auto"/>
            <w:bottom w:val="none" w:sz="0" w:space="0" w:color="auto"/>
            <w:right w:val="none" w:sz="0" w:space="0" w:color="auto"/>
          </w:divBdr>
        </w:div>
        <w:div w:id="2017609579">
          <w:marLeft w:val="0"/>
          <w:marRight w:val="0"/>
          <w:marTop w:val="0"/>
          <w:marBottom w:val="0"/>
          <w:divBdr>
            <w:top w:val="none" w:sz="0" w:space="0" w:color="auto"/>
            <w:left w:val="none" w:sz="0" w:space="0" w:color="auto"/>
            <w:bottom w:val="none" w:sz="0" w:space="0" w:color="auto"/>
            <w:right w:val="none" w:sz="0" w:space="0" w:color="auto"/>
          </w:divBdr>
        </w:div>
        <w:div w:id="2116822524">
          <w:marLeft w:val="0"/>
          <w:marRight w:val="0"/>
          <w:marTop w:val="0"/>
          <w:marBottom w:val="0"/>
          <w:divBdr>
            <w:top w:val="none" w:sz="0" w:space="0" w:color="auto"/>
            <w:left w:val="none" w:sz="0" w:space="0" w:color="auto"/>
            <w:bottom w:val="none" w:sz="0" w:space="0" w:color="auto"/>
            <w:right w:val="none" w:sz="0" w:space="0" w:color="auto"/>
          </w:divBdr>
        </w:div>
        <w:div w:id="888037274">
          <w:marLeft w:val="0"/>
          <w:marRight w:val="0"/>
          <w:marTop w:val="0"/>
          <w:marBottom w:val="0"/>
          <w:divBdr>
            <w:top w:val="none" w:sz="0" w:space="0" w:color="auto"/>
            <w:left w:val="none" w:sz="0" w:space="0" w:color="auto"/>
            <w:bottom w:val="none" w:sz="0" w:space="0" w:color="auto"/>
            <w:right w:val="none" w:sz="0" w:space="0" w:color="auto"/>
          </w:divBdr>
        </w:div>
        <w:div w:id="870532361">
          <w:marLeft w:val="0"/>
          <w:marRight w:val="0"/>
          <w:marTop w:val="0"/>
          <w:marBottom w:val="0"/>
          <w:divBdr>
            <w:top w:val="none" w:sz="0" w:space="0" w:color="auto"/>
            <w:left w:val="none" w:sz="0" w:space="0" w:color="auto"/>
            <w:bottom w:val="none" w:sz="0" w:space="0" w:color="auto"/>
            <w:right w:val="none" w:sz="0" w:space="0" w:color="auto"/>
          </w:divBdr>
        </w:div>
        <w:div w:id="158808350">
          <w:marLeft w:val="0"/>
          <w:marRight w:val="0"/>
          <w:marTop w:val="0"/>
          <w:marBottom w:val="0"/>
          <w:divBdr>
            <w:top w:val="none" w:sz="0" w:space="0" w:color="auto"/>
            <w:left w:val="none" w:sz="0" w:space="0" w:color="auto"/>
            <w:bottom w:val="none" w:sz="0" w:space="0" w:color="auto"/>
            <w:right w:val="none" w:sz="0" w:space="0" w:color="auto"/>
          </w:divBdr>
        </w:div>
        <w:div w:id="1426996446">
          <w:marLeft w:val="0"/>
          <w:marRight w:val="0"/>
          <w:marTop w:val="0"/>
          <w:marBottom w:val="0"/>
          <w:divBdr>
            <w:top w:val="none" w:sz="0" w:space="0" w:color="auto"/>
            <w:left w:val="none" w:sz="0" w:space="0" w:color="auto"/>
            <w:bottom w:val="none" w:sz="0" w:space="0" w:color="auto"/>
            <w:right w:val="none" w:sz="0" w:space="0" w:color="auto"/>
          </w:divBdr>
        </w:div>
        <w:div w:id="633146142">
          <w:marLeft w:val="0"/>
          <w:marRight w:val="0"/>
          <w:marTop w:val="0"/>
          <w:marBottom w:val="0"/>
          <w:divBdr>
            <w:top w:val="none" w:sz="0" w:space="0" w:color="auto"/>
            <w:left w:val="none" w:sz="0" w:space="0" w:color="auto"/>
            <w:bottom w:val="none" w:sz="0" w:space="0" w:color="auto"/>
            <w:right w:val="none" w:sz="0" w:space="0" w:color="auto"/>
          </w:divBdr>
        </w:div>
        <w:div w:id="408158859">
          <w:marLeft w:val="0"/>
          <w:marRight w:val="0"/>
          <w:marTop w:val="0"/>
          <w:marBottom w:val="0"/>
          <w:divBdr>
            <w:top w:val="none" w:sz="0" w:space="0" w:color="auto"/>
            <w:left w:val="none" w:sz="0" w:space="0" w:color="auto"/>
            <w:bottom w:val="none" w:sz="0" w:space="0" w:color="auto"/>
            <w:right w:val="none" w:sz="0" w:space="0" w:color="auto"/>
          </w:divBdr>
        </w:div>
        <w:div w:id="164444960">
          <w:marLeft w:val="0"/>
          <w:marRight w:val="0"/>
          <w:marTop w:val="0"/>
          <w:marBottom w:val="0"/>
          <w:divBdr>
            <w:top w:val="none" w:sz="0" w:space="0" w:color="auto"/>
            <w:left w:val="none" w:sz="0" w:space="0" w:color="auto"/>
            <w:bottom w:val="none" w:sz="0" w:space="0" w:color="auto"/>
            <w:right w:val="none" w:sz="0" w:space="0" w:color="auto"/>
          </w:divBdr>
        </w:div>
        <w:div w:id="1578976019">
          <w:marLeft w:val="0"/>
          <w:marRight w:val="0"/>
          <w:marTop w:val="0"/>
          <w:marBottom w:val="0"/>
          <w:divBdr>
            <w:top w:val="none" w:sz="0" w:space="0" w:color="auto"/>
            <w:left w:val="none" w:sz="0" w:space="0" w:color="auto"/>
            <w:bottom w:val="none" w:sz="0" w:space="0" w:color="auto"/>
            <w:right w:val="none" w:sz="0" w:space="0" w:color="auto"/>
          </w:divBdr>
        </w:div>
        <w:div w:id="1007748579">
          <w:marLeft w:val="0"/>
          <w:marRight w:val="0"/>
          <w:marTop w:val="0"/>
          <w:marBottom w:val="0"/>
          <w:divBdr>
            <w:top w:val="none" w:sz="0" w:space="0" w:color="auto"/>
            <w:left w:val="none" w:sz="0" w:space="0" w:color="auto"/>
            <w:bottom w:val="none" w:sz="0" w:space="0" w:color="auto"/>
            <w:right w:val="none" w:sz="0" w:space="0" w:color="auto"/>
          </w:divBdr>
        </w:div>
        <w:div w:id="1351293755">
          <w:marLeft w:val="0"/>
          <w:marRight w:val="0"/>
          <w:marTop w:val="0"/>
          <w:marBottom w:val="0"/>
          <w:divBdr>
            <w:top w:val="none" w:sz="0" w:space="0" w:color="auto"/>
            <w:left w:val="none" w:sz="0" w:space="0" w:color="auto"/>
            <w:bottom w:val="none" w:sz="0" w:space="0" w:color="auto"/>
            <w:right w:val="none" w:sz="0" w:space="0" w:color="auto"/>
          </w:divBdr>
        </w:div>
        <w:div w:id="1107655088">
          <w:marLeft w:val="0"/>
          <w:marRight w:val="0"/>
          <w:marTop w:val="0"/>
          <w:marBottom w:val="0"/>
          <w:divBdr>
            <w:top w:val="none" w:sz="0" w:space="0" w:color="auto"/>
            <w:left w:val="none" w:sz="0" w:space="0" w:color="auto"/>
            <w:bottom w:val="none" w:sz="0" w:space="0" w:color="auto"/>
            <w:right w:val="none" w:sz="0" w:space="0" w:color="auto"/>
          </w:divBdr>
        </w:div>
        <w:div w:id="130292425">
          <w:marLeft w:val="0"/>
          <w:marRight w:val="0"/>
          <w:marTop w:val="0"/>
          <w:marBottom w:val="0"/>
          <w:divBdr>
            <w:top w:val="none" w:sz="0" w:space="0" w:color="auto"/>
            <w:left w:val="none" w:sz="0" w:space="0" w:color="auto"/>
            <w:bottom w:val="none" w:sz="0" w:space="0" w:color="auto"/>
            <w:right w:val="none" w:sz="0" w:space="0" w:color="auto"/>
          </w:divBdr>
        </w:div>
        <w:div w:id="344021445">
          <w:marLeft w:val="0"/>
          <w:marRight w:val="0"/>
          <w:marTop w:val="0"/>
          <w:marBottom w:val="0"/>
          <w:divBdr>
            <w:top w:val="none" w:sz="0" w:space="0" w:color="auto"/>
            <w:left w:val="none" w:sz="0" w:space="0" w:color="auto"/>
            <w:bottom w:val="none" w:sz="0" w:space="0" w:color="auto"/>
            <w:right w:val="none" w:sz="0" w:space="0" w:color="auto"/>
          </w:divBdr>
        </w:div>
        <w:div w:id="124667418">
          <w:marLeft w:val="0"/>
          <w:marRight w:val="0"/>
          <w:marTop w:val="0"/>
          <w:marBottom w:val="0"/>
          <w:divBdr>
            <w:top w:val="none" w:sz="0" w:space="0" w:color="auto"/>
            <w:left w:val="none" w:sz="0" w:space="0" w:color="auto"/>
            <w:bottom w:val="none" w:sz="0" w:space="0" w:color="auto"/>
            <w:right w:val="none" w:sz="0" w:space="0" w:color="auto"/>
          </w:divBdr>
        </w:div>
        <w:div w:id="1741513397">
          <w:marLeft w:val="0"/>
          <w:marRight w:val="0"/>
          <w:marTop w:val="0"/>
          <w:marBottom w:val="0"/>
          <w:divBdr>
            <w:top w:val="none" w:sz="0" w:space="0" w:color="auto"/>
            <w:left w:val="none" w:sz="0" w:space="0" w:color="auto"/>
            <w:bottom w:val="none" w:sz="0" w:space="0" w:color="auto"/>
            <w:right w:val="none" w:sz="0" w:space="0" w:color="auto"/>
          </w:divBdr>
        </w:div>
        <w:div w:id="1722555443">
          <w:marLeft w:val="0"/>
          <w:marRight w:val="0"/>
          <w:marTop w:val="0"/>
          <w:marBottom w:val="0"/>
          <w:divBdr>
            <w:top w:val="none" w:sz="0" w:space="0" w:color="auto"/>
            <w:left w:val="none" w:sz="0" w:space="0" w:color="auto"/>
            <w:bottom w:val="none" w:sz="0" w:space="0" w:color="auto"/>
            <w:right w:val="none" w:sz="0" w:space="0" w:color="auto"/>
          </w:divBdr>
        </w:div>
        <w:div w:id="1660571918">
          <w:marLeft w:val="0"/>
          <w:marRight w:val="0"/>
          <w:marTop w:val="0"/>
          <w:marBottom w:val="0"/>
          <w:divBdr>
            <w:top w:val="none" w:sz="0" w:space="0" w:color="auto"/>
            <w:left w:val="none" w:sz="0" w:space="0" w:color="auto"/>
            <w:bottom w:val="none" w:sz="0" w:space="0" w:color="auto"/>
            <w:right w:val="none" w:sz="0" w:space="0" w:color="auto"/>
          </w:divBdr>
        </w:div>
        <w:div w:id="688877495">
          <w:marLeft w:val="0"/>
          <w:marRight w:val="0"/>
          <w:marTop w:val="0"/>
          <w:marBottom w:val="0"/>
          <w:divBdr>
            <w:top w:val="none" w:sz="0" w:space="0" w:color="auto"/>
            <w:left w:val="none" w:sz="0" w:space="0" w:color="auto"/>
            <w:bottom w:val="none" w:sz="0" w:space="0" w:color="auto"/>
            <w:right w:val="none" w:sz="0" w:space="0" w:color="auto"/>
          </w:divBdr>
        </w:div>
        <w:div w:id="1840655268">
          <w:marLeft w:val="0"/>
          <w:marRight w:val="0"/>
          <w:marTop w:val="0"/>
          <w:marBottom w:val="0"/>
          <w:divBdr>
            <w:top w:val="none" w:sz="0" w:space="0" w:color="auto"/>
            <w:left w:val="none" w:sz="0" w:space="0" w:color="auto"/>
            <w:bottom w:val="none" w:sz="0" w:space="0" w:color="auto"/>
            <w:right w:val="none" w:sz="0" w:space="0" w:color="auto"/>
          </w:divBdr>
        </w:div>
        <w:div w:id="1222327986">
          <w:marLeft w:val="0"/>
          <w:marRight w:val="0"/>
          <w:marTop w:val="0"/>
          <w:marBottom w:val="0"/>
          <w:divBdr>
            <w:top w:val="none" w:sz="0" w:space="0" w:color="auto"/>
            <w:left w:val="none" w:sz="0" w:space="0" w:color="auto"/>
            <w:bottom w:val="none" w:sz="0" w:space="0" w:color="auto"/>
            <w:right w:val="none" w:sz="0" w:space="0" w:color="auto"/>
          </w:divBdr>
        </w:div>
        <w:div w:id="1551960552">
          <w:marLeft w:val="0"/>
          <w:marRight w:val="0"/>
          <w:marTop w:val="0"/>
          <w:marBottom w:val="0"/>
          <w:divBdr>
            <w:top w:val="none" w:sz="0" w:space="0" w:color="auto"/>
            <w:left w:val="none" w:sz="0" w:space="0" w:color="auto"/>
            <w:bottom w:val="none" w:sz="0" w:space="0" w:color="auto"/>
            <w:right w:val="none" w:sz="0" w:space="0" w:color="auto"/>
          </w:divBdr>
        </w:div>
        <w:div w:id="78907918">
          <w:marLeft w:val="0"/>
          <w:marRight w:val="0"/>
          <w:marTop w:val="0"/>
          <w:marBottom w:val="0"/>
          <w:divBdr>
            <w:top w:val="none" w:sz="0" w:space="0" w:color="auto"/>
            <w:left w:val="none" w:sz="0" w:space="0" w:color="auto"/>
            <w:bottom w:val="none" w:sz="0" w:space="0" w:color="auto"/>
            <w:right w:val="none" w:sz="0" w:space="0" w:color="auto"/>
          </w:divBdr>
        </w:div>
        <w:div w:id="1396397125">
          <w:marLeft w:val="0"/>
          <w:marRight w:val="0"/>
          <w:marTop w:val="0"/>
          <w:marBottom w:val="0"/>
          <w:divBdr>
            <w:top w:val="none" w:sz="0" w:space="0" w:color="auto"/>
            <w:left w:val="none" w:sz="0" w:space="0" w:color="auto"/>
            <w:bottom w:val="none" w:sz="0" w:space="0" w:color="auto"/>
            <w:right w:val="none" w:sz="0" w:space="0" w:color="auto"/>
          </w:divBdr>
        </w:div>
        <w:div w:id="1890610507">
          <w:marLeft w:val="0"/>
          <w:marRight w:val="0"/>
          <w:marTop w:val="0"/>
          <w:marBottom w:val="0"/>
          <w:divBdr>
            <w:top w:val="none" w:sz="0" w:space="0" w:color="auto"/>
            <w:left w:val="none" w:sz="0" w:space="0" w:color="auto"/>
            <w:bottom w:val="none" w:sz="0" w:space="0" w:color="auto"/>
            <w:right w:val="none" w:sz="0" w:space="0" w:color="auto"/>
          </w:divBdr>
        </w:div>
        <w:div w:id="2070181359">
          <w:marLeft w:val="0"/>
          <w:marRight w:val="0"/>
          <w:marTop w:val="0"/>
          <w:marBottom w:val="0"/>
          <w:divBdr>
            <w:top w:val="none" w:sz="0" w:space="0" w:color="auto"/>
            <w:left w:val="none" w:sz="0" w:space="0" w:color="auto"/>
            <w:bottom w:val="none" w:sz="0" w:space="0" w:color="auto"/>
            <w:right w:val="none" w:sz="0" w:space="0" w:color="auto"/>
          </w:divBdr>
        </w:div>
        <w:div w:id="1982351">
          <w:marLeft w:val="0"/>
          <w:marRight w:val="0"/>
          <w:marTop w:val="0"/>
          <w:marBottom w:val="0"/>
          <w:divBdr>
            <w:top w:val="none" w:sz="0" w:space="0" w:color="auto"/>
            <w:left w:val="none" w:sz="0" w:space="0" w:color="auto"/>
            <w:bottom w:val="none" w:sz="0" w:space="0" w:color="auto"/>
            <w:right w:val="none" w:sz="0" w:space="0" w:color="auto"/>
          </w:divBdr>
        </w:div>
        <w:div w:id="1598362601">
          <w:marLeft w:val="0"/>
          <w:marRight w:val="0"/>
          <w:marTop w:val="0"/>
          <w:marBottom w:val="0"/>
          <w:divBdr>
            <w:top w:val="none" w:sz="0" w:space="0" w:color="auto"/>
            <w:left w:val="none" w:sz="0" w:space="0" w:color="auto"/>
            <w:bottom w:val="none" w:sz="0" w:space="0" w:color="auto"/>
            <w:right w:val="none" w:sz="0" w:space="0" w:color="auto"/>
          </w:divBdr>
        </w:div>
        <w:div w:id="1455128274">
          <w:marLeft w:val="0"/>
          <w:marRight w:val="0"/>
          <w:marTop w:val="0"/>
          <w:marBottom w:val="0"/>
          <w:divBdr>
            <w:top w:val="none" w:sz="0" w:space="0" w:color="auto"/>
            <w:left w:val="none" w:sz="0" w:space="0" w:color="auto"/>
            <w:bottom w:val="none" w:sz="0" w:space="0" w:color="auto"/>
            <w:right w:val="none" w:sz="0" w:space="0" w:color="auto"/>
          </w:divBdr>
        </w:div>
        <w:div w:id="1709407751">
          <w:marLeft w:val="0"/>
          <w:marRight w:val="0"/>
          <w:marTop w:val="0"/>
          <w:marBottom w:val="0"/>
          <w:divBdr>
            <w:top w:val="none" w:sz="0" w:space="0" w:color="auto"/>
            <w:left w:val="none" w:sz="0" w:space="0" w:color="auto"/>
            <w:bottom w:val="none" w:sz="0" w:space="0" w:color="auto"/>
            <w:right w:val="none" w:sz="0" w:space="0" w:color="auto"/>
          </w:divBdr>
        </w:div>
        <w:div w:id="2027780355">
          <w:marLeft w:val="0"/>
          <w:marRight w:val="0"/>
          <w:marTop w:val="0"/>
          <w:marBottom w:val="0"/>
          <w:divBdr>
            <w:top w:val="none" w:sz="0" w:space="0" w:color="auto"/>
            <w:left w:val="none" w:sz="0" w:space="0" w:color="auto"/>
            <w:bottom w:val="none" w:sz="0" w:space="0" w:color="auto"/>
            <w:right w:val="none" w:sz="0" w:space="0" w:color="auto"/>
          </w:divBdr>
        </w:div>
        <w:div w:id="346716917">
          <w:marLeft w:val="0"/>
          <w:marRight w:val="0"/>
          <w:marTop w:val="0"/>
          <w:marBottom w:val="0"/>
          <w:divBdr>
            <w:top w:val="none" w:sz="0" w:space="0" w:color="auto"/>
            <w:left w:val="none" w:sz="0" w:space="0" w:color="auto"/>
            <w:bottom w:val="none" w:sz="0" w:space="0" w:color="auto"/>
            <w:right w:val="none" w:sz="0" w:space="0" w:color="auto"/>
          </w:divBdr>
        </w:div>
        <w:div w:id="1095126607">
          <w:marLeft w:val="0"/>
          <w:marRight w:val="0"/>
          <w:marTop w:val="0"/>
          <w:marBottom w:val="0"/>
          <w:divBdr>
            <w:top w:val="none" w:sz="0" w:space="0" w:color="auto"/>
            <w:left w:val="none" w:sz="0" w:space="0" w:color="auto"/>
            <w:bottom w:val="none" w:sz="0" w:space="0" w:color="auto"/>
            <w:right w:val="none" w:sz="0" w:space="0" w:color="auto"/>
          </w:divBdr>
        </w:div>
        <w:div w:id="995499278">
          <w:marLeft w:val="0"/>
          <w:marRight w:val="0"/>
          <w:marTop w:val="0"/>
          <w:marBottom w:val="0"/>
          <w:divBdr>
            <w:top w:val="none" w:sz="0" w:space="0" w:color="auto"/>
            <w:left w:val="none" w:sz="0" w:space="0" w:color="auto"/>
            <w:bottom w:val="none" w:sz="0" w:space="0" w:color="auto"/>
            <w:right w:val="none" w:sz="0" w:space="0" w:color="auto"/>
          </w:divBdr>
        </w:div>
        <w:div w:id="898394250">
          <w:marLeft w:val="0"/>
          <w:marRight w:val="0"/>
          <w:marTop w:val="0"/>
          <w:marBottom w:val="0"/>
          <w:divBdr>
            <w:top w:val="none" w:sz="0" w:space="0" w:color="auto"/>
            <w:left w:val="none" w:sz="0" w:space="0" w:color="auto"/>
            <w:bottom w:val="none" w:sz="0" w:space="0" w:color="auto"/>
            <w:right w:val="none" w:sz="0" w:space="0" w:color="auto"/>
          </w:divBdr>
        </w:div>
        <w:div w:id="483665369">
          <w:marLeft w:val="0"/>
          <w:marRight w:val="0"/>
          <w:marTop w:val="0"/>
          <w:marBottom w:val="0"/>
          <w:divBdr>
            <w:top w:val="none" w:sz="0" w:space="0" w:color="auto"/>
            <w:left w:val="none" w:sz="0" w:space="0" w:color="auto"/>
            <w:bottom w:val="none" w:sz="0" w:space="0" w:color="auto"/>
            <w:right w:val="none" w:sz="0" w:space="0" w:color="auto"/>
          </w:divBdr>
        </w:div>
        <w:div w:id="209809899">
          <w:marLeft w:val="0"/>
          <w:marRight w:val="0"/>
          <w:marTop w:val="0"/>
          <w:marBottom w:val="0"/>
          <w:divBdr>
            <w:top w:val="none" w:sz="0" w:space="0" w:color="auto"/>
            <w:left w:val="none" w:sz="0" w:space="0" w:color="auto"/>
            <w:bottom w:val="none" w:sz="0" w:space="0" w:color="auto"/>
            <w:right w:val="none" w:sz="0" w:space="0" w:color="auto"/>
          </w:divBdr>
        </w:div>
        <w:div w:id="1677271988">
          <w:marLeft w:val="0"/>
          <w:marRight w:val="0"/>
          <w:marTop w:val="0"/>
          <w:marBottom w:val="0"/>
          <w:divBdr>
            <w:top w:val="none" w:sz="0" w:space="0" w:color="auto"/>
            <w:left w:val="none" w:sz="0" w:space="0" w:color="auto"/>
            <w:bottom w:val="none" w:sz="0" w:space="0" w:color="auto"/>
            <w:right w:val="none" w:sz="0" w:space="0" w:color="auto"/>
          </w:divBdr>
        </w:div>
        <w:div w:id="1279021129">
          <w:marLeft w:val="0"/>
          <w:marRight w:val="0"/>
          <w:marTop w:val="0"/>
          <w:marBottom w:val="0"/>
          <w:divBdr>
            <w:top w:val="none" w:sz="0" w:space="0" w:color="auto"/>
            <w:left w:val="none" w:sz="0" w:space="0" w:color="auto"/>
            <w:bottom w:val="none" w:sz="0" w:space="0" w:color="auto"/>
            <w:right w:val="none" w:sz="0" w:space="0" w:color="auto"/>
          </w:divBdr>
        </w:div>
        <w:div w:id="865602418">
          <w:marLeft w:val="0"/>
          <w:marRight w:val="0"/>
          <w:marTop w:val="0"/>
          <w:marBottom w:val="0"/>
          <w:divBdr>
            <w:top w:val="none" w:sz="0" w:space="0" w:color="auto"/>
            <w:left w:val="none" w:sz="0" w:space="0" w:color="auto"/>
            <w:bottom w:val="none" w:sz="0" w:space="0" w:color="auto"/>
            <w:right w:val="none" w:sz="0" w:space="0" w:color="auto"/>
          </w:divBdr>
        </w:div>
        <w:div w:id="525413354">
          <w:marLeft w:val="0"/>
          <w:marRight w:val="0"/>
          <w:marTop w:val="0"/>
          <w:marBottom w:val="0"/>
          <w:divBdr>
            <w:top w:val="none" w:sz="0" w:space="0" w:color="auto"/>
            <w:left w:val="none" w:sz="0" w:space="0" w:color="auto"/>
            <w:bottom w:val="none" w:sz="0" w:space="0" w:color="auto"/>
            <w:right w:val="none" w:sz="0" w:space="0" w:color="auto"/>
          </w:divBdr>
        </w:div>
        <w:div w:id="1319193256">
          <w:marLeft w:val="0"/>
          <w:marRight w:val="0"/>
          <w:marTop w:val="0"/>
          <w:marBottom w:val="0"/>
          <w:divBdr>
            <w:top w:val="none" w:sz="0" w:space="0" w:color="auto"/>
            <w:left w:val="none" w:sz="0" w:space="0" w:color="auto"/>
            <w:bottom w:val="none" w:sz="0" w:space="0" w:color="auto"/>
            <w:right w:val="none" w:sz="0" w:space="0" w:color="auto"/>
          </w:divBdr>
        </w:div>
        <w:div w:id="936668645">
          <w:marLeft w:val="0"/>
          <w:marRight w:val="0"/>
          <w:marTop w:val="0"/>
          <w:marBottom w:val="0"/>
          <w:divBdr>
            <w:top w:val="none" w:sz="0" w:space="0" w:color="auto"/>
            <w:left w:val="none" w:sz="0" w:space="0" w:color="auto"/>
            <w:bottom w:val="none" w:sz="0" w:space="0" w:color="auto"/>
            <w:right w:val="none" w:sz="0" w:space="0" w:color="auto"/>
          </w:divBdr>
        </w:div>
        <w:div w:id="482551431">
          <w:marLeft w:val="0"/>
          <w:marRight w:val="0"/>
          <w:marTop w:val="0"/>
          <w:marBottom w:val="0"/>
          <w:divBdr>
            <w:top w:val="none" w:sz="0" w:space="0" w:color="auto"/>
            <w:left w:val="none" w:sz="0" w:space="0" w:color="auto"/>
            <w:bottom w:val="none" w:sz="0" w:space="0" w:color="auto"/>
            <w:right w:val="none" w:sz="0" w:space="0" w:color="auto"/>
          </w:divBdr>
        </w:div>
        <w:div w:id="625939010">
          <w:marLeft w:val="0"/>
          <w:marRight w:val="0"/>
          <w:marTop w:val="0"/>
          <w:marBottom w:val="0"/>
          <w:divBdr>
            <w:top w:val="none" w:sz="0" w:space="0" w:color="auto"/>
            <w:left w:val="none" w:sz="0" w:space="0" w:color="auto"/>
            <w:bottom w:val="none" w:sz="0" w:space="0" w:color="auto"/>
            <w:right w:val="none" w:sz="0" w:space="0" w:color="auto"/>
          </w:divBdr>
        </w:div>
        <w:div w:id="32969671">
          <w:marLeft w:val="0"/>
          <w:marRight w:val="0"/>
          <w:marTop w:val="0"/>
          <w:marBottom w:val="0"/>
          <w:divBdr>
            <w:top w:val="none" w:sz="0" w:space="0" w:color="auto"/>
            <w:left w:val="none" w:sz="0" w:space="0" w:color="auto"/>
            <w:bottom w:val="none" w:sz="0" w:space="0" w:color="auto"/>
            <w:right w:val="none" w:sz="0" w:space="0" w:color="auto"/>
          </w:divBdr>
        </w:div>
        <w:div w:id="1420054966">
          <w:marLeft w:val="0"/>
          <w:marRight w:val="0"/>
          <w:marTop w:val="0"/>
          <w:marBottom w:val="0"/>
          <w:divBdr>
            <w:top w:val="none" w:sz="0" w:space="0" w:color="auto"/>
            <w:left w:val="none" w:sz="0" w:space="0" w:color="auto"/>
            <w:bottom w:val="none" w:sz="0" w:space="0" w:color="auto"/>
            <w:right w:val="none" w:sz="0" w:space="0" w:color="auto"/>
          </w:divBdr>
        </w:div>
        <w:div w:id="1152940935">
          <w:marLeft w:val="0"/>
          <w:marRight w:val="0"/>
          <w:marTop w:val="0"/>
          <w:marBottom w:val="0"/>
          <w:divBdr>
            <w:top w:val="none" w:sz="0" w:space="0" w:color="auto"/>
            <w:left w:val="none" w:sz="0" w:space="0" w:color="auto"/>
            <w:bottom w:val="none" w:sz="0" w:space="0" w:color="auto"/>
            <w:right w:val="none" w:sz="0" w:space="0" w:color="auto"/>
          </w:divBdr>
        </w:div>
        <w:div w:id="177041888">
          <w:marLeft w:val="0"/>
          <w:marRight w:val="0"/>
          <w:marTop w:val="0"/>
          <w:marBottom w:val="0"/>
          <w:divBdr>
            <w:top w:val="none" w:sz="0" w:space="0" w:color="auto"/>
            <w:left w:val="none" w:sz="0" w:space="0" w:color="auto"/>
            <w:bottom w:val="none" w:sz="0" w:space="0" w:color="auto"/>
            <w:right w:val="none" w:sz="0" w:space="0" w:color="auto"/>
          </w:divBdr>
        </w:div>
        <w:div w:id="1456214375">
          <w:marLeft w:val="0"/>
          <w:marRight w:val="0"/>
          <w:marTop w:val="0"/>
          <w:marBottom w:val="0"/>
          <w:divBdr>
            <w:top w:val="none" w:sz="0" w:space="0" w:color="auto"/>
            <w:left w:val="none" w:sz="0" w:space="0" w:color="auto"/>
            <w:bottom w:val="none" w:sz="0" w:space="0" w:color="auto"/>
            <w:right w:val="none" w:sz="0" w:space="0" w:color="auto"/>
          </w:divBdr>
        </w:div>
        <w:div w:id="614362715">
          <w:marLeft w:val="0"/>
          <w:marRight w:val="0"/>
          <w:marTop w:val="0"/>
          <w:marBottom w:val="0"/>
          <w:divBdr>
            <w:top w:val="none" w:sz="0" w:space="0" w:color="auto"/>
            <w:left w:val="none" w:sz="0" w:space="0" w:color="auto"/>
            <w:bottom w:val="none" w:sz="0" w:space="0" w:color="auto"/>
            <w:right w:val="none" w:sz="0" w:space="0" w:color="auto"/>
          </w:divBdr>
        </w:div>
        <w:div w:id="1251082297">
          <w:marLeft w:val="0"/>
          <w:marRight w:val="0"/>
          <w:marTop w:val="0"/>
          <w:marBottom w:val="0"/>
          <w:divBdr>
            <w:top w:val="none" w:sz="0" w:space="0" w:color="auto"/>
            <w:left w:val="none" w:sz="0" w:space="0" w:color="auto"/>
            <w:bottom w:val="none" w:sz="0" w:space="0" w:color="auto"/>
            <w:right w:val="none" w:sz="0" w:space="0" w:color="auto"/>
          </w:divBdr>
        </w:div>
        <w:div w:id="298268589">
          <w:marLeft w:val="0"/>
          <w:marRight w:val="0"/>
          <w:marTop w:val="0"/>
          <w:marBottom w:val="0"/>
          <w:divBdr>
            <w:top w:val="none" w:sz="0" w:space="0" w:color="auto"/>
            <w:left w:val="none" w:sz="0" w:space="0" w:color="auto"/>
            <w:bottom w:val="none" w:sz="0" w:space="0" w:color="auto"/>
            <w:right w:val="none" w:sz="0" w:space="0" w:color="auto"/>
          </w:divBdr>
        </w:div>
        <w:div w:id="295911201">
          <w:marLeft w:val="0"/>
          <w:marRight w:val="0"/>
          <w:marTop w:val="0"/>
          <w:marBottom w:val="0"/>
          <w:divBdr>
            <w:top w:val="none" w:sz="0" w:space="0" w:color="auto"/>
            <w:left w:val="none" w:sz="0" w:space="0" w:color="auto"/>
            <w:bottom w:val="none" w:sz="0" w:space="0" w:color="auto"/>
            <w:right w:val="none" w:sz="0" w:space="0" w:color="auto"/>
          </w:divBdr>
        </w:div>
        <w:div w:id="1651252321">
          <w:marLeft w:val="0"/>
          <w:marRight w:val="0"/>
          <w:marTop w:val="0"/>
          <w:marBottom w:val="0"/>
          <w:divBdr>
            <w:top w:val="none" w:sz="0" w:space="0" w:color="auto"/>
            <w:left w:val="none" w:sz="0" w:space="0" w:color="auto"/>
            <w:bottom w:val="none" w:sz="0" w:space="0" w:color="auto"/>
            <w:right w:val="none" w:sz="0" w:space="0" w:color="auto"/>
          </w:divBdr>
        </w:div>
        <w:div w:id="966617327">
          <w:marLeft w:val="0"/>
          <w:marRight w:val="0"/>
          <w:marTop w:val="0"/>
          <w:marBottom w:val="0"/>
          <w:divBdr>
            <w:top w:val="none" w:sz="0" w:space="0" w:color="auto"/>
            <w:left w:val="none" w:sz="0" w:space="0" w:color="auto"/>
            <w:bottom w:val="none" w:sz="0" w:space="0" w:color="auto"/>
            <w:right w:val="none" w:sz="0" w:space="0" w:color="auto"/>
          </w:divBdr>
        </w:div>
        <w:div w:id="1168054138">
          <w:marLeft w:val="0"/>
          <w:marRight w:val="0"/>
          <w:marTop w:val="0"/>
          <w:marBottom w:val="0"/>
          <w:divBdr>
            <w:top w:val="none" w:sz="0" w:space="0" w:color="auto"/>
            <w:left w:val="none" w:sz="0" w:space="0" w:color="auto"/>
            <w:bottom w:val="none" w:sz="0" w:space="0" w:color="auto"/>
            <w:right w:val="none" w:sz="0" w:space="0" w:color="auto"/>
          </w:divBdr>
        </w:div>
        <w:div w:id="629022420">
          <w:marLeft w:val="0"/>
          <w:marRight w:val="0"/>
          <w:marTop w:val="0"/>
          <w:marBottom w:val="0"/>
          <w:divBdr>
            <w:top w:val="none" w:sz="0" w:space="0" w:color="auto"/>
            <w:left w:val="none" w:sz="0" w:space="0" w:color="auto"/>
            <w:bottom w:val="none" w:sz="0" w:space="0" w:color="auto"/>
            <w:right w:val="none" w:sz="0" w:space="0" w:color="auto"/>
          </w:divBdr>
        </w:div>
        <w:div w:id="1189835713">
          <w:marLeft w:val="0"/>
          <w:marRight w:val="0"/>
          <w:marTop w:val="0"/>
          <w:marBottom w:val="0"/>
          <w:divBdr>
            <w:top w:val="none" w:sz="0" w:space="0" w:color="auto"/>
            <w:left w:val="none" w:sz="0" w:space="0" w:color="auto"/>
            <w:bottom w:val="none" w:sz="0" w:space="0" w:color="auto"/>
            <w:right w:val="none" w:sz="0" w:space="0" w:color="auto"/>
          </w:divBdr>
        </w:div>
        <w:div w:id="1656494896">
          <w:marLeft w:val="0"/>
          <w:marRight w:val="0"/>
          <w:marTop w:val="0"/>
          <w:marBottom w:val="0"/>
          <w:divBdr>
            <w:top w:val="none" w:sz="0" w:space="0" w:color="auto"/>
            <w:left w:val="none" w:sz="0" w:space="0" w:color="auto"/>
            <w:bottom w:val="none" w:sz="0" w:space="0" w:color="auto"/>
            <w:right w:val="none" w:sz="0" w:space="0" w:color="auto"/>
          </w:divBdr>
        </w:div>
        <w:div w:id="570241589">
          <w:marLeft w:val="0"/>
          <w:marRight w:val="0"/>
          <w:marTop w:val="0"/>
          <w:marBottom w:val="0"/>
          <w:divBdr>
            <w:top w:val="none" w:sz="0" w:space="0" w:color="auto"/>
            <w:left w:val="none" w:sz="0" w:space="0" w:color="auto"/>
            <w:bottom w:val="none" w:sz="0" w:space="0" w:color="auto"/>
            <w:right w:val="none" w:sz="0" w:space="0" w:color="auto"/>
          </w:divBdr>
        </w:div>
        <w:div w:id="757288911">
          <w:marLeft w:val="0"/>
          <w:marRight w:val="0"/>
          <w:marTop w:val="0"/>
          <w:marBottom w:val="0"/>
          <w:divBdr>
            <w:top w:val="none" w:sz="0" w:space="0" w:color="auto"/>
            <w:left w:val="none" w:sz="0" w:space="0" w:color="auto"/>
            <w:bottom w:val="none" w:sz="0" w:space="0" w:color="auto"/>
            <w:right w:val="none" w:sz="0" w:space="0" w:color="auto"/>
          </w:divBdr>
        </w:div>
        <w:div w:id="1616867583">
          <w:marLeft w:val="0"/>
          <w:marRight w:val="0"/>
          <w:marTop w:val="0"/>
          <w:marBottom w:val="0"/>
          <w:divBdr>
            <w:top w:val="none" w:sz="0" w:space="0" w:color="auto"/>
            <w:left w:val="none" w:sz="0" w:space="0" w:color="auto"/>
            <w:bottom w:val="none" w:sz="0" w:space="0" w:color="auto"/>
            <w:right w:val="none" w:sz="0" w:space="0" w:color="auto"/>
          </w:divBdr>
        </w:div>
        <w:div w:id="212085180">
          <w:marLeft w:val="0"/>
          <w:marRight w:val="0"/>
          <w:marTop w:val="0"/>
          <w:marBottom w:val="0"/>
          <w:divBdr>
            <w:top w:val="none" w:sz="0" w:space="0" w:color="auto"/>
            <w:left w:val="none" w:sz="0" w:space="0" w:color="auto"/>
            <w:bottom w:val="none" w:sz="0" w:space="0" w:color="auto"/>
            <w:right w:val="none" w:sz="0" w:space="0" w:color="auto"/>
          </w:divBdr>
        </w:div>
        <w:div w:id="839347869">
          <w:marLeft w:val="0"/>
          <w:marRight w:val="0"/>
          <w:marTop w:val="0"/>
          <w:marBottom w:val="0"/>
          <w:divBdr>
            <w:top w:val="none" w:sz="0" w:space="0" w:color="auto"/>
            <w:left w:val="none" w:sz="0" w:space="0" w:color="auto"/>
            <w:bottom w:val="none" w:sz="0" w:space="0" w:color="auto"/>
            <w:right w:val="none" w:sz="0" w:space="0" w:color="auto"/>
          </w:divBdr>
        </w:div>
        <w:div w:id="941453836">
          <w:marLeft w:val="0"/>
          <w:marRight w:val="0"/>
          <w:marTop w:val="0"/>
          <w:marBottom w:val="0"/>
          <w:divBdr>
            <w:top w:val="none" w:sz="0" w:space="0" w:color="auto"/>
            <w:left w:val="none" w:sz="0" w:space="0" w:color="auto"/>
            <w:bottom w:val="none" w:sz="0" w:space="0" w:color="auto"/>
            <w:right w:val="none" w:sz="0" w:space="0" w:color="auto"/>
          </w:divBdr>
        </w:div>
        <w:div w:id="1572958970">
          <w:marLeft w:val="0"/>
          <w:marRight w:val="0"/>
          <w:marTop w:val="0"/>
          <w:marBottom w:val="0"/>
          <w:divBdr>
            <w:top w:val="none" w:sz="0" w:space="0" w:color="auto"/>
            <w:left w:val="none" w:sz="0" w:space="0" w:color="auto"/>
            <w:bottom w:val="none" w:sz="0" w:space="0" w:color="auto"/>
            <w:right w:val="none" w:sz="0" w:space="0" w:color="auto"/>
          </w:divBdr>
        </w:div>
        <w:div w:id="269892647">
          <w:marLeft w:val="0"/>
          <w:marRight w:val="0"/>
          <w:marTop w:val="0"/>
          <w:marBottom w:val="0"/>
          <w:divBdr>
            <w:top w:val="none" w:sz="0" w:space="0" w:color="auto"/>
            <w:left w:val="none" w:sz="0" w:space="0" w:color="auto"/>
            <w:bottom w:val="none" w:sz="0" w:space="0" w:color="auto"/>
            <w:right w:val="none" w:sz="0" w:space="0" w:color="auto"/>
          </w:divBdr>
        </w:div>
        <w:div w:id="727803379">
          <w:marLeft w:val="0"/>
          <w:marRight w:val="0"/>
          <w:marTop w:val="0"/>
          <w:marBottom w:val="0"/>
          <w:divBdr>
            <w:top w:val="none" w:sz="0" w:space="0" w:color="auto"/>
            <w:left w:val="none" w:sz="0" w:space="0" w:color="auto"/>
            <w:bottom w:val="none" w:sz="0" w:space="0" w:color="auto"/>
            <w:right w:val="none" w:sz="0" w:space="0" w:color="auto"/>
          </w:divBdr>
        </w:div>
        <w:div w:id="917054242">
          <w:marLeft w:val="0"/>
          <w:marRight w:val="0"/>
          <w:marTop w:val="0"/>
          <w:marBottom w:val="0"/>
          <w:divBdr>
            <w:top w:val="none" w:sz="0" w:space="0" w:color="auto"/>
            <w:left w:val="none" w:sz="0" w:space="0" w:color="auto"/>
            <w:bottom w:val="none" w:sz="0" w:space="0" w:color="auto"/>
            <w:right w:val="none" w:sz="0" w:space="0" w:color="auto"/>
          </w:divBdr>
        </w:div>
        <w:div w:id="1950813330">
          <w:marLeft w:val="0"/>
          <w:marRight w:val="0"/>
          <w:marTop w:val="0"/>
          <w:marBottom w:val="0"/>
          <w:divBdr>
            <w:top w:val="none" w:sz="0" w:space="0" w:color="auto"/>
            <w:left w:val="none" w:sz="0" w:space="0" w:color="auto"/>
            <w:bottom w:val="none" w:sz="0" w:space="0" w:color="auto"/>
            <w:right w:val="none" w:sz="0" w:space="0" w:color="auto"/>
          </w:divBdr>
        </w:div>
        <w:div w:id="1184703963">
          <w:marLeft w:val="0"/>
          <w:marRight w:val="0"/>
          <w:marTop w:val="0"/>
          <w:marBottom w:val="0"/>
          <w:divBdr>
            <w:top w:val="none" w:sz="0" w:space="0" w:color="auto"/>
            <w:left w:val="none" w:sz="0" w:space="0" w:color="auto"/>
            <w:bottom w:val="none" w:sz="0" w:space="0" w:color="auto"/>
            <w:right w:val="none" w:sz="0" w:space="0" w:color="auto"/>
          </w:divBdr>
        </w:div>
        <w:div w:id="1240018254">
          <w:marLeft w:val="0"/>
          <w:marRight w:val="0"/>
          <w:marTop w:val="0"/>
          <w:marBottom w:val="0"/>
          <w:divBdr>
            <w:top w:val="none" w:sz="0" w:space="0" w:color="auto"/>
            <w:left w:val="none" w:sz="0" w:space="0" w:color="auto"/>
            <w:bottom w:val="none" w:sz="0" w:space="0" w:color="auto"/>
            <w:right w:val="none" w:sz="0" w:space="0" w:color="auto"/>
          </w:divBdr>
        </w:div>
        <w:div w:id="449668647">
          <w:marLeft w:val="0"/>
          <w:marRight w:val="0"/>
          <w:marTop w:val="0"/>
          <w:marBottom w:val="0"/>
          <w:divBdr>
            <w:top w:val="none" w:sz="0" w:space="0" w:color="auto"/>
            <w:left w:val="none" w:sz="0" w:space="0" w:color="auto"/>
            <w:bottom w:val="none" w:sz="0" w:space="0" w:color="auto"/>
            <w:right w:val="none" w:sz="0" w:space="0" w:color="auto"/>
          </w:divBdr>
        </w:div>
        <w:div w:id="12341692">
          <w:marLeft w:val="0"/>
          <w:marRight w:val="0"/>
          <w:marTop w:val="0"/>
          <w:marBottom w:val="0"/>
          <w:divBdr>
            <w:top w:val="none" w:sz="0" w:space="0" w:color="auto"/>
            <w:left w:val="none" w:sz="0" w:space="0" w:color="auto"/>
            <w:bottom w:val="none" w:sz="0" w:space="0" w:color="auto"/>
            <w:right w:val="none" w:sz="0" w:space="0" w:color="auto"/>
          </w:divBdr>
        </w:div>
        <w:div w:id="986973747">
          <w:marLeft w:val="0"/>
          <w:marRight w:val="0"/>
          <w:marTop w:val="0"/>
          <w:marBottom w:val="0"/>
          <w:divBdr>
            <w:top w:val="none" w:sz="0" w:space="0" w:color="auto"/>
            <w:left w:val="none" w:sz="0" w:space="0" w:color="auto"/>
            <w:bottom w:val="none" w:sz="0" w:space="0" w:color="auto"/>
            <w:right w:val="none" w:sz="0" w:space="0" w:color="auto"/>
          </w:divBdr>
        </w:div>
        <w:div w:id="1243561044">
          <w:marLeft w:val="0"/>
          <w:marRight w:val="0"/>
          <w:marTop w:val="0"/>
          <w:marBottom w:val="0"/>
          <w:divBdr>
            <w:top w:val="none" w:sz="0" w:space="0" w:color="auto"/>
            <w:left w:val="none" w:sz="0" w:space="0" w:color="auto"/>
            <w:bottom w:val="none" w:sz="0" w:space="0" w:color="auto"/>
            <w:right w:val="none" w:sz="0" w:space="0" w:color="auto"/>
          </w:divBdr>
        </w:div>
        <w:div w:id="73011867">
          <w:marLeft w:val="0"/>
          <w:marRight w:val="0"/>
          <w:marTop w:val="0"/>
          <w:marBottom w:val="0"/>
          <w:divBdr>
            <w:top w:val="none" w:sz="0" w:space="0" w:color="auto"/>
            <w:left w:val="none" w:sz="0" w:space="0" w:color="auto"/>
            <w:bottom w:val="none" w:sz="0" w:space="0" w:color="auto"/>
            <w:right w:val="none" w:sz="0" w:space="0" w:color="auto"/>
          </w:divBdr>
        </w:div>
        <w:div w:id="1519654612">
          <w:marLeft w:val="0"/>
          <w:marRight w:val="0"/>
          <w:marTop w:val="0"/>
          <w:marBottom w:val="0"/>
          <w:divBdr>
            <w:top w:val="none" w:sz="0" w:space="0" w:color="auto"/>
            <w:left w:val="none" w:sz="0" w:space="0" w:color="auto"/>
            <w:bottom w:val="none" w:sz="0" w:space="0" w:color="auto"/>
            <w:right w:val="none" w:sz="0" w:space="0" w:color="auto"/>
          </w:divBdr>
        </w:div>
        <w:div w:id="1157188308">
          <w:marLeft w:val="0"/>
          <w:marRight w:val="0"/>
          <w:marTop w:val="0"/>
          <w:marBottom w:val="0"/>
          <w:divBdr>
            <w:top w:val="none" w:sz="0" w:space="0" w:color="auto"/>
            <w:left w:val="none" w:sz="0" w:space="0" w:color="auto"/>
            <w:bottom w:val="none" w:sz="0" w:space="0" w:color="auto"/>
            <w:right w:val="none" w:sz="0" w:space="0" w:color="auto"/>
          </w:divBdr>
        </w:div>
        <w:div w:id="1483354561">
          <w:marLeft w:val="0"/>
          <w:marRight w:val="0"/>
          <w:marTop w:val="0"/>
          <w:marBottom w:val="0"/>
          <w:divBdr>
            <w:top w:val="none" w:sz="0" w:space="0" w:color="auto"/>
            <w:left w:val="none" w:sz="0" w:space="0" w:color="auto"/>
            <w:bottom w:val="none" w:sz="0" w:space="0" w:color="auto"/>
            <w:right w:val="none" w:sz="0" w:space="0" w:color="auto"/>
          </w:divBdr>
        </w:div>
        <w:div w:id="1643925868">
          <w:marLeft w:val="0"/>
          <w:marRight w:val="0"/>
          <w:marTop w:val="0"/>
          <w:marBottom w:val="0"/>
          <w:divBdr>
            <w:top w:val="none" w:sz="0" w:space="0" w:color="auto"/>
            <w:left w:val="none" w:sz="0" w:space="0" w:color="auto"/>
            <w:bottom w:val="none" w:sz="0" w:space="0" w:color="auto"/>
            <w:right w:val="none" w:sz="0" w:space="0" w:color="auto"/>
          </w:divBdr>
        </w:div>
        <w:div w:id="1085036850">
          <w:marLeft w:val="0"/>
          <w:marRight w:val="0"/>
          <w:marTop w:val="0"/>
          <w:marBottom w:val="0"/>
          <w:divBdr>
            <w:top w:val="none" w:sz="0" w:space="0" w:color="auto"/>
            <w:left w:val="none" w:sz="0" w:space="0" w:color="auto"/>
            <w:bottom w:val="none" w:sz="0" w:space="0" w:color="auto"/>
            <w:right w:val="none" w:sz="0" w:space="0" w:color="auto"/>
          </w:divBdr>
        </w:div>
        <w:div w:id="1795562407">
          <w:marLeft w:val="0"/>
          <w:marRight w:val="0"/>
          <w:marTop w:val="0"/>
          <w:marBottom w:val="0"/>
          <w:divBdr>
            <w:top w:val="none" w:sz="0" w:space="0" w:color="auto"/>
            <w:left w:val="none" w:sz="0" w:space="0" w:color="auto"/>
            <w:bottom w:val="none" w:sz="0" w:space="0" w:color="auto"/>
            <w:right w:val="none" w:sz="0" w:space="0" w:color="auto"/>
          </w:divBdr>
        </w:div>
        <w:div w:id="2021394502">
          <w:marLeft w:val="0"/>
          <w:marRight w:val="0"/>
          <w:marTop w:val="0"/>
          <w:marBottom w:val="0"/>
          <w:divBdr>
            <w:top w:val="none" w:sz="0" w:space="0" w:color="auto"/>
            <w:left w:val="none" w:sz="0" w:space="0" w:color="auto"/>
            <w:bottom w:val="none" w:sz="0" w:space="0" w:color="auto"/>
            <w:right w:val="none" w:sz="0" w:space="0" w:color="auto"/>
          </w:divBdr>
        </w:div>
        <w:div w:id="1638679750">
          <w:marLeft w:val="0"/>
          <w:marRight w:val="0"/>
          <w:marTop w:val="0"/>
          <w:marBottom w:val="0"/>
          <w:divBdr>
            <w:top w:val="none" w:sz="0" w:space="0" w:color="auto"/>
            <w:left w:val="none" w:sz="0" w:space="0" w:color="auto"/>
            <w:bottom w:val="none" w:sz="0" w:space="0" w:color="auto"/>
            <w:right w:val="none" w:sz="0" w:space="0" w:color="auto"/>
          </w:divBdr>
        </w:div>
        <w:div w:id="120150815">
          <w:marLeft w:val="0"/>
          <w:marRight w:val="0"/>
          <w:marTop w:val="0"/>
          <w:marBottom w:val="0"/>
          <w:divBdr>
            <w:top w:val="none" w:sz="0" w:space="0" w:color="auto"/>
            <w:left w:val="none" w:sz="0" w:space="0" w:color="auto"/>
            <w:bottom w:val="none" w:sz="0" w:space="0" w:color="auto"/>
            <w:right w:val="none" w:sz="0" w:space="0" w:color="auto"/>
          </w:divBdr>
        </w:div>
        <w:div w:id="1640573267">
          <w:marLeft w:val="0"/>
          <w:marRight w:val="0"/>
          <w:marTop w:val="0"/>
          <w:marBottom w:val="0"/>
          <w:divBdr>
            <w:top w:val="none" w:sz="0" w:space="0" w:color="auto"/>
            <w:left w:val="none" w:sz="0" w:space="0" w:color="auto"/>
            <w:bottom w:val="none" w:sz="0" w:space="0" w:color="auto"/>
            <w:right w:val="none" w:sz="0" w:space="0" w:color="auto"/>
          </w:divBdr>
        </w:div>
        <w:div w:id="1959675935">
          <w:marLeft w:val="0"/>
          <w:marRight w:val="0"/>
          <w:marTop w:val="0"/>
          <w:marBottom w:val="0"/>
          <w:divBdr>
            <w:top w:val="none" w:sz="0" w:space="0" w:color="auto"/>
            <w:left w:val="none" w:sz="0" w:space="0" w:color="auto"/>
            <w:bottom w:val="none" w:sz="0" w:space="0" w:color="auto"/>
            <w:right w:val="none" w:sz="0" w:space="0" w:color="auto"/>
          </w:divBdr>
        </w:div>
        <w:div w:id="1904633699">
          <w:marLeft w:val="0"/>
          <w:marRight w:val="0"/>
          <w:marTop w:val="0"/>
          <w:marBottom w:val="0"/>
          <w:divBdr>
            <w:top w:val="none" w:sz="0" w:space="0" w:color="auto"/>
            <w:left w:val="none" w:sz="0" w:space="0" w:color="auto"/>
            <w:bottom w:val="none" w:sz="0" w:space="0" w:color="auto"/>
            <w:right w:val="none" w:sz="0" w:space="0" w:color="auto"/>
          </w:divBdr>
        </w:div>
        <w:div w:id="1734696145">
          <w:marLeft w:val="0"/>
          <w:marRight w:val="0"/>
          <w:marTop w:val="0"/>
          <w:marBottom w:val="0"/>
          <w:divBdr>
            <w:top w:val="none" w:sz="0" w:space="0" w:color="auto"/>
            <w:left w:val="none" w:sz="0" w:space="0" w:color="auto"/>
            <w:bottom w:val="none" w:sz="0" w:space="0" w:color="auto"/>
            <w:right w:val="none" w:sz="0" w:space="0" w:color="auto"/>
          </w:divBdr>
        </w:div>
        <w:div w:id="1779521595">
          <w:marLeft w:val="0"/>
          <w:marRight w:val="0"/>
          <w:marTop w:val="0"/>
          <w:marBottom w:val="0"/>
          <w:divBdr>
            <w:top w:val="none" w:sz="0" w:space="0" w:color="auto"/>
            <w:left w:val="none" w:sz="0" w:space="0" w:color="auto"/>
            <w:bottom w:val="none" w:sz="0" w:space="0" w:color="auto"/>
            <w:right w:val="none" w:sz="0" w:space="0" w:color="auto"/>
          </w:divBdr>
        </w:div>
        <w:div w:id="1798447271">
          <w:marLeft w:val="0"/>
          <w:marRight w:val="0"/>
          <w:marTop w:val="0"/>
          <w:marBottom w:val="0"/>
          <w:divBdr>
            <w:top w:val="none" w:sz="0" w:space="0" w:color="auto"/>
            <w:left w:val="none" w:sz="0" w:space="0" w:color="auto"/>
            <w:bottom w:val="none" w:sz="0" w:space="0" w:color="auto"/>
            <w:right w:val="none" w:sz="0" w:space="0" w:color="auto"/>
          </w:divBdr>
        </w:div>
        <w:div w:id="1207062167">
          <w:marLeft w:val="0"/>
          <w:marRight w:val="0"/>
          <w:marTop w:val="0"/>
          <w:marBottom w:val="0"/>
          <w:divBdr>
            <w:top w:val="none" w:sz="0" w:space="0" w:color="auto"/>
            <w:left w:val="none" w:sz="0" w:space="0" w:color="auto"/>
            <w:bottom w:val="none" w:sz="0" w:space="0" w:color="auto"/>
            <w:right w:val="none" w:sz="0" w:space="0" w:color="auto"/>
          </w:divBdr>
        </w:div>
        <w:div w:id="125707655">
          <w:marLeft w:val="0"/>
          <w:marRight w:val="0"/>
          <w:marTop w:val="0"/>
          <w:marBottom w:val="0"/>
          <w:divBdr>
            <w:top w:val="none" w:sz="0" w:space="0" w:color="auto"/>
            <w:left w:val="none" w:sz="0" w:space="0" w:color="auto"/>
            <w:bottom w:val="none" w:sz="0" w:space="0" w:color="auto"/>
            <w:right w:val="none" w:sz="0" w:space="0" w:color="auto"/>
          </w:divBdr>
        </w:div>
        <w:div w:id="890270952">
          <w:marLeft w:val="0"/>
          <w:marRight w:val="0"/>
          <w:marTop w:val="0"/>
          <w:marBottom w:val="0"/>
          <w:divBdr>
            <w:top w:val="none" w:sz="0" w:space="0" w:color="auto"/>
            <w:left w:val="none" w:sz="0" w:space="0" w:color="auto"/>
            <w:bottom w:val="none" w:sz="0" w:space="0" w:color="auto"/>
            <w:right w:val="none" w:sz="0" w:space="0" w:color="auto"/>
          </w:divBdr>
        </w:div>
        <w:div w:id="62871231">
          <w:marLeft w:val="0"/>
          <w:marRight w:val="0"/>
          <w:marTop w:val="0"/>
          <w:marBottom w:val="0"/>
          <w:divBdr>
            <w:top w:val="none" w:sz="0" w:space="0" w:color="auto"/>
            <w:left w:val="none" w:sz="0" w:space="0" w:color="auto"/>
            <w:bottom w:val="none" w:sz="0" w:space="0" w:color="auto"/>
            <w:right w:val="none" w:sz="0" w:space="0" w:color="auto"/>
          </w:divBdr>
        </w:div>
        <w:div w:id="303508915">
          <w:marLeft w:val="0"/>
          <w:marRight w:val="0"/>
          <w:marTop w:val="0"/>
          <w:marBottom w:val="0"/>
          <w:divBdr>
            <w:top w:val="none" w:sz="0" w:space="0" w:color="auto"/>
            <w:left w:val="none" w:sz="0" w:space="0" w:color="auto"/>
            <w:bottom w:val="none" w:sz="0" w:space="0" w:color="auto"/>
            <w:right w:val="none" w:sz="0" w:space="0" w:color="auto"/>
          </w:divBdr>
        </w:div>
        <w:div w:id="789398727">
          <w:marLeft w:val="0"/>
          <w:marRight w:val="0"/>
          <w:marTop w:val="0"/>
          <w:marBottom w:val="0"/>
          <w:divBdr>
            <w:top w:val="none" w:sz="0" w:space="0" w:color="auto"/>
            <w:left w:val="none" w:sz="0" w:space="0" w:color="auto"/>
            <w:bottom w:val="none" w:sz="0" w:space="0" w:color="auto"/>
            <w:right w:val="none" w:sz="0" w:space="0" w:color="auto"/>
          </w:divBdr>
        </w:div>
        <w:div w:id="376128190">
          <w:marLeft w:val="0"/>
          <w:marRight w:val="0"/>
          <w:marTop w:val="0"/>
          <w:marBottom w:val="0"/>
          <w:divBdr>
            <w:top w:val="none" w:sz="0" w:space="0" w:color="auto"/>
            <w:left w:val="none" w:sz="0" w:space="0" w:color="auto"/>
            <w:bottom w:val="none" w:sz="0" w:space="0" w:color="auto"/>
            <w:right w:val="none" w:sz="0" w:space="0" w:color="auto"/>
          </w:divBdr>
        </w:div>
        <w:div w:id="2139104358">
          <w:marLeft w:val="0"/>
          <w:marRight w:val="0"/>
          <w:marTop w:val="0"/>
          <w:marBottom w:val="0"/>
          <w:divBdr>
            <w:top w:val="none" w:sz="0" w:space="0" w:color="auto"/>
            <w:left w:val="none" w:sz="0" w:space="0" w:color="auto"/>
            <w:bottom w:val="none" w:sz="0" w:space="0" w:color="auto"/>
            <w:right w:val="none" w:sz="0" w:space="0" w:color="auto"/>
          </w:divBdr>
        </w:div>
        <w:div w:id="1637754086">
          <w:marLeft w:val="0"/>
          <w:marRight w:val="0"/>
          <w:marTop w:val="0"/>
          <w:marBottom w:val="0"/>
          <w:divBdr>
            <w:top w:val="none" w:sz="0" w:space="0" w:color="auto"/>
            <w:left w:val="none" w:sz="0" w:space="0" w:color="auto"/>
            <w:bottom w:val="none" w:sz="0" w:space="0" w:color="auto"/>
            <w:right w:val="none" w:sz="0" w:space="0" w:color="auto"/>
          </w:divBdr>
        </w:div>
        <w:div w:id="649596637">
          <w:marLeft w:val="0"/>
          <w:marRight w:val="0"/>
          <w:marTop w:val="0"/>
          <w:marBottom w:val="0"/>
          <w:divBdr>
            <w:top w:val="none" w:sz="0" w:space="0" w:color="auto"/>
            <w:left w:val="none" w:sz="0" w:space="0" w:color="auto"/>
            <w:bottom w:val="none" w:sz="0" w:space="0" w:color="auto"/>
            <w:right w:val="none" w:sz="0" w:space="0" w:color="auto"/>
          </w:divBdr>
        </w:div>
        <w:div w:id="1141506315">
          <w:marLeft w:val="0"/>
          <w:marRight w:val="0"/>
          <w:marTop w:val="0"/>
          <w:marBottom w:val="0"/>
          <w:divBdr>
            <w:top w:val="none" w:sz="0" w:space="0" w:color="auto"/>
            <w:left w:val="none" w:sz="0" w:space="0" w:color="auto"/>
            <w:bottom w:val="none" w:sz="0" w:space="0" w:color="auto"/>
            <w:right w:val="none" w:sz="0" w:space="0" w:color="auto"/>
          </w:divBdr>
        </w:div>
        <w:div w:id="295305978">
          <w:marLeft w:val="0"/>
          <w:marRight w:val="0"/>
          <w:marTop w:val="0"/>
          <w:marBottom w:val="0"/>
          <w:divBdr>
            <w:top w:val="none" w:sz="0" w:space="0" w:color="auto"/>
            <w:left w:val="none" w:sz="0" w:space="0" w:color="auto"/>
            <w:bottom w:val="none" w:sz="0" w:space="0" w:color="auto"/>
            <w:right w:val="none" w:sz="0" w:space="0" w:color="auto"/>
          </w:divBdr>
        </w:div>
        <w:div w:id="874005427">
          <w:marLeft w:val="0"/>
          <w:marRight w:val="0"/>
          <w:marTop w:val="0"/>
          <w:marBottom w:val="0"/>
          <w:divBdr>
            <w:top w:val="none" w:sz="0" w:space="0" w:color="auto"/>
            <w:left w:val="none" w:sz="0" w:space="0" w:color="auto"/>
            <w:bottom w:val="none" w:sz="0" w:space="0" w:color="auto"/>
            <w:right w:val="none" w:sz="0" w:space="0" w:color="auto"/>
          </w:divBdr>
        </w:div>
        <w:div w:id="1372807459">
          <w:marLeft w:val="0"/>
          <w:marRight w:val="0"/>
          <w:marTop w:val="0"/>
          <w:marBottom w:val="0"/>
          <w:divBdr>
            <w:top w:val="none" w:sz="0" w:space="0" w:color="auto"/>
            <w:left w:val="none" w:sz="0" w:space="0" w:color="auto"/>
            <w:bottom w:val="none" w:sz="0" w:space="0" w:color="auto"/>
            <w:right w:val="none" w:sz="0" w:space="0" w:color="auto"/>
          </w:divBdr>
        </w:div>
        <w:div w:id="702748237">
          <w:marLeft w:val="0"/>
          <w:marRight w:val="0"/>
          <w:marTop w:val="0"/>
          <w:marBottom w:val="0"/>
          <w:divBdr>
            <w:top w:val="none" w:sz="0" w:space="0" w:color="auto"/>
            <w:left w:val="none" w:sz="0" w:space="0" w:color="auto"/>
            <w:bottom w:val="none" w:sz="0" w:space="0" w:color="auto"/>
            <w:right w:val="none" w:sz="0" w:space="0" w:color="auto"/>
          </w:divBdr>
        </w:div>
        <w:div w:id="629822415">
          <w:marLeft w:val="0"/>
          <w:marRight w:val="0"/>
          <w:marTop w:val="0"/>
          <w:marBottom w:val="0"/>
          <w:divBdr>
            <w:top w:val="none" w:sz="0" w:space="0" w:color="auto"/>
            <w:left w:val="none" w:sz="0" w:space="0" w:color="auto"/>
            <w:bottom w:val="none" w:sz="0" w:space="0" w:color="auto"/>
            <w:right w:val="none" w:sz="0" w:space="0" w:color="auto"/>
          </w:divBdr>
        </w:div>
        <w:div w:id="982349255">
          <w:marLeft w:val="0"/>
          <w:marRight w:val="0"/>
          <w:marTop w:val="0"/>
          <w:marBottom w:val="0"/>
          <w:divBdr>
            <w:top w:val="none" w:sz="0" w:space="0" w:color="auto"/>
            <w:left w:val="none" w:sz="0" w:space="0" w:color="auto"/>
            <w:bottom w:val="none" w:sz="0" w:space="0" w:color="auto"/>
            <w:right w:val="none" w:sz="0" w:space="0" w:color="auto"/>
          </w:divBdr>
        </w:div>
        <w:div w:id="55325829">
          <w:marLeft w:val="0"/>
          <w:marRight w:val="0"/>
          <w:marTop w:val="0"/>
          <w:marBottom w:val="0"/>
          <w:divBdr>
            <w:top w:val="none" w:sz="0" w:space="0" w:color="auto"/>
            <w:left w:val="none" w:sz="0" w:space="0" w:color="auto"/>
            <w:bottom w:val="none" w:sz="0" w:space="0" w:color="auto"/>
            <w:right w:val="none" w:sz="0" w:space="0" w:color="auto"/>
          </w:divBdr>
        </w:div>
        <w:div w:id="1986622028">
          <w:marLeft w:val="0"/>
          <w:marRight w:val="0"/>
          <w:marTop w:val="0"/>
          <w:marBottom w:val="0"/>
          <w:divBdr>
            <w:top w:val="none" w:sz="0" w:space="0" w:color="auto"/>
            <w:left w:val="none" w:sz="0" w:space="0" w:color="auto"/>
            <w:bottom w:val="none" w:sz="0" w:space="0" w:color="auto"/>
            <w:right w:val="none" w:sz="0" w:space="0" w:color="auto"/>
          </w:divBdr>
        </w:div>
        <w:div w:id="26416749">
          <w:marLeft w:val="0"/>
          <w:marRight w:val="0"/>
          <w:marTop w:val="0"/>
          <w:marBottom w:val="0"/>
          <w:divBdr>
            <w:top w:val="none" w:sz="0" w:space="0" w:color="auto"/>
            <w:left w:val="none" w:sz="0" w:space="0" w:color="auto"/>
            <w:bottom w:val="none" w:sz="0" w:space="0" w:color="auto"/>
            <w:right w:val="none" w:sz="0" w:space="0" w:color="auto"/>
          </w:divBdr>
        </w:div>
        <w:div w:id="1329596833">
          <w:marLeft w:val="0"/>
          <w:marRight w:val="0"/>
          <w:marTop w:val="0"/>
          <w:marBottom w:val="0"/>
          <w:divBdr>
            <w:top w:val="none" w:sz="0" w:space="0" w:color="auto"/>
            <w:left w:val="none" w:sz="0" w:space="0" w:color="auto"/>
            <w:bottom w:val="none" w:sz="0" w:space="0" w:color="auto"/>
            <w:right w:val="none" w:sz="0" w:space="0" w:color="auto"/>
          </w:divBdr>
        </w:div>
        <w:div w:id="1962606658">
          <w:marLeft w:val="0"/>
          <w:marRight w:val="0"/>
          <w:marTop w:val="0"/>
          <w:marBottom w:val="0"/>
          <w:divBdr>
            <w:top w:val="none" w:sz="0" w:space="0" w:color="auto"/>
            <w:left w:val="none" w:sz="0" w:space="0" w:color="auto"/>
            <w:bottom w:val="none" w:sz="0" w:space="0" w:color="auto"/>
            <w:right w:val="none" w:sz="0" w:space="0" w:color="auto"/>
          </w:divBdr>
        </w:div>
        <w:div w:id="1865484016">
          <w:marLeft w:val="0"/>
          <w:marRight w:val="0"/>
          <w:marTop w:val="0"/>
          <w:marBottom w:val="0"/>
          <w:divBdr>
            <w:top w:val="none" w:sz="0" w:space="0" w:color="auto"/>
            <w:left w:val="none" w:sz="0" w:space="0" w:color="auto"/>
            <w:bottom w:val="none" w:sz="0" w:space="0" w:color="auto"/>
            <w:right w:val="none" w:sz="0" w:space="0" w:color="auto"/>
          </w:divBdr>
        </w:div>
        <w:div w:id="993799588">
          <w:marLeft w:val="0"/>
          <w:marRight w:val="0"/>
          <w:marTop w:val="0"/>
          <w:marBottom w:val="0"/>
          <w:divBdr>
            <w:top w:val="none" w:sz="0" w:space="0" w:color="auto"/>
            <w:left w:val="none" w:sz="0" w:space="0" w:color="auto"/>
            <w:bottom w:val="none" w:sz="0" w:space="0" w:color="auto"/>
            <w:right w:val="none" w:sz="0" w:space="0" w:color="auto"/>
          </w:divBdr>
        </w:div>
        <w:div w:id="2058239058">
          <w:marLeft w:val="0"/>
          <w:marRight w:val="0"/>
          <w:marTop w:val="0"/>
          <w:marBottom w:val="0"/>
          <w:divBdr>
            <w:top w:val="none" w:sz="0" w:space="0" w:color="auto"/>
            <w:left w:val="none" w:sz="0" w:space="0" w:color="auto"/>
            <w:bottom w:val="none" w:sz="0" w:space="0" w:color="auto"/>
            <w:right w:val="none" w:sz="0" w:space="0" w:color="auto"/>
          </w:divBdr>
        </w:div>
        <w:div w:id="874266900">
          <w:marLeft w:val="0"/>
          <w:marRight w:val="0"/>
          <w:marTop w:val="0"/>
          <w:marBottom w:val="0"/>
          <w:divBdr>
            <w:top w:val="none" w:sz="0" w:space="0" w:color="auto"/>
            <w:left w:val="none" w:sz="0" w:space="0" w:color="auto"/>
            <w:bottom w:val="none" w:sz="0" w:space="0" w:color="auto"/>
            <w:right w:val="none" w:sz="0" w:space="0" w:color="auto"/>
          </w:divBdr>
        </w:div>
        <w:div w:id="1083377934">
          <w:marLeft w:val="0"/>
          <w:marRight w:val="0"/>
          <w:marTop w:val="0"/>
          <w:marBottom w:val="0"/>
          <w:divBdr>
            <w:top w:val="none" w:sz="0" w:space="0" w:color="auto"/>
            <w:left w:val="none" w:sz="0" w:space="0" w:color="auto"/>
            <w:bottom w:val="none" w:sz="0" w:space="0" w:color="auto"/>
            <w:right w:val="none" w:sz="0" w:space="0" w:color="auto"/>
          </w:divBdr>
        </w:div>
        <w:div w:id="2043362292">
          <w:marLeft w:val="0"/>
          <w:marRight w:val="0"/>
          <w:marTop w:val="0"/>
          <w:marBottom w:val="0"/>
          <w:divBdr>
            <w:top w:val="none" w:sz="0" w:space="0" w:color="auto"/>
            <w:left w:val="none" w:sz="0" w:space="0" w:color="auto"/>
            <w:bottom w:val="none" w:sz="0" w:space="0" w:color="auto"/>
            <w:right w:val="none" w:sz="0" w:space="0" w:color="auto"/>
          </w:divBdr>
        </w:div>
        <w:div w:id="614599366">
          <w:marLeft w:val="0"/>
          <w:marRight w:val="0"/>
          <w:marTop w:val="0"/>
          <w:marBottom w:val="0"/>
          <w:divBdr>
            <w:top w:val="none" w:sz="0" w:space="0" w:color="auto"/>
            <w:left w:val="none" w:sz="0" w:space="0" w:color="auto"/>
            <w:bottom w:val="none" w:sz="0" w:space="0" w:color="auto"/>
            <w:right w:val="none" w:sz="0" w:space="0" w:color="auto"/>
          </w:divBdr>
        </w:div>
        <w:div w:id="1771389668">
          <w:marLeft w:val="0"/>
          <w:marRight w:val="0"/>
          <w:marTop w:val="0"/>
          <w:marBottom w:val="0"/>
          <w:divBdr>
            <w:top w:val="none" w:sz="0" w:space="0" w:color="auto"/>
            <w:left w:val="none" w:sz="0" w:space="0" w:color="auto"/>
            <w:bottom w:val="none" w:sz="0" w:space="0" w:color="auto"/>
            <w:right w:val="none" w:sz="0" w:space="0" w:color="auto"/>
          </w:divBdr>
        </w:div>
        <w:div w:id="1366440464">
          <w:marLeft w:val="0"/>
          <w:marRight w:val="0"/>
          <w:marTop w:val="0"/>
          <w:marBottom w:val="0"/>
          <w:divBdr>
            <w:top w:val="none" w:sz="0" w:space="0" w:color="auto"/>
            <w:left w:val="none" w:sz="0" w:space="0" w:color="auto"/>
            <w:bottom w:val="none" w:sz="0" w:space="0" w:color="auto"/>
            <w:right w:val="none" w:sz="0" w:space="0" w:color="auto"/>
          </w:divBdr>
        </w:div>
        <w:div w:id="332728221">
          <w:marLeft w:val="0"/>
          <w:marRight w:val="0"/>
          <w:marTop w:val="0"/>
          <w:marBottom w:val="0"/>
          <w:divBdr>
            <w:top w:val="none" w:sz="0" w:space="0" w:color="auto"/>
            <w:left w:val="none" w:sz="0" w:space="0" w:color="auto"/>
            <w:bottom w:val="none" w:sz="0" w:space="0" w:color="auto"/>
            <w:right w:val="none" w:sz="0" w:space="0" w:color="auto"/>
          </w:divBdr>
        </w:div>
        <w:div w:id="523444214">
          <w:marLeft w:val="0"/>
          <w:marRight w:val="0"/>
          <w:marTop w:val="0"/>
          <w:marBottom w:val="0"/>
          <w:divBdr>
            <w:top w:val="none" w:sz="0" w:space="0" w:color="auto"/>
            <w:left w:val="none" w:sz="0" w:space="0" w:color="auto"/>
            <w:bottom w:val="none" w:sz="0" w:space="0" w:color="auto"/>
            <w:right w:val="none" w:sz="0" w:space="0" w:color="auto"/>
          </w:divBdr>
        </w:div>
        <w:div w:id="1128279473">
          <w:marLeft w:val="0"/>
          <w:marRight w:val="0"/>
          <w:marTop w:val="0"/>
          <w:marBottom w:val="0"/>
          <w:divBdr>
            <w:top w:val="none" w:sz="0" w:space="0" w:color="auto"/>
            <w:left w:val="none" w:sz="0" w:space="0" w:color="auto"/>
            <w:bottom w:val="none" w:sz="0" w:space="0" w:color="auto"/>
            <w:right w:val="none" w:sz="0" w:space="0" w:color="auto"/>
          </w:divBdr>
        </w:div>
        <w:div w:id="2120252146">
          <w:marLeft w:val="0"/>
          <w:marRight w:val="0"/>
          <w:marTop w:val="0"/>
          <w:marBottom w:val="0"/>
          <w:divBdr>
            <w:top w:val="none" w:sz="0" w:space="0" w:color="auto"/>
            <w:left w:val="none" w:sz="0" w:space="0" w:color="auto"/>
            <w:bottom w:val="none" w:sz="0" w:space="0" w:color="auto"/>
            <w:right w:val="none" w:sz="0" w:space="0" w:color="auto"/>
          </w:divBdr>
        </w:div>
        <w:div w:id="1376353265">
          <w:marLeft w:val="0"/>
          <w:marRight w:val="0"/>
          <w:marTop w:val="0"/>
          <w:marBottom w:val="0"/>
          <w:divBdr>
            <w:top w:val="none" w:sz="0" w:space="0" w:color="auto"/>
            <w:left w:val="none" w:sz="0" w:space="0" w:color="auto"/>
            <w:bottom w:val="none" w:sz="0" w:space="0" w:color="auto"/>
            <w:right w:val="none" w:sz="0" w:space="0" w:color="auto"/>
          </w:divBdr>
        </w:div>
        <w:div w:id="2101293283">
          <w:marLeft w:val="0"/>
          <w:marRight w:val="0"/>
          <w:marTop w:val="0"/>
          <w:marBottom w:val="0"/>
          <w:divBdr>
            <w:top w:val="none" w:sz="0" w:space="0" w:color="auto"/>
            <w:left w:val="none" w:sz="0" w:space="0" w:color="auto"/>
            <w:bottom w:val="none" w:sz="0" w:space="0" w:color="auto"/>
            <w:right w:val="none" w:sz="0" w:space="0" w:color="auto"/>
          </w:divBdr>
        </w:div>
        <w:div w:id="454174187">
          <w:marLeft w:val="0"/>
          <w:marRight w:val="0"/>
          <w:marTop w:val="0"/>
          <w:marBottom w:val="0"/>
          <w:divBdr>
            <w:top w:val="none" w:sz="0" w:space="0" w:color="auto"/>
            <w:left w:val="none" w:sz="0" w:space="0" w:color="auto"/>
            <w:bottom w:val="none" w:sz="0" w:space="0" w:color="auto"/>
            <w:right w:val="none" w:sz="0" w:space="0" w:color="auto"/>
          </w:divBdr>
        </w:div>
        <w:div w:id="1259212458">
          <w:marLeft w:val="0"/>
          <w:marRight w:val="0"/>
          <w:marTop w:val="0"/>
          <w:marBottom w:val="0"/>
          <w:divBdr>
            <w:top w:val="none" w:sz="0" w:space="0" w:color="auto"/>
            <w:left w:val="none" w:sz="0" w:space="0" w:color="auto"/>
            <w:bottom w:val="none" w:sz="0" w:space="0" w:color="auto"/>
            <w:right w:val="none" w:sz="0" w:space="0" w:color="auto"/>
          </w:divBdr>
        </w:div>
        <w:div w:id="737240306">
          <w:marLeft w:val="0"/>
          <w:marRight w:val="0"/>
          <w:marTop w:val="0"/>
          <w:marBottom w:val="0"/>
          <w:divBdr>
            <w:top w:val="none" w:sz="0" w:space="0" w:color="auto"/>
            <w:left w:val="none" w:sz="0" w:space="0" w:color="auto"/>
            <w:bottom w:val="none" w:sz="0" w:space="0" w:color="auto"/>
            <w:right w:val="none" w:sz="0" w:space="0" w:color="auto"/>
          </w:divBdr>
        </w:div>
        <w:div w:id="1159930175">
          <w:marLeft w:val="0"/>
          <w:marRight w:val="0"/>
          <w:marTop w:val="0"/>
          <w:marBottom w:val="0"/>
          <w:divBdr>
            <w:top w:val="none" w:sz="0" w:space="0" w:color="auto"/>
            <w:left w:val="none" w:sz="0" w:space="0" w:color="auto"/>
            <w:bottom w:val="none" w:sz="0" w:space="0" w:color="auto"/>
            <w:right w:val="none" w:sz="0" w:space="0" w:color="auto"/>
          </w:divBdr>
        </w:div>
        <w:div w:id="2028093756">
          <w:marLeft w:val="0"/>
          <w:marRight w:val="0"/>
          <w:marTop w:val="0"/>
          <w:marBottom w:val="0"/>
          <w:divBdr>
            <w:top w:val="none" w:sz="0" w:space="0" w:color="auto"/>
            <w:left w:val="none" w:sz="0" w:space="0" w:color="auto"/>
            <w:bottom w:val="none" w:sz="0" w:space="0" w:color="auto"/>
            <w:right w:val="none" w:sz="0" w:space="0" w:color="auto"/>
          </w:divBdr>
        </w:div>
        <w:div w:id="768504446">
          <w:marLeft w:val="0"/>
          <w:marRight w:val="0"/>
          <w:marTop w:val="0"/>
          <w:marBottom w:val="0"/>
          <w:divBdr>
            <w:top w:val="none" w:sz="0" w:space="0" w:color="auto"/>
            <w:left w:val="none" w:sz="0" w:space="0" w:color="auto"/>
            <w:bottom w:val="none" w:sz="0" w:space="0" w:color="auto"/>
            <w:right w:val="none" w:sz="0" w:space="0" w:color="auto"/>
          </w:divBdr>
        </w:div>
        <w:div w:id="1734887739">
          <w:marLeft w:val="0"/>
          <w:marRight w:val="0"/>
          <w:marTop w:val="0"/>
          <w:marBottom w:val="0"/>
          <w:divBdr>
            <w:top w:val="none" w:sz="0" w:space="0" w:color="auto"/>
            <w:left w:val="none" w:sz="0" w:space="0" w:color="auto"/>
            <w:bottom w:val="none" w:sz="0" w:space="0" w:color="auto"/>
            <w:right w:val="none" w:sz="0" w:space="0" w:color="auto"/>
          </w:divBdr>
        </w:div>
        <w:div w:id="2099398210">
          <w:marLeft w:val="0"/>
          <w:marRight w:val="0"/>
          <w:marTop w:val="0"/>
          <w:marBottom w:val="0"/>
          <w:divBdr>
            <w:top w:val="none" w:sz="0" w:space="0" w:color="auto"/>
            <w:left w:val="none" w:sz="0" w:space="0" w:color="auto"/>
            <w:bottom w:val="none" w:sz="0" w:space="0" w:color="auto"/>
            <w:right w:val="none" w:sz="0" w:space="0" w:color="auto"/>
          </w:divBdr>
        </w:div>
        <w:div w:id="1710446729">
          <w:marLeft w:val="0"/>
          <w:marRight w:val="0"/>
          <w:marTop w:val="0"/>
          <w:marBottom w:val="0"/>
          <w:divBdr>
            <w:top w:val="none" w:sz="0" w:space="0" w:color="auto"/>
            <w:left w:val="none" w:sz="0" w:space="0" w:color="auto"/>
            <w:bottom w:val="none" w:sz="0" w:space="0" w:color="auto"/>
            <w:right w:val="none" w:sz="0" w:space="0" w:color="auto"/>
          </w:divBdr>
        </w:div>
        <w:div w:id="499739613">
          <w:marLeft w:val="0"/>
          <w:marRight w:val="0"/>
          <w:marTop w:val="0"/>
          <w:marBottom w:val="0"/>
          <w:divBdr>
            <w:top w:val="none" w:sz="0" w:space="0" w:color="auto"/>
            <w:left w:val="none" w:sz="0" w:space="0" w:color="auto"/>
            <w:bottom w:val="none" w:sz="0" w:space="0" w:color="auto"/>
            <w:right w:val="none" w:sz="0" w:space="0" w:color="auto"/>
          </w:divBdr>
        </w:div>
        <w:div w:id="406389043">
          <w:marLeft w:val="0"/>
          <w:marRight w:val="0"/>
          <w:marTop w:val="0"/>
          <w:marBottom w:val="0"/>
          <w:divBdr>
            <w:top w:val="none" w:sz="0" w:space="0" w:color="auto"/>
            <w:left w:val="none" w:sz="0" w:space="0" w:color="auto"/>
            <w:bottom w:val="none" w:sz="0" w:space="0" w:color="auto"/>
            <w:right w:val="none" w:sz="0" w:space="0" w:color="auto"/>
          </w:divBdr>
        </w:div>
        <w:div w:id="2029989153">
          <w:marLeft w:val="0"/>
          <w:marRight w:val="0"/>
          <w:marTop w:val="0"/>
          <w:marBottom w:val="0"/>
          <w:divBdr>
            <w:top w:val="none" w:sz="0" w:space="0" w:color="auto"/>
            <w:left w:val="none" w:sz="0" w:space="0" w:color="auto"/>
            <w:bottom w:val="none" w:sz="0" w:space="0" w:color="auto"/>
            <w:right w:val="none" w:sz="0" w:space="0" w:color="auto"/>
          </w:divBdr>
        </w:div>
        <w:div w:id="1579974039">
          <w:marLeft w:val="0"/>
          <w:marRight w:val="0"/>
          <w:marTop w:val="0"/>
          <w:marBottom w:val="0"/>
          <w:divBdr>
            <w:top w:val="none" w:sz="0" w:space="0" w:color="auto"/>
            <w:left w:val="none" w:sz="0" w:space="0" w:color="auto"/>
            <w:bottom w:val="none" w:sz="0" w:space="0" w:color="auto"/>
            <w:right w:val="none" w:sz="0" w:space="0" w:color="auto"/>
          </w:divBdr>
        </w:div>
        <w:div w:id="1019965810">
          <w:marLeft w:val="0"/>
          <w:marRight w:val="0"/>
          <w:marTop w:val="0"/>
          <w:marBottom w:val="0"/>
          <w:divBdr>
            <w:top w:val="none" w:sz="0" w:space="0" w:color="auto"/>
            <w:left w:val="none" w:sz="0" w:space="0" w:color="auto"/>
            <w:bottom w:val="none" w:sz="0" w:space="0" w:color="auto"/>
            <w:right w:val="none" w:sz="0" w:space="0" w:color="auto"/>
          </w:divBdr>
        </w:div>
        <w:div w:id="1045911376">
          <w:marLeft w:val="0"/>
          <w:marRight w:val="0"/>
          <w:marTop w:val="0"/>
          <w:marBottom w:val="0"/>
          <w:divBdr>
            <w:top w:val="none" w:sz="0" w:space="0" w:color="auto"/>
            <w:left w:val="none" w:sz="0" w:space="0" w:color="auto"/>
            <w:bottom w:val="none" w:sz="0" w:space="0" w:color="auto"/>
            <w:right w:val="none" w:sz="0" w:space="0" w:color="auto"/>
          </w:divBdr>
        </w:div>
        <w:div w:id="1086460119">
          <w:marLeft w:val="0"/>
          <w:marRight w:val="0"/>
          <w:marTop w:val="0"/>
          <w:marBottom w:val="0"/>
          <w:divBdr>
            <w:top w:val="none" w:sz="0" w:space="0" w:color="auto"/>
            <w:left w:val="none" w:sz="0" w:space="0" w:color="auto"/>
            <w:bottom w:val="none" w:sz="0" w:space="0" w:color="auto"/>
            <w:right w:val="none" w:sz="0" w:space="0" w:color="auto"/>
          </w:divBdr>
        </w:div>
        <w:div w:id="105581717">
          <w:marLeft w:val="0"/>
          <w:marRight w:val="0"/>
          <w:marTop w:val="0"/>
          <w:marBottom w:val="0"/>
          <w:divBdr>
            <w:top w:val="none" w:sz="0" w:space="0" w:color="auto"/>
            <w:left w:val="none" w:sz="0" w:space="0" w:color="auto"/>
            <w:bottom w:val="none" w:sz="0" w:space="0" w:color="auto"/>
            <w:right w:val="none" w:sz="0" w:space="0" w:color="auto"/>
          </w:divBdr>
        </w:div>
        <w:div w:id="993877089">
          <w:marLeft w:val="0"/>
          <w:marRight w:val="0"/>
          <w:marTop w:val="0"/>
          <w:marBottom w:val="0"/>
          <w:divBdr>
            <w:top w:val="none" w:sz="0" w:space="0" w:color="auto"/>
            <w:left w:val="none" w:sz="0" w:space="0" w:color="auto"/>
            <w:bottom w:val="none" w:sz="0" w:space="0" w:color="auto"/>
            <w:right w:val="none" w:sz="0" w:space="0" w:color="auto"/>
          </w:divBdr>
        </w:div>
        <w:div w:id="239564782">
          <w:marLeft w:val="0"/>
          <w:marRight w:val="0"/>
          <w:marTop w:val="0"/>
          <w:marBottom w:val="0"/>
          <w:divBdr>
            <w:top w:val="none" w:sz="0" w:space="0" w:color="auto"/>
            <w:left w:val="none" w:sz="0" w:space="0" w:color="auto"/>
            <w:bottom w:val="none" w:sz="0" w:space="0" w:color="auto"/>
            <w:right w:val="none" w:sz="0" w:space="0" w:color="auto"/>
          </w:divBdr>
        </w:div>
        <w:div w:id="199634141">
          <w:marLeft w:val="0"/>
          <w:marRight w:val="0"/>
          <w:marTop w:val="0"/>
          <w:marBottom w:val="0"/>
          <w:divBdr>
            <w:top w:val="none" w:sz="0" w:space="0" w:color="auto"/>
            <w:left w:val="none" w:sz="0" w:space="0" w:color="auto"/>
            <w:bottom w:val="none" w:sz="0" w:space="0" w:color="auto"/>
            <w:right w:val="none" w:sz="0" w:space="0" w:color="auto"/>
          </w:divBdr>
        </w:div>
        <w:div w:id="1046491743">
          <w:marLeft w:val="0"/>
          <w:marRight w:val="0"/>
          <w:marTop w:val="0"/>
          <w:marBottom w:val="0"/>
          <w:divBdr>
            <w:top w:val="none" w:sz="0" w:space="0" w:color="auto"/>
            <w:left w:val="none" w:sz="0" w:space="0" w:color="auto"/>
            <w:bottom w:val="none" w:sz="0" w:space="0" w:color="auto"/>
            <w:right w:val="none" w:sz="0" w:space="0" w:color="auto"/>
          </w:divBdr>
        </w:div>
        <w:div w:id="151726638">
          <w:marLeft w:val="0"/>
          <w:marRight w:val="0"/>
          <w:marTop w:val="0"/>
          <w:marBottom w:val="0"/>
          <w:divBdr>
            <w:top w:val="none" w:sz="0" w:space="0" w:color="auto"/>
            <w:left w:val="none" w:sz="0" w:space="0" w:color="auto"/>
            <w:bottom w:val="none" w:sz="0" w:space="0" w:color="auto"/>
            <w:right w:val="none" w:sz="0" w:space="0" w:color="auto"/>
          </w:divBdr>
        </w:div>
        <w:div w:id="1155494969">
          <w:marLeft w:val="0"/>
          <w:marRight w:val="0"/>
          <w:marTop w:val="0"/>
          <w:marBottom w:val="0"/>
          <w:divBdr>
            <w:top w:val="none" w:sz="0" w:space="0" w:color="auto"/>
            <w:left w:val="none" w:sz="0" w:space="0" w:color="auto"/>
            <w:bottom w:val="none" w:sz="0" w:space="0" w:color="auto"/>
            <w:right w:val="none" w:sz="0" w:space="0" w:color="auto"/>
          </w:divBdr>
        </w:div>
        <w:div w:id="1384716269">
          <w:marLeft w:val="0"/>
          <w:marRight w:val="0"/>
          <w:marTop w:val="0"/>
          <w:marBottom w:val="0"/>
          <w:divBdr>
            <w:top w:val="none" w:sz="0" w:space="0" w:color="auto"/>
            <w:left w:val="none" w:sz="0" w:space="0" w:color="auto"/>
            <w:bottom w:val="none" w:sz="0" w:space="0" w:color="auto"/>
            <w:right w:val="none" w:sz="0" w:space="0" w:color="auto"/>
          </w:divBdr>
        </w:div>
        <w:div w:id="1558280976">
          <w:marLeft w:val="0"/>
          <w:marRight w:val="0"/>
          <w:marTop w:val="0"/>
          <w:marBottom w:val="0"/>
          <w:divBdr>
            <w:top w:val="none" w:sz="0" w:space="0" w:color="auto"/>
            <w:left w:val="none" w:sz="0" w:space="0" w:color="auto"/>
            <w:bottom w:val="none" w:sz="0" w:space="0" w:color="auto"/>
            <w:right w:val="none" w:sz="0" w:space="0" w:color="auto"/>
          </w:divBdr>
        </w:div>
        <w:div w:id="1066218585">
          <w:marLeft w:val="0"/>
          <w:marRight w:val="0"/>
          <w:marTop w:val="0"/>
          <w:marBottom w:val="0"/>
          <w:divBdr>
            <w:top w:val="none" w:sz="0" w:space="0" w:color="auto"/>
            <w:left w:val="none" w:sz="0" w:space="0" w:color="auto"/>
            <w:bottom w:val="none" w:sz="0" w:space="0" w:color="auto"/>
            <w:right w:val="none" w:sz="0" w:space="0" w:color="auto"/>
          </w:divBdr>
        </w:div>
        <w:div w:id="1073702839">
          <w:marLeft w:val="0"/>
          <w:marRight w:val="0"/>
          <w:marTop w:val="0"/>
          <w:marBottom w:val="0"/>
          <w:divBdr>
            <w:top w:val="none" w:sz="0" w:space="0" w:color="auto"/>
            <w:left w:val="none" w:sz="0" w:space="0" w:color="auto"/>
            <w:bottom w:val="none" w:sz="0" w:space="0" w:color="auto"/>
            <w:right w:val="none" w:sz="0" w:space="0" w:color="auto"/>
          </w:divBdr>
        </w:div>
        <w:div w:id="2092894377">
          <w:marLeft w:val="0"/>
          <w:marRight w:val="0"/>
          <w:marTop w:val="0"/>
          <w:marBottom w:val="0"/>
          <w:divBdr>
            <w:top w:val="none" w:sz="0" w:space="0" w:color="auto"/>
            <w:left w:val="none" w:sz="0" w:space="0" w:color="auto"/>
            <w:bottom w:val="none" w:sz="0" w:space="0" w:color="auto"/>
            <w:right w:val="none" w:sz="0" w:space="0" w:color="auto"/>
          </w:divBdr>
        </w:div>
        <w:div w:id="1470048007">
          <w:marLeft w:val="0"/>
          <w:marRight w:val="0"/>
          <w:marTop w:val="0"/>
          <w:marBottom w:val="0"/>
          <w:divBdr>
            <w:top w:val="none" w:sz="0" w:space="0" w:color="auto"/>
            <w:left w:val="none" w:sz="0" w:space="0" w:color="auto"/>
            <w:bottom w:val="none" w:sz="0" w:space="0" w:color="auto"/>
            <w:right w:val="none" w:sz="0" w:space="0" w:color="auto"/>
          </w:divBdr>
        </w:div>
        <w:div w:id="1561868311">
          <w:marLeft w:val="0"/>
          <w:marRight w:val="0"/>
          <w:marTop w:val="0"/>
          <w:marBottom w:val="0"/>
          <w:divBdr>
            <w:top w:val="none" w:sz="0" w:space="0" w:color="auto"/>
            <w:left w:val="none" w:sz="0" w:space="0" w:color="auto"/>
            <w:bottom w:val="none" w:sz="0" w:space="0" w:color="auto"/>
            <w:right w:val="none" w:sz="0" w:space="0" w:color="auto"/>
          </w:divBdr>
        </w:div>
        <w:div w:id="1520194666">
          <w:marLeft w:val="0"/>
          <w:marRight w:val="0"/>
          <w:marTop w:val="0"/>
          <w:marBottom w:val="0"/>
          <w:divBdr>
            <w:top w:val="none" w:sz="0" w:space="0" w:color="auto"/>
            <w:left w:val="none" w:sz="0" w:space="0" w:color="auto"/>
            <w:bottom w:val="none" w:sz="0" w:space="0" w:color="auto"/>
            <w:right w:val="none" w:sz="0" w:space="0" w:color="auto"/>
          </w:divBdr>
        </w:div>
        <w:div w:id="362824616">
          <w:marLeft w:val="0"/>
          <w:marRight w:val="0"/>
          <w:marTop w:val="0"/>
          <w:marBottom w:val="0"/>
          <w:divBdr>
            <w:top w:val="none" w:sz="0" w:space="0" w:color="auto"/>
            <w:left w:val="none" w:sz="0" w:space="0" w:color="auto"/>
            <w:bottom w:val="none" w:sz="0" w:space="0" w:color="auto"/>
            <w:right w:val="none" w:sz="0" w:space="0" w:color="auto"/>
          </w:divBdr>
        </w:div>
        <w:div w:id="726343361">
          <w:marLeft w:val="0"/>
          <w:marRight w:val="0"/>
          <w:marTop w:val="0"/>
          <w:marBottom w:val="0"/>
          <w:divBdr>
            <w:top w:val="none" w:sz="0" w:space="0" w:color="auto"/>
            <w:left w:val="none" w:sz="0" w:space="0" w:color="auto"/>
            <w:bottom w:val="none" w:sz="0" w:space="0" w:color="auto"/>
            <w:right w:val="none" w:sz="0" w:space="0" w:color="auto"/>
          </w:divBdr>
        </w:div>
        <w:div w:id="1751778746">
          <w:marLeft w:val="0"/>
          <w:marRight w:val="0"/>
          <w:marTop w:val="0"/>
          <w:marBottom w:val="0"/>
          <w:divBdr>
            <w:top w:val="none" w:sz="0" w:space="0" w:color="auto"/>
            <w:left w:val="none" w:sz="0" w:space="0" w:color="auto"/>
            <w:bottom w:val="none" w:sz="0" w:space="0" w:color="auto"/>
            <w:right w:val="none" w:sz="0" w:space="0" w:color="auto"/>
          </w:divBdr>
        </w:div>
        <w:div w:id="1131093675">
          <w:marLeft w:val="0"/>
          <w:marRight w:val="0"/>
          <w:marTop w:val="0"/>
          <w:marBottom w:val="0"/>
          <w:divBdr>
            <w:top w:val="none" w:sz="0" w:space="0" w:color="auto"/>
            <w:left w:val="none" w:sz="0" w:space="0" w:color="auto"/>
            <w:bottom w:val="none" w:sz="0" w:space="0" w:color="auto"/>
            <w:right w:val="none" w:sz="0" w:space="0" w:color="auto"/>
          </w:divBdr>
        </w:div>
        <w:div w:id="295794206">
          <w:marLeft w:val="0"/>
          <w:marRight w:val="0"/>
          <w:marTop w:val="0"/>
          <w:marBottom w:val="0"/>
          <w:divBdr>
            <w:top w:val="none" w:sz="0" w:space="0" w:color="auto"/>
            <w:left w:val="none" w:sz="0" w:space="0" w:color="auto"/>
            <w:bottom w:val="none" w:sz="0" w:space="0" w:color="auto"/>
            <w:right w:val="none" w:sz="0" w:space="0" w:color="auto"/>
          </w:divBdr>
        </w:div>
        <w:div w:id="178546471">
          <w:marLeft w:val="0"/>
          <w:marRight w:val="0"/>
          <w:marTop w:val="0"/>
          <w:marBottom w:val="0"/>
          <w:divBdr>
            <w:top w:val="none" w:sz="0" w:space="0" w:color="auto"/>
            <w:left w:val="none" w:sz="0" w:space="0" w:color="auto"/>
            <w:bottom w:val="none" w:sz="0" w:space="0" w:color="auto"/>
            <w:right w:val="none" w:sz="0" w:space="0" w:color="auto"/>
          </w:divBdr>
        </w:div>
        <w:div w:id="1717270661">
          <w:marLeft w:val="0"/>
          <w:marRight w:val="0"/>
          <w:marTop w:val="0"/>
          <w:marBottom w:val="0"/>
          <w:divBdr>
            <w:top w:val="none" w:sz="0" w:space="0" w:color="auto"/>
            <w:left w:val="none" w:sz="0" w:space="0" w:color="auto"/>
            <w:bottom w:val="none" w:sz="0" w:space="0" w:color="auto"/>
            <w:right w:val="none" w:sz="0" w:space="0" w:color="auto"/>
          </w:divBdr>
        </w:div>
        <w:div w:id="554390178">
          <w:marLeft w:val="0"/>
          <w:marRight w:val="0"/>
          <w:marTop w:val="0"/>
          <w:marBottom w:val="0"/>
          <w:divBdr>
            <w:top w:val="none" w:sz="0" w:space="0" w:color="auto"/>
            <w:left w:val="none" w:sz="0" w:space="0" w:color="auto"/>
            <w:bottom w:val="none" w:sz="0" w:space="0" w:color="auto"/>
            <w:right w:val="none" w:sz="0" w:space="0" w:color="auto"/>
          </w:divBdr>
        </w:div>
        <w:div w:id="942029463">
          <w:marLeft w:val="0"/>
          <w:marRight w:val="0"/>
          <w:marTop w:val="0"/>
          <w:marBottom w:val="0"/>
          <w:divBdr>
            <w:top w:val="none" w:sz="0" w:space="0" w:color="auto"/>
            <w:left w:val="none" w:sz="0" w:space="0" w:color="auto"/>
            <w:bottom w:val="none" w:sz="0" w:space="0" w:color="auto"/>
            <w:right w:val="none" w:sz="0" w:space="0" w:color="auto"/>
          </w:divBdr>
        </w:div>
        <w:div w:id="1155606187">
          <w:marLeft w:val="0"/>
          <w:marRight w:val="0"/>
          <w:marTop w:val="0"/>
          <w:marBottom w:val="0"/>
          <w:divBdr>
            <w:top w:val="none" w:sz="0" w:space="0" w:color="auto"/>
            <w:left w:val="none" w:sz="0" w:space="0" w:color="auto"/>
            <w:bottom w:val="none" w:sz="0" w:space="0" w:color="auto"/>
            <w:right w:val="none" w:sz="0" w:space="0" w:color="auto"/>
          </w:divBdr>
        </w:div>
        <w:div w:id="43717039">
          <w:marLeft w:val="0"/>
          <w:marRight w:val="0"/>
          <w:marTop w:val="0"/>
          <w:marBottom w:val="0"/>
          <w:divBdr>
            <w:top w:val="none" w:sz="0" w:space="0" w:color="auto"/>
            <w:left w:val="none" w:sz="0" w:space="0" w:color="auto"/>
            <w:bottom w:val="none" w:sz="0" w:space="0" w:color="auto"/>
            <w:right w:val="none" w:sz="0" w:space="0" w:color="auto"/>
          </w:divBdr>
        </w:div>
        <w:div w:id="1873181838">
          <w:marLeft w:val="0"/>
          <w:marRight w:val="0"/>
          <w:marTop w:val="0"/>
          <w:marBottom w:val="0"/>
          <w:divBdr>
            <w:top w:val="none" w:sz="0" w:space="0" w:color="auto"/>
            <w:left w:val="none" w:sz="0" w:space="0" w:color="auto"/>
            <w:bottom w:val="none" w:sz="0" w:space="0" w:color="auto"/>
            <w:right w:val="none" w:sz="0" w:space="0" w:color="auto"/>
          </w:divBdr>
        </w:div>
        <w:div w:id="1875191565">
          <w:marLeft w:val="0"/>
          <w:marRight w:val="0"/>
          <w:marTop w:val="0"/>
          <w:marBottom w:val="0"/>
          <w:divBdr>
            <w:top w:val="none" w:sz="0" w:space="0" w:color="auto"/>
            <w:left w:val="none" w:sz="0" w:space="0" w:color="auto"/>
            <w:bottom w:val="none" w:sz="0" w:space="0" w:color="auto"/>
            <w:right w:val="none" w:sz="0" w:space="0" w:color="auto"/>
          </w:divBdr>
        </w:div>
        <w:div w:id="798307795">
          <w:marLeft w:val="0"/>
          <w:marRight w:val="0"/>
          <w:marTop w:val="0"/>
          <w:marBottom w:val="0"/>
          <w:divBdr>
            <w:top w:val="none" w:sz="0" w:space="0" w:color="auto"/>
            <w:left w:val="none" w:sz="0" w:space="0" w:color="auto"/>
            <w:bottom w:val="none" w:sz="0" w:space="0" w:color="auto"/>
            <w:right w:val="none" w:sz="0" w:space="0" w:color="auto"/>
          </w:divBdr>
        </w:div>
        <w:div w:id="1773015396">
          <w:marLeft w:val="0"/>
          <w:marRight w:val="0"/>
          <w:marTop w:val="0"/>
          <w:marBottom w:val="0"/>
          <w:divBdr>
            <w:top w:val="none" w:sz="0" w:space="0" w:color="auto"/>
            <w:left w:val="none" w:sz="0" w:space="0" w:color="auto"/>
            <w:bottom w:val="none" w:sz="0" w:space="0" w:color="auto"/>
            <w:right w:val="none" w:sz="0" w:space="0" w:color="auto"/>
          </w:divBdr>
        </w:div>
        <w:div w:id="796606986">
          <w:marLeft w:val="0"/>
          <w:marRight w:val="0"/>
          <w:marTop w:val="0"/>
          <w:marBottom w:val="0"/>
          <w:divBdr>
            <w:top w:val="none" w:sz="0" w:space="0" w:color="auto"/>
            <w:left w:val="none" w:sz="0" w:space="0" w:color="auto"/>
            <w:bottom w:val="none" w:sz="0" w:space="0" w:color="auto"/>
            <w:right w:val="none" w:sz="0" w:space="0" w:color="auto"/>
          </w:divBdr>
        </w:div>
        <w:div w:id="674841832">
          <w:marLeft w:val="0"/>
          <w:marRight w:val="0"/>
          <w:marTop w:val="0"/>
          <w:marBottom w:val="0"/>
          <w:divBdr>
            <w:top w:val="none" w:sz="0" w:space="0" w:color="auto"/>
            <w:left w:val="none" w:sz="0" w:space="0" w:color="auto"/>
            <w:bottom w:val="none" w:sz="0" w:space="0" w:color="auto"/>
            <w:right w:val="none" w:sz="0" w:space="0" w:color="auto"/>
          </w:divBdr>
        </w:div>
        <w:div w:id="577131431">
          <w:marLeft w:val="0"/>
          <w:marRight w:val="0"/>
          <w:marTop w:val="0"/>
          <w:marBottom w:val="0"/>
          <w:divBdr>
            <w:top w:val="none" w:sz="0" w:space="0" w:color="auto"/>
            <w:left w:val="none" w:sz="0" w:space="0" w:color="auto"/>
            <w:bottom w:val="none" w:sz="0" w:space="0" w:color="auto"/>
            <w:right w:val="none" w:sz="0" w:space="0" w:color="auto"/>
          </w:divBdr>
        </w:div>
        <w:div w:id="1528593327">
          <w:marLeft w:val="0"/>
          <w:marRight w:val="0"/>
          <w:marTop w:val="0"/>
          <w:marBottom w:val="0"/>
          <w:divBdr>
            <w:top w:val="none" w:sz="0" w:space="0" w:color="auto"/>
            <w:left w:val="none" w:sz="0" w:space="0" w:color="auto"/>
            <w:bottom w:val="none" w:sz="0" w:space="0" w:color="auto"/>
            <w:right w:val="none" w:sz="0" w:space="0" w:color="auto"/>
          </w:divBdr>
        </w:div>
        <w:div w:id="679509540">
          <w:marLeft w:val="0"/>
          <w:marRight w:val="0"/>
          <w:marTop w:val="0"/>
          <w:marBottom w:val="0"/>
          <w:divBdr>
            <w:top w:val="none" w:sz="0" w:space="0" w:color="auto"/>
            <w:left w:val="none" w:sz="0" w:space="0" w:color="auto"/>
            <w:bottom w:val="none" w:sz="0" w:space="0" w:color="auto"/>
            <w:right w:val="none" w:sz="0" w:space="0" w:color="auto"/>
          </w:divBdr>
        </w:div>
        <w:div w:id="1634212329">
          <w:marLeft w:val="0"/>
          <w:marRight w:val="0"/>
          <w:marTop w:val="0"/>
          <w:marBottom w:val="0"/>
          <w:divBdr>
            <w:top w:val="none" w:sz="0" w:space="0" w:color="auto"/>
            <w:left w:val="none" w:sz="0" w:space="0" w:color="auto"/>
            <w:bottom w:val="none" w:sz="0" w:space="0" w:color="auto"/>
            <w:right w:val="none" w:sz="0" w:space="0" w:color="auto"/>
          </w:divBdr>
        </w:div>
        <w:div w:id="209806260">
          <w:marLeft w:val="0"/>
          <w:marRight w:val="0"/>
          <w:marTop w:val="0"/>
          <w:marBottom w:val="0"/>
          <w:divBdr>
            <w:top w:val="none" w:sz="0" w:space="0" w:color="auto"/>
            <w:left w:val="none" w:sz="0" w:space="0" w:color="auto"/>
            <w:bottom w:val="none" w:sz="0" w:space="0" w:color="auto"/>
            <w:right w:val="none" w:sz="0" w:space="0" w:color="auto"/>
          </w:divBdr>
        </w:div>
        <w:div w:id="326203506">
          <w:marLeft w:val="0"/>
          <w:marRight w:val="0"/>
          <w:marTop w:val="0"/>
          <w:marBottom w:val="0"/>
          <w:divBdr>
            <w:top w:val="none" w:sz="0" w:space="0" w:color="auto"/>
            <w:left w:val="none" w:sz="0" w:space="0" w:color="auto"/>
            <w:bottom w:val="none" w:sz="0" w:space="0" w:color="auto"/>
            <w:right w:val="none" w:sz="0" w:space="0" w:color="auto"/>
          </w:divBdr>
        </w:div>
        <w:div w:id="1421025222">
          <w:marLeft w:val="0"/>
          <w:marRight w:val="0"/>
          <w:marTop w:val="0"/>
          <w:marBottom w:val="0"/>
          <w:divBdr>
            <w:top w:val="none" w:sz="0" w:space="0" w:color="auto"/>
            <w:left w:val="none" w:sz="0" w:space="0" w:color="auto"/>
            <w:bottom w:val="none" w:sz="0" w:space="0" w:color="auto"/>
            <w:right w:val="none" w:sz="0" w:space="0" w:color="auto"/>
          </w:divBdr>
        </w:div>
        <w:div w:id="1906377385">
          <w:marLeft w:val="0"/>
          <w:marRight w:val="0"/>
          <w:marTop w:val="0"/>
          <w:marBottom w:val="0"/>
          <w:divBdr>
            <w:top w:val="none" w:sz="0" w:space="0" w:color="auto"/>
            <w:left w:val="none" w:sz="0" w:space="0" w:color="auto"/>
            <w:bottom w:val="none" w:sz="0" w:space="0" w:color="auto"/>
            <w:right w:val="none" w:sz="0" w:space="0" w:color="auto"/>
          </w:divBdr>
        </w:div>
        <w:div w:id="664208962">
          <w:marLeft w:val="0"/>
          <w:marRight w:val="0"/>
          <w:marTop w:val="0"/>
          <w:marBottom w:val="0"/>
          <w:divBdr>
            <w:top w:val="none" w:sz="0" w:space="0" w:color="auto"/>
            <w:left w:val="none" w:sz="0" w:space="0" w:color="auto"/>
            <w:bottom w:val="none" w:sz="0" w:space="0" w:color="auto"/>
            <w:right w:val="none" w:sz="0" w:space="0" w:color="auto"/>
          </w:divBdr>
        </w:div>
        <w:div w:id="720180304">
          <w:marLeft w:val="0"/>
          <w:marRight w:val="0"/>
          <w:marTop w:val="0"/>
          <w:marBottom w:val="0"/>
          <w:divBdr>
            <w:top w:val="none" w:sz="0" w:space="0" w:color="auto"/>
            <w:left w:val="none" w:sz="0" w:space="0" w:color="auto"/>
            <w:bottom w:val="none" w:sz="0" w:space="0" w:color="auto"/>
            <w:right w:val="none" w:sz="0" w:space="0" w:color="auto"/>
          </w:divBdr>
        </w:div>
        <w:div w:id="1559196731">
          <w:marLeft w:val="0"/>
          <w:marRight w:val="0"/>
          <w:marTop w:val="0"/>
          <w:marBottom w:val="0"/>
          <w:divBdr>
            <w:top w:val="none" w:sz="0" w:space="0" w:color="auto"/>
            <w:left w:val="none" w:sz="0" w:space="0" w:color="auto"/>
            <w:bottom w:val="none" w:sz="0" w:space="0" w:color="auto"/>
            <w:right w:val="none" w:sz="0" w:space="0" w:color="auto"/>
          </w:divBdr>
        </w:div>
        <w:div w:id="861825684">
          <w:marLeft w:val="0"/>
          <w:marRight w:val="0"/>
          <w:marTop w:val="0"/>
          <w:marBottom w:val="0"/>
          <w:divBdr>
            <w:top w:val="none" w:sz="0" w:space="0" w:color="auto"/>
            <w:left w:val="none" w:sz="0" w:space="0" w:color="auto"/>
            <w:bottom w:val="none" w:sz="0" w:space="0" w:color="auto"/>
            <w:right w:val="none" w:sz="0" w:space="0" w:color="auto"/>
          </w:divBdr>
        </w:div>
        <w:div w:id="1231038951">
          <w:marLeft w:val="0"/>
          <w:marRight w:val="0"/>
          <w:marTop w:val="0"/>
          <w:marBottom w:val="0"/>
          <w:divBdr>
            <w:top w:val="none" w:sz="0" w:space="0" w:color="auto"/>
            <w:left w:val="none" w:sz="0" w:space="0" w:color="auto"/>
            <w:bottom w:val="none" w:sz="0" w:space="0" w:color="auto"/>
            <w:right w:val="none" w:sz="0" w:space="0" w:color="auto"/>
          </w:divBdr>
        </w:div>
        <w:div w:id="423309690">
          <w:marLeft w:val="0"/>
          <w:marRight w:val="0"/>
          <w:marTop w:val="0"/>
          <w:marBottom w:val="0"/>
          <w:divBdr>
            <w:top w:val="none" w:sz="0" w:space="0" w:color="auto"/>
            <w:left w:val="none" w:sz="0" w:space="0" w:color="auto"/>
            <w:bottom w:val="none" w:sz="0" w:space="0" w:color="auto"/>
            <w:right w:val="none" w:sz="0" w:space="0" w:color="auto"/>
          </w:divBdr>
        </w:div>
        <w:div w:id="960110197">
          <w:marLeft w:val="0"/>
          <w:marRight w:val="0"/>
          <w:marTop w:val="0"/>
          <w:marBottom w:val="0"/>
          <w:divBdr>
            <w:top w:val="none" w:sz="0" w:space="0" w:color="auto"/>
            <w:left w:val="none" w:sz="0" w:space="0" w:color="auto"/>
            <w:bottom w:val="none" w:sz="0" w:space="0" w:color="auto"/>
            <w:right w:val="none" w:sz="0" w:space="0" w:color="auto"/>
          </w:divBdr>
        </w:div>
        <w:div w:id="216018521">
          <w:marLeft w:val="0"/>
          <w:marRight w:val="0"/>
          <w:marTop w:val="0"/>
          <w:marBottom w:val="0"/>
          <w:divBdr>
            <w:top w:val="none" w:sz="0" w:space="0" w:color="auto"/>
            <w:left w:val="none" w:sz="0" w:space="0" w:color="auto"/>
            <w:bottom w:val="none" w:sz="0" w:space="0" w:color="auto"/>
            <w:right w:val="none" w:sz="0" w:space="0" w:color="auto"/>
          </w:divBdr>
        </w:div>
        <w:div w:id="780223936">
          <w:marLeft w:val="0"/>
          <w:marRight w:val="0"/>
          <w:marTop w:val="0"/>
          <w:marBottom w:val="0"/>
          <w:divBdr>
            <w:top w:val="none" w:sz="0" w:space="0" w:color="auto"/>
            <w:left w:val="none" w:sz="0" w:space="0" w:color="auto"/>
            <w:bottom w:val="none" w:sz="0" w:space="0" w:color="auto"/>
            <w:right w:val="none" w:sz="0" w:space="0" w:color="auto"/>
          </w:divBdr>
        </w:div>
        <w:div w:id="1790855335">
          <w:marLeft w:val="0"/>
          <w:marRight w:val="0"/>
          <w:marTop w:val="0"/>
          <w:marBottom w:val="0"/>
          <w:divBdr>
            <w:top w:val="none" w:sz="0" w:space="0" w:color="auto"/>
            <w:left w:val="none" w:sz="0" w:space="0" w:color="auto"/>
            <w:bottom w:val="none" w:sz="0" w:space="0" w:color="auto"/>
            <w:right w:val="none" w:sz="0" w:space="0" w:color="auto"/>
          </w:divBdr>
        </w:div>
        <w:div w:id="1291981256">
          <w:marLeft w:val="0"/>
          <w:marRight w:val="0"/>
          <w:marTop w:val="0"/>
          <w:marBottom w:val="0"/>
          <w:divBdr>
            <w:top w:val="none" w:sz="0" w:space="0" w:color="auto"/>
            <w:left w:val="none" w:sz="0" w:space="0" w:color="auto"/>
            <w:bottom w:val="none" w:sz="0" w:space="0" w:color="auto"/>
            <w:right w:val="none" w:sz="0" w:space="0" w:color="auto"/>
          </w:divBdr>
        </w:div>
        <w:div w:id="921529051">
          <w:marLeft w:val="0"/>
          <w:marRight w:val="0"/>
          <w:marTop w:val="0"/>
          <w:marBottom w:val="0"/>
          <w:divBdr>
            <w:top w:val="none" w:sz="0" w:space="0" w:color="auto"/>
            <w:left w:val="none" w:sz="0" w:space="0" w:color="auto"/>
            <w:bottom w:val="none" w:sz="0" w:space="0" w:color="auto"/>
            <w:right w:val="none" w:sz="0" w:space="0" w:color="auto"/>
          </w:divBdr>
        </w:div>
        <w:div w:id="238295912">
          <w:marLeft w:val="0"/>
          <w:marRight w:val="0"/>
          <w:marTop w:val="0"/>
          <w:marBottom w:val="0"/>
          <w:divBdr>
            <w:top w:val="none" w:sz="0" w:space="0" w:color="auto"/>
            <w:left w:val="none" w:sz="0" w:space="0" w:color="auto"/>
            <w:bottom w:val="none" w:sz="0" w:space="0" w:color="auto"/>
            <w:right w:val="none" w:sz="0" w:space="0" w:color="auto"/>
          </w:divBdr>
        </w:div>
        <w:div w:id="1805274252">
          <w:marLeft w:val="0"/>
          <w:marRight w:val="0"/>
          <w:marTop w:val="0"/>
          <w:marBottom w:val="0"/>
          <w:divBdr>
            <w:top w:val="none" w:sz="0" w:space="0" w:color="auto"/>
            <w:left w:val="none" w:sz="0" w:space="0" w:color="auto"/>
            <w:bottom w:val="none" w:sz="0" w:space="0" w:color="auto"/>
            <w:right w:val="none" w:sz="0" w:space="0" w:color="auto"/>
          </w:divBdr>
        </w:div>
        <w:div w:id="1064723009">
          <w:marLeft w:val="0"/>
          <w:marRight w:val="0"/>
          <w:marTop w:val="0"/>
          <w:marBottom w:val="0"/>
          <w:divBdr>
            <w:top w:val="none" w:sz="0" w:space="0" w:color="auto"/>
            <w:left w:val="none" w:sz="0" w:space="0" w:color="auto"/>
            <w:bottom w:val="none" w:sz="0" w:space="0" w:color="auto"/>
            <w:right w:val="none" w:sz="0" w:space="0" w:color="auto"/>
          </w:divBdr>
        </w:div>
        <w:div w:id="1914318466">
          <w:marLeft w:val="0"/>
          <w:marRight w:val="0"/>
          <w:marTop w:val="0"/>
          <w:marBottom w:val="0"/>
          <w:divBdr>
            <w:top w:val="none" w:sz="0" w:space="0" w:color="auto"/>
            <w:left w:val="none" w:sz="0" w:space="0" w:color="auto"/>
            <w:bottom w:val="none" w:sz="0" w:space="0" w:color="auto"/>
            <w:right w:val="none" w:sz="0" w:space="0" w:color="auto"/>
          </w:divBdr>
        </w:div>
        <w:div w:id="1341658522">
          <w:marLeft w:val="0"/>
          <w:marRight w:val="0"/>
          <w:marTop w:val="0"/>
          <w:marBottom w:val="0"/>
          <w:divBdr>
            <w:top w:val="none" w:sz="0" w:space="0" w:color="auto"/>
            <w:left w:val="none" w:sz="0" w:space="0" w:color="auto"/>
            <w:bottom w:val="none" w:sz="0" w:space="0" w:color="auto"/>
            <w:right w:val="none" w:sz="0" w:space="0" w:color="auto"/>
          </w:divBdr>
        </w:div>
        <w:div w:id="1163164572">
          <w:marLeft w:val="0"/>
          <w:marRight w:val="0"/>
          <w:marTop w:val="0"/>
          <w:marBottom w:val="0"/>
          <w:divBdr>
            <w:top w:val="none" w:sz="0" w:space="0" w:color="auto"/>
            <w:left w:val="none" w:sz="0" w:space="0" w:color="auto"/>
            <w:bottom w:val="none" w:sz="0" w:space="0" w:color="auto"/>
            <w:right w:val="none" w:sz="0" w:space="0" w:color="auto"/>
          </w:divBdr>
        </w:div>
        <w:div w:id="710110142">
          <w:marLeft w:val="0"/>
          <w:marRight w:val="0"/>
          <w:marTop w:val="0"/>
          <w:marBottom w:val="0"/>
          <w:divBdr>
            <w:top w:val="none" w:sz="0" w:space="0" w:color="auto"/>
            <w:left w:val="none" w:sz="0" w:space="0" w:color="auto"/>
            <w:bottom w:val="none" w:sz="0" w:space="0" w:color="auto"/>
            <w:right w:val="none" w:sz="0" w:space="0" w:color="auto"/>
          </w:divBdr>
        </w:div>
        <w:div w:id="2117601709">
          <w:marLeft w:val="0"/>
          <w:marRight w:val="0"/>
          <w:marTop w:val="0"/>
          <w:marBottom w:val="0"/>
          <w:divBdr>
            <w:top w:val="none" w:sz="0" w:space="0" w:color="auto"/>
            <w:left w:val="none" w:sz="0" w:space="0" w:color="auto"/>
            <w:bottom w:val="none" w:sz="0" w:space="0" w:color="auto"/>
            <w:right w:val="none" w:sz="0" w:space="0" w:color="auto"/>
          </w:divBdr>
        </w:div>
        <w:div w:id="905147950">
          <w:marLeft w:val="0"/>
          <w:marRight w:val="0"/>
          <w:marTop w:val="0"/>
          <w:marBottom w:val="0"/>
          <w:divBdr>
            <w:top w:val="none" w:sz="0" w:space="0" w:color="auto"/>
            <w:left w:val="none" w:sz="0" w:space="0" w:color="auto"/>
            <w:bottom w:val="none" w:sz="0" w:space="0" w:color="auto"/>
            <w:right w:val="none" w:sz="0" w:space="0" w:color="auto"/>
          </w:divBdr>
        </w:div>
        <w:div w:id="1690445603">
          <w:marLeft w:val="0"/>
          <w:marRight w:val="0"/>
          <w:marTop w:val="0"/>
          <w:marBottom w:val="0"/>
          <w:divBdr>
            <w:top w:val="none" w:sz="0" w:space="0" w:color="auto"/>
            <w:left w:val="none" w:sz="0" w:space="0" w:color="auto"/>
            <w:bottom w:val="none" w:sz="0" w:space="0" w:color="auto"/>
            <w:right w:val="none" w:sz="0" w:space="0" w:color="auto"/>
          </w:divBdr>
        </w:div>
        <w:div w:id="24257947">
          <w:marLeft w:val="0"/>
          <w:marRight w:val="0"/>
          <w:marTop w:val="0"/>
          <w:marBottom w:val="0"/>
          <w:divBdr>
            <w:top w:val="none" w:sz="0" w:space="0" w:color="auto"/>
            <w:left w:val="none" w:sz="0" w:space="0" w:color="auto"/>
            <w:bottom w:val="none" w:sz="0" w:space="0" w:color="auto"/>
            <w:right w:val="none" w:sz="0" w:space="0" w:color="auto"/>
          </w:divBdr>
        </w:div>
        <w:div w:id="1178933336">
          <w:marLeft w:val="0"/>
          <w:marRight w:val="0"/>
          <w:marTop w:val="0"/>
          <w:marBottom w:val="0"/>
          <w:divBdr>
            <w:top w:val="none" w:sz="0" w:space="0" w:color="auto"/>
            <w:left w:val="none" w:sz="0" w:space="0" w:color="auto"/>
            <w:bottom w:val="none" w:sz="0" w:space="0" w:color="auto"/>
            <w:right w:val="none" w:sz="0" w:space="0" w:color="auto"/>
          </w:divBdr>
        </w:div>
        <w:div w:id="19163136">
          <w:marLeft w:val="0"/>
          <w:marRight w:val="0"/>
          <w:marTop w:val="0"/>
          <w:marBottom w:val="0"/>
          <w:divBdr>
            <w:top w:val="none" w:sz="0" w:space="0" w:color="auto"/>
            <w:left w:val="none" w:sz="0" w:space="0" w:color="auto"/>
            <w:bottom w:val="none" w:sz="0" w:space="0" w:color="auto"/>
            <w:right w:val="none" w:sz="0" w:space="0" w:color="auto"/>
          </w:divBdr>
        </w:div>
        <w:div w:id="2113817642">
          <w:marLeft w:val="0"/>
          <w:marRight w:val="0"/>
          <w:marTop w:val="0"/>
          <w:marBottom w:val="0"/>
          <w:divBdr>
            <w:top w:val="none" w:sz="0" w:space="0" w:color="auto"/>
            <w:left w:val="none" w:sz="0" w:space="0" w:color="auto"/>
            <w:bottom w:val="none" w:sz="0" w:space="0" w:color="auto"/>
            <w:right w:val="none" w:sz="0" w:space="0" w:color="auto"/>
          </w:divBdr>
        </w:div>
        <w:div w:id="90664576">
          <w:marLeft w:val="0"/>
          <w:marRight w:val="0"/>
          <w:marTop w:val="0"/>
          <w:marBottom w:val="0"/>
          <w:divBdr>
            <w:top w:val="none" w:sz="0" w:space="0" w:color="auto"/>
            <w:left w:val="none" w:sz="0" w:space="0" w:color="auto"/>
            <w:bottom w:val="none" w:sz="0" w:space="0" w:color="auto"/>
            <w:right w:val="none" w:sz="0" w:space="0" w:color="auto"/>
          </w:divBdr>
        </w:div>
        <w:div w:id="1560626423">
          <w:marLeft w:val="0"/>
          <w:marRight w:val="0"/>
          <w:marTop w:val="0"/>
          <w:marBottom w:val="0"/>
          <w:divBdr>
            <w:top w:val="none" w:sz="0" w:space="0" w:color="auto"/>
            <w:left w:val="none" w:sz="0" w:space="0" w:color="auto"/>
            <w:bottom w:val="none" w:sz="0" w:space="0" w:color="auto"/>
            <w:right w:val="none" w:sz="0" w:space="0" w:color="auto"/>
          </w:divBdr>
        </w:div>
        <w:div w:id="1366523862">
          <w:marLeft w:val="0"/>
          <w:marRight w:val="0"/>
          <w:marTop w:val="0"/>
          <w:marBottom w:val="0"/>
          <w:divBdr>
            <w:top w:val="none" w:sz="0" w:space="0" w:color="auto"/>
            <w:left w:val="none" w:sz="0" w:space="0" w:color="auto"/>
            <w:bottom w:val="none" w:sz="0" w:space="0" w:color="auto"/>
            <w:right w:val="none" w:sz="0" w:space="0" w:color="auto"/>
          </w:divBdr>
        </w:div>
        <w:div w:id="1565485891">
          <w:marLeft w:val="0"/>
          <w:marRight w:val="0"/>
          <w:marTop w:val="0"/>
          <w:marBottom w:val="0"/>
          <w:divBdr>
            <w:top w:val="none" w:sz="0" w:space="0" w:color="auto"/>
            <w:left w:val="none" w:sz="0" w:space="0" w:color="auto"/>
            <w:bottom w:val="none" w:sz="0" w:space="0" w:color="auto"/>
            <w:right w:val="none" w:sz="0" w:space="0" w:color="auto"/>
          </w:divBdr>
        </w:div>
        <w:div w:id="145752333">
          <w:marLeft w:val="0"/>
          <w:marRight w:val="0"/>
          <w:marTop w:val="0"/>
          <w:marBottom w:val="0"/>
          <w:divBdr>
            <w:top w:val="none" w:sz="0" w:space="0" w:color="auto"/>
            <w:left w:val="none" w:sz="0" w:space="0" w:color="auto"/>
            <w:bottom w:val="none" w:sz="0" w:space="0" w:color="auto"/>
            <w:right w:val="none" w:sz="0" w:space="0" w:color="auto"/>
          </w:divBdr>
        </w:div>
        <w:div w:id="1656840933">
          <w:marLeft w:val="0"/>
          <w:marRight w:val="0"/>
          <w:marTop w:val="0"/>
          <w:marBottom w:val="0"/>
          <w:divBdr>
            <w:top w:val="none" w:sz="0" w:space="0" w:color="auto"/>
            <w:left w:val="none" w:sz="0" w:space="0" w:color="auto"/>
            <w:bottom w:val="none" w:sz="0" w:space="0" w:color="auto"/>
            <w:right w:val="none" w:sz="0" w:space="0" w:color="auto"/>
          </w:divBdr>
        </w:div>
        <w:div w:id="586694023">
          <w:marLeft w:val="0"/>
          <w:marRight w:val="0"/>
          <w:marTop w:val="0"/>
          <w:marBottom w:val="0"/>
          <w:divBdr>
            <w:top w:val="none" w:sz="0" w:space="0" w:color="auto"/>
            <w:left w:val="none" w:sz="0" w:space="0" w:color="auto"/>
            <w:bottom w:val="none" w:sz="0" w:space="0" w:color="auto"/>
            <w:right w:val="none" w:sz="0" w:space="0" w:color="auto"/>
          </w:divBdr>
        </w:div>
        <w:div w:id="1827434202">
          <w:marLeft w:val="0"/>
          <w:marRight w:val="0"/>
          <w:marTop w:val="0"/>
          <w:marBottom w:val="0"/>
          <w:divBdr>
            <w:top w:val="none" w:sz="0" w:space="0" w:color="auto"/>
            <w:left w:val="none" w:sz="0" w:space="0" w:color="auto"/>
            <w:bottom w:val="none" w:sz="0" w:space="0" w:color="auto"/>
            <w:right w:val="none" w:sz="0" w:space="0" w:color="auto"/>
          </w:divBdr>
        </w:div>
        <w:div w:id="1223517139">
          <w:marLeft w:val="0"/>
          <w:marRight w:val="0"/>
          <w:marTop w:val="0"/>
          <w:marBottom w:val="0"/>
          <w:divBdr>
            <w:top w:val="none" w:sz="0" w:space="0" w:color="auto"/>
            <w:left w:val="none" w:sz="0" w:space="0" w:color="auto"/>
            <w:bottom w:val="none" w:sz="0" w:space="0" w:color="auto"/>
            <w:right w:val="none" w:sz="0" w:space="0" w:color="auto"/>
          </w:divBdr>
        </w:div>
        <w:div w:id="972978628">
          <w:marLeft w:val="0"/>
          <w:marRight w:val="0"/>
          <w:marTop w:val="0"/>
          <w:marBottom w:val="0"/>
          <w:divBdr>
            <w:top w:val="none" w:sz="0" w:space="0" w:color="auto"/>
            <w:left w:val="none" w:sz="0" w:space="0" w:color="auto"/>
            <w:bottom w:val="none" w:sz="0" w:space="0" w:color="auto"/>
            <w:right w:val="none" w:sz="0" w:space="0" w:color="auto"/>
          </w:divBdr>
        </w:div>
        <w:div w:id="154303603">
          <w:marLeft w:val="0"/>
          <w:marRight w:val="0"/>
          <w:marTop w:val="0"/>
          <w:marBottom w:val="0"/>
          <w:divBdr>
            <w:top w:val="none" w:sz="0" w:space="0" w:color="auto"/>
            <w:left w:val="none" w:sz="0" w:space="0" w:color="auto"/>
            <w:bottom w:val="none" w:sz="0" w:space="0" w:color="auto"/>
            <w:right w:val="none" w:sz="0" w:space="0" w:color="auto"/>
          </w:divBdr>
        </w:div>
        <w:div w:id="1846360483">
          <w:marLeft w:val="0"/>
          <w:marRight w:val="0"/>
          <w:marTop w:val="0"/>
          <w:marBottom w:val="0"/>
          <w:divBdr>
            <w:top w:val="none" w:sz="0" w:space="0" w:color="auto"/>
            <w:left w:val="none" w:sz="0" w:space="0" w:color="auto"/>
            <w:bottom w:val="none" w:sz="0" w:space="0" w:color="auto"/>
            <w:right w:val="none" w:sz="0" w:space="0" w:color="auto"/>
          </w:divBdr>
        </w:div>
        <w:div w:id="725759969">
          <w:marLeft w:val="0"/>
          <w:marRight w:val="0"/>
          <w:marTop w:val="0"/>
          <w:marBottom w:val="0"/>
          <w:divBdr>
            <w:top w:val="none" w:sz="0" w:space="0" w:color="auto"/>
            <w:left w:val="none" w:sz="0" w:space="0" w:color="auto"/>
            <w:bottom w:val="none" w:sz="0" w:space="0" w:color="auto"/>
            <w:right w:val="none" w:sz="0" w:space="0" w:color="auto"/>
          </w:divBdr>
        </w:div>
        <w:div w:id="1168717747">
          <w:marLeft w:val="0"/>
          <w:marRight w:val="0"/>
          <w:marTop w:val="0"/>
          <w:marBottom w:val="0"/>
          <w:divBdr>
            <w:top w:val="none" w:sz="0" w:space="0" w:color="auto"/>
            <w:left w:val="none" w:sz="0" w:space="0" w:color="auto"/>
            <w:bottom w:val="none" w:sz="0" w:space="0" w:color="auto"/>
            <w:right w:val="none" w:sz="0" w:space="0" w:color="auto"/>
          </w:divBdr>
        </w:div>
        <w:div w:id="1845392043">
          <w:marLeft w:val="0"/>
          <w:marRight w:val="0"/>
          <w:marTop w:val="0"/>
          <w:marBottom w:val="0"/>
          <w:divBdr>
            <w:top w:val="none" w:sz="0" w:space="0" w:color="auto"/>
            <w:left w:val="none" w:sz="0" w:space="0" w:color="auto"/>
            <w:bottom w:val="none" w:sz="0" w:space="0" w:color="auto"/>
            <w:right w:val="none" w:sz="0" w:space="0" w:color="auto"/>
          </w:divBdr>
        </w:div>
        <w:div w:id="768889251">
          <w:marLeft w:val="0"/>
          <w:marRight w:val="0"/>
          <w:marTop w:val="0"/>
          <w:marBottom w:val="0"/>
          <w:divBdr>
            <w:top w:val="none" w:sz="0" w:space="0" w:color="auto"/>
            <w:left w:val="none" w:sz="0" w:space="0" w:color="auto"/>
            <w:bottom w:val="none" w:sz="0" w:space="0" w:color="auto"/>
            <w:right w:val="none" w:sz="0" w:space="0" w:color="auto"/>
          </w:divBdr>
        </w:div>
        <w:div w:id="2097363562">
          <w:marLeft w:val="0"/>
          <w:marRight w:val="0"/>
          <w:marTop w:val="0"/>
          <w:marBottom w:val="0"/>
          <w:divBdr>
            <w:top w:val="none" w:sz="0" w:space="0" w:color="auto"/>
            <w:left w:val="none" w:sz="0" w:space="0" w:color="auto"/>
            <w:bottom w:val="none" w:sz="0" w:space="0" w:color="auto"/>
            <w:right w:val="none" w:sz="0" w:space="0" w:color="auto"/>
          </w:divBdr>
        </w:div>
        <w:div w:id="2126918752">
          <w:marLeft w:val="0"/>
          <w:marRight w:val="0"/>
          <w:marTop w:val="0"/>
          <w:marBottom w:val="0"/>
          <w:divBdr>
            <w:top w:val="none" w:sz="0" w:space="0" w:color="auto"/>
            <w:left w:val="none" w:sz="0" w:space="0" w:color="auto"/>
            <w:bottom w:val="none" w:sz="0" w:space="0" w:color="auto"/>
            <w:right w:val="none" w:sz="0" w:space="0" w:color="auto"/>
          </w:divBdr>
        </w:div>
        <w:div w:id="1444885077">
          <w:marLeft w:val="0"/>
          <w:marRight w:val="0"/>
          <w:marTop w:val="0"/>
          <w:marBottom w:val="0"/>
          <w:divBdr>
            <w:top w:val="none" w:sz="0" w:space="0" w:color="auto"/>
            <w:left w:val="none" w:sz="0" w:space="0" w:color="auto"/>
            <w:bottom w:val="none" w:sz="0" w:space="0" w:color="auto"/>
            <w:right w:val="none" w:sz="0" w:space="0" w:color="auto"/>
          </w:divBdr>
        </w:div>
        <w:div w:id="180556564">
          <w:marLeft w:val="0"/>
          <w:marRight w:val="0"/>
          <w:marTop w:val="0"/>
          <w:marBottom w:val="0"/>
          <w:divBdr>
            <w:top w:val="none" w:sz="0" w:space="0" w:color="auto"/>
            <w:left w:val="none" w:sz="0" w:space="0" w:color="auto"/>
            <w:bottom w:val="none" w:sz="0" w:space="0" w:color="auto"/>
            <w:right w:val="none" w:sz="0" w:space="0" w:color="auto"/>
          </w:divBdr>
        </w:div>
        <w:div w:id="1895577662">
          <w:marLeft w:val="0"/>
          <w:marRight w:val="0"/>
          <w:marTop w:val="0"/>
          <w:marBottom w:val="0"/>
          <w:divBdr>
            <w:top w:val="none" w:sz="0" w:space="0" w:color="auto"/>
            <w:left w:val="none" w:sz="0" w:space="0" w:color="auto"/>
            <w:bottom w:val="none" w:sz="0" w:space="0" w:color="auto"/>
            <w:right w:val="none" w:sz="0" w:space="0" w:color="auto"/>
          </w:divBdr>
        </w:div>
        <w:div w:id="792133906">
          <w:marLeft w:val="0"/>
          <w:marRight w:val="0"/>
          <w:marTop w:val="0"/>
          <w:marBottom w:val="0"/>
          <w:divBdr>
            <w:top w:val="none" w:sz="0" w:space="0" w:color="auto"/>
            <w:left w:val="none" w:sz="0" w:space="0" w:color="auto"/>
            <w:bottom w:val="none" w:sz="0" w:space="0" w:color="auto"/>
            <w:right w:val="none" w:sz="0" w:space="0" w:color="auto"/>
          </w:divBdr>
        </w:div>
        <w:div w:id="344526316">
          <w:marLeft w:val="0"/>
          <w:marRight w:val="0"/>
          <w:marTop w:val="0"/>
          <w:marBottom w:val="0"/>
          <w:divBdr>
            <w:top w:val="none" w:sz="0" w:space="0" w:color="auto"/>
            <w:left w:val="none" w:sz="0" w:space="0" w:color="auto"/>
            <w:bottom w:val="none" w:sz="0" w:space="0" w:color="auto"/>
            <w:right w:val="none" w:sz="0" w:space="0" w:color="auto"/>
          </w:divBdr>
        </w:div>
        <w:div w:id="560599013">
          <w:marLeft w:val="0"/>
          <w:marRight w:val="0"/>
          <w:marTop w:val="0"/>
          <w:marBottom w:val="0"/>
          <w:divBdr>
            <w:top w:val="none" w:sz="0" w:space="0" w:color="auto"/>
            <w:left w:val="none" w:sz="0" w:space="0" w:color="auto"/>
            <w:bottom w:val="none" w:sz="0" w:space="0" w:color="auto"/>
            <w:right w:val="none" w:sz="0" w:space="0" w:color="auto"/>
          </w:divBdr>
        </w:div>
        <w:div w:id="1669823471">
          <w:marLeft w:val="0"/>
          <w:marRight w:val="0"/>
          <w:marTop w:val="0"/>
          <w:marBottom w:val="0"/>
          <w:divBdr>
            <w:top w:val="none" w:sz="0" w:space="0" w:color="auto"/>
            <w:left w:val="none" w:sz="0" w:space="0" w:color="auto"/>
            <w:bottom w:val="none" w:sz="0" w:space="0" w:color="auto"/>
            <w:right w:val="none" w:sz="0" w:space="0" w:color="auto"/>
          </w:divBdr>
        </w:div>
        <w:div w:id="548147225">
          <w:marLeft w:val="0"/>
          <w:marRight w:val="0"/>
          <w:marTop w:val="0"/>
          <w:marBottom w:val="0"/>
          <w:divBdr>
            <w:top w:val="none" w:sz="0" w:space="0" w:color="auto"/>
            <w:left w:val="none" w:sz="0" w:space="0" w:color="auto"/>
            <w:bottom w:val="none" w:sz="0" w:space="0" w:color="auto"/>
            <w:right w:val="none" w:sz="0" w:space="0" w:color="auto"/>
          </w:divBdr>
        </w:div>
        <w:div w:id="356547395">
          <w:marLeft w:val="0"/>
          <w:marRight w:val="0"/>
          <w:marTop w:val="0"/>
          <w:marBottom w:val="0"/>
          <w:divBdr>
            <w:top w:val="none" w:sz="0" w:space="0" w:color="auto"/>
            <w:left w:val="none" w:sz="0" w:space="0" w:color="auto"/>
            <w:bottom w:val="none" w:sz="0" w:space="0" w:color="auto"/>
            <w:right w:val="none" w:sz="0" w:space="0" w:color="auto"/>
          </w:divBdr>
        </w:div>
        <w:div w:id="1808934693">
          <w:marLeft w:val="0"/>
          <w:marRight w:val="0"/>
          <w:marTop w:val="0"/>
          <w:marBottom w:val="0"/>
          <w:divBdr>
            <w:top w:val="none" w:sz="0" w:space="0" w:color="auto"/>
            <w:left w:val="none" w:sz="0" w:space="0" w:color="auto"/>
            <w:bottom w:val="none" w:sz="0" w:space="0" w:color="auto"/>
            <w:right w:val="none" w:sz="0" w:space="0" w:color="auto"/>
          </w:divBdr>
        </w:div>
        <w:div w:id="1426533635">
          <w:marLeft w:val="0"/>
          <w:marRight w:val="0"/>
          <w:marTop w:val="0"/>
          <w:marBottom w:val="0"/>
          <w:divBdr>
            <w:top w:val="none" w:sz="0" w:space="0" w:color="auto"/>
            <w:left w:val="none" w:sz="0" w:space="0" w:color="auto"/>
            <w:bottom w:val="none" w:sz="0" w:space="0" w:color="auto"/>
            <w:right w:val="none" w:sz="0" w:space="0" w:color="auto"/>
          </w:divBdr>
        </w:div>
        <w:div w:id="1697341217">
          <w:marLeft w:val="0"/>
          <w:marRight w:val="0"/>
          <w:marTop w:val="0"/>
          <w:marBottom w:val="0"/>
          <w:divBdr>
            <w:top w:val="none" w:sz="0" w:space="0" w:color="auto"/>
            <w:left w:val="none" w:sz="0" w:space="0" w:color="auto"/>
            <w:bottom w:val="none" w:sz="0" w:space="0" w:color="auto"/>
            <w:right w:val="none" w:sz="0" w:space="0" w:color="auto"/>
          </w:divBdr>
        </w:div>
        <w:div w:id="581335997">
          <w:marLeft w:val="0"/>
          <w:marRight w:val="0"/>
          <w:marTop w:val="0"/>
          <w:marBottom w:val="0"/>
          <w:divBdr>
            <w:top w:val="none" w:sz="0" w:space="0" w:color="auto"/>
            <w:left w:val="none" w:sz="0" w:space="0" w:color="auto"/>
            <w:bottom w:val="none" w:sz="0" w:space="0" w:color="auto"/>
            <w:right w:val="none" w:sz="0" w:space="0" w:color="auto"/>
          </w:divBdr>
        </w:div>
        <w:div w:id="960648094">
          <w:marLeft w:val="0"/>
          <w:marRight w:val="0"/>
          <w:marTop w:val="0"/>
          <w:marBottom w:val="0"/>
          <w:divBdr>
            <w:top w:val="none" w:sz="0" w:space="0" w:color="auto"/>
            <w:left w:val="none" w:sz="0" w:space="0" w:color="auto"/>
            <w:bottom w:val="none" w:sz="0" w:space="0" w:color="auto"/>
            <w:right w:val="none" w:sz="0" w:space="0" w:color="auto"/>
          </w:divBdr>
        </w:div>
        <w:div w:id="1784884037">
          <w:marLeft w:val="0"/>
          <w:marRight w:val="0"/>
          <w:marTop w:val="0"/>
          <w:marBottom w:val="0"/>
          <w:divBdr>
            <w:top w:val="none" w:sz="0" w:space="0" w:color="auto"/>
            <w:left w:val="none" w:sz="0" w:space="0" w:color="auto"/>
            <w:bottom w:val="none" w:sz="0" w:space="0" w:color="auto"/>
            <w:right w:val="none" w:sz="0" w:space="0" w:color="auto"/>
          </w:divBdr>
        </w:div>
        <w:div w:id="2014332463">
          <w:marLeft w:val="0"/>
          <w:marRight w:val="0"/>
          <w:marTop w:val="0"/>
          <w:marBottom w:val="0"/>
          <w:divBdr>
            <w:top w:val="none" w:sz="0" w:space="0" w:color="auto"/>
            <w:left w:val="none" w:sz="0" w:space="0" w:color="auto"/>
            <w:bottom w:val="none" w:sz="0" w:space="0" w:color="auto"/>
            <w:right w:val="none" w:sz="0" w:space="0" w:color="auto"/>
          </w:divBdr>
        </w:div>
        <w:div w:id="487476973">
          <w:marLeft w:val="0"/>
          <w:marRight w:val="0"/>
          <w:marTop w:val="0"/>
          <w:marBottom w:val="0"/>
          <w:divBdr>
            <w:top w:val="none" w:sz="0" w:space="0" w:color="auto"/>
            <w:left w:val="none" w:sz="0" w:space="0" w:color="auto"/>
            <w:bottom w:val="none" w:sz="0" w:space="0" w:color="auto"/>
            <w:right w:val="none" w:sz="0" w:space="0" w:color="auto"/>
          </w:divBdr>
        </w:div>
        <w:div w:id="1925020353">
          <w:marLeft w:val="0"/>
          <w:marRight w:val="0"/>
          <w:marTop w:val="0"/>
          <w:marBottom w:val="0"/>
          <w:divBdr>
            <w:top w:val="none" w:sz="0" w:space="0" w:color="auto"/>
            <w:left w:val="none" w:sz="0" w:space="0" w:color="auto"/>
            <w:bottom w:val="none" w:sz="0" w:space="0" w:color="auto"/>
            <w:right w:val="none" w:sz="0" w:space="0" w:color="auto"/>
          </w:divBdr>
        </w:div>
        <w:div w:id="1801798566">
          <w:marLeft w:val="0"/>
          <w:marRight w:val="0"/>
          <w:marTop w:val="0"/>
          <w:marBottom w:val="0"/>
          <w:divBdr>
            <w:top w:val="none" w:sz="0" w:space="0" w:color="auto"/>
            <w:left w:val="none" w:sz="0" w:space="0" w:color="auto"/>
            <w:bottom w:val="none" w:sz="0" w:space="0" w:color="auto"/>
            <w:right w:val="none" w:sz="0" w:space="0" w:color="auto"/>
          </w:divBdr>
        </w:div>
        <w:div w:id="1151674450">
          <w:marLeft w:val="0"/>
          <w:marRight w:val="0"/>
          <w:marTop w:val="0"/>
          <w:marBottom w:val="0"/>
          <w:divBdr>
            <w:top w:val="none" w:sz="0" w:space="0" w:color="auto"/>
            <w:left w:val="none" w:sz="0" w:space="0" w:color="auto"/>
            <w:bottom w:val="none" w:sz="0" w:space="0" w:color="auto"/>
            <w:right w:val="none" w:sz="0" w:space="0" w:color="auto"/>
          </w:divBdr>
        </w:div>
        <w:div w:id="1470122856">
          <w:marLeft w:val="0"/>
          <w:marRight w:val="0"/>
          <w:marTop w:val="0"/>
          <w:marBottom w:val="0"/>
          <w:divBdr>
            <w:top w:val="none" w:sz="0" w:space="0" w:color="auto"/>
            <w:left w:val="none" w:sz="0" w:space="0" w:color="auto"/>
            <w:bottom w:val="none" w:sz="0" w:space="0" w:color="auto"/>
            <w:right w:val="none" w:sz="0" w:space="0" w:color="auto"/>
          </w:divBdr>
        </w:div>
        <w:div w:id="1887982711">
          <w:marLeft w:val="0"/>
          <w:marRight w:val="0"/>
          <w:marTop w:val="0"/>
          <w:marBottom w:val="0"/>
          <w:divBdr>
            <w:top w:val="none" w:sz="0" w:space="0" w:color="auto"/>
            <w:left w:val="none" w:sz="0" w:space="0" w:color="auto"/>
            <w:bottom w:val="none" w:sz="0" w:space="0" w:color="auto"/>
            <w:right w:val="none" w:sz="0" w:space="0" w:color="auto"/>
          </w:divBdr>
        </w:div>
        <w:div w:id="34891388">
          <w:marLeft w:val="0"/>
          <w:marRight w:val="0"/>
          <w:marTop w:val="0"/>
          <w:marBottom w:val="0"/>
          <w:divBdr>
            <w:top w:val="none" w:sz="0" w:space="0" w:color="auto"/>
            <w:left w:val="none" w:sz="0" w:space="0" w:color="auto"/>
            <w:bottom w:val="none" w:sz="0" w:space="0" w:color="auto"/>
            <w:right w:val="none" w:sz="0" w:space="0" w:color="auto"/>
          </w:divBdr>
        </w:div>
        <w:div w:id="1415014219">
          <w:marLeft w:val="0"/>
          <w:marRight w:val="0"/>
          <w:marTop w:val="0"/>
          <w:marBottom w:val="0"/>
          <w:divBdr>
            <w:top w:val="none" w:sz="0" w:space="0" w:color="auto"/>
            <w:left w:val="none" w:sz="0" w:space="0" w:color="auto"/>
            <w:bottom w:val="none" w:sz="0" w:space="0" w:color="auto"/>
            <w:right w:val="none" w:sz="0" w:space="0" w:color="auto"/>
          </w:divBdr>
        </w:div>
        <w:div w:id="1011487921">
          <w:marLeft w:val="0"/>
          <w:marRight w:val="0"/>
          <w:marTop w:val="0"/>
          <w:marBottom w:val="0"/>
          <w:divBdr>
            <w:top w:val="none" w:sz="0" w:space="0" w:color="auto"/>
            <w:left w:val="none" w:sz="0" w:space="0" w:color="auto"/>
            <w:bottom w:val="none" w:sz="0" w:space="0" w:color="auto"/>
            <w:right w:val="none" w:sz="0" w:space="0" w:color="auto"/>
          </w:divBdr>
        </w:div>
        <w:div w:id="1474833646">
          <w:marLeft w:val="0"/>
          <w:marRight w:val="0"/>
          <w:marTop w:val="0"/>
          <w:marBottom w:val="0"/>
          <w:divBdr>
            <w:top w:val="none" w:sz="0" w:space="0" w:color="auto"/>
            <w:left w:val="none" w:sz="0" w:space="0" w:color="auto"/>
            <w:bottom w:val="none" w:sz="0" w:space="0" w:color="auto"/>
            <w:right w:val="none" w:sz="0" w:space="0" w:color="auto"/>
          </w:divBdr>
        </w:div>
        <w:div w:id="833495532">
          <w:marLeft w:val="0"/>
          <w:marRight w:val="0"/>
          <w:marTop w:val="0"/>
          <w:marBottom w:val="0"/>
          <w:divBdr>
            <w:top w:val="none" w:sz="0" w:space="0" w:color="auto"/>
            <w:left w:val="none" w:sz="0" w:space="0" w:color="auto"/>
            <w:bottom w:val="none" w:sz="0" w:space="0" w:color="auto"/>
            <w:right w:val="none" w:sz="0" w:space="0" w:color="auto"/>
          </w:divBdr>
        </w:div>
        <w:div w:id="1626933705">
          <w:marLeft w:val="0"/>
          <w:marRight w:val="0"/>
          <w:marTop w:val="0"/>
          <w:marBottom w:val="0"/>
          <w:divBdr>
            <w:top w:val="none" w:sz="0" w:space="0" w:color="auto"/>
            <w:left w:val="none" w:sz="0" w:space="0" w:color="auto"/>
            <w:bottom w:val="none" w:sz="0" w:space="0" w:color="auto"/>
            <w:right w:val="none" w:sz="0" w:space="0" w:color="auto"/>
          </w:divBdr>
        </w:div>
        <w:div w:id="1996030082">
          <w:marLeft w:val="0"/>
          <w:marRight w:val="0"/>
          <w:marTop w:val="0"/>
          <w:marBottom w:val="0"/>
          <w:divBdr>
            <w:top w:val="none" w:sz="0" w:space="0" w:color="auto"/>
            <w:left w:val="none" w:sz="0" w:space="0" w:color="auto"/>
            <w:bottom w:val="none" w:sz="0" w:space="0" w:color="auto"/>
            <w:right w:val="none" w:sz="0" w:space="0" w:color="auto"/>
          </w:divBdr>
        </w:div>
        <w:div w:id="213932706">
          <w:marLeft w:val="0"/>
          <w:marRight w:val="0"/>
          <w:marTop w:val="0"/>
          <w:marBottom w:val="0"/>
          <w:divBdr>
            <w:top w:val="none" w:sz="0" w:space="0" w:color="auto"/>
            <w:left w:val="none" w:sz="0" w:space="0" w:color="auto"/>
            <w:bottom w:val="none" w:sz="0" w:space="0" w:color="auto"/>
            <w:right w:val="none" w:sz="0" w:space="0" w:color="auto"/>
          </w:divBdr>
        </w:div>
        <w:div w:id="477575155">
          <w:marLeft w:val="0"/>
          <w:marRight w:val="0"/>
          <w:marTop w:val="0"/>
          <w:marBottom w:val="0"/>
          <w:divBdr>
            <w:top w:val="none" w:sz="0" w:space="0" w:color="auto"/>
            <w:left w:val="none" w:sz="0" w:space="0" w:color="auto"/>
            <w:bottom w:val="none" w:sz="0" w:space="0" w:color="auto"/>
            <w:right w:val="none" w:sz="0" w:space="0" w:color="auto"/>
          </w:divBdr>
        </w:div>
        <w:div w:id="197864461">
          <w:marLeft w:val="0"/>
          <w:marRight w:val="0"/>
          <w:marTop w:val="0"/>
          <w:marBottom w:val="0"/>
          <w:divBdr>
            <w:top w:val="none" w:sz="0" w:space="0" w:color="auto"/>
            <w:left w:val="none" w:sz="0" w:space="0" w:color="auto"/>
            <w:bottom w:val="none" w:sz="0" w:space="0" w:color="auto"/>
            <w:right w:val="none" w:sz="0" w:space="0" w:color="auto"/>
          </w:divBdr>
        </w:div>
        <w:div w:id="1890258798">
          <w:marLeft w:val="0"/>
          <w:marRight w:val="0"/>
          <w:marTop w:val="0"/>
          <w:marBottom w:val="0"/>
          <w:divBdr>
            <w:top w:val="none" w:sz="0" w:space="0" w:color="auto"/>
            <w:left w:val="none" w:sz="0" w:space="0" w:color="auto"/>
            <w:bottom w:val="none" w:sz="0" w:space="0" w:color="auto"/>
            <w:right w:val="none" w:sz="0" w:space="0" w:color="auto"/>
          </w:divBdr>
        </w:div>
        <w:div w:id="138038348">
          <w:marLeft w:val="0"/>
          <w:marRight w:val="0"/>
          <w:marTop w:val="0"/>
          <w:marBottom w:val="0"/>
          <w:divBdr>
            <w:top w:val="none" w:sz="0" w:space="0" w:color="auto"/>
            <w:left w:val="none" w:sz="0" w:space="0" w:color="auto"/>
            <w:bottom w:val="none" w:sz="0" w:space="0" w:color="auto"/>
            <w:right w:val="none" w:sz="0" w:space="0" w:color="auto"/>
          </w:divBdr>
        </w:div>
        <w:div w:id="321784033">
          <w:marLeft w:val="0"/>
          <w:marRight w:val="0"/>
          <w:marTop w:val="0"/>
          <w:marBottom w:val="0"/>
          <w:divBdr>
            <w:top w:val="none" w:sz="0" w:space="0" w:color="auto"/>
            <w:left w:val="none" w:sz="0" w:space="0" w:color="auto"/>
            <w:bottom w:val="none" w:sz="0" w:space="0" w:color="auto"/>
            <w:right w:val="none" w:sz="0" w:space="0" w:color="auto"/>
          </w:divBdr>
        </w:div>
        <w:div w:id="734596018">
          <w:marLeft w:val="0"/>
          <w:marRight w:val="0"/>
          <w:marTop w:val="0"/>
          <w:marBottom w:val="0"/>
          <w:divBdr>
            <w:top w:val="none" w:sz="0" w:space="0" w:color="auto"/>
            <w:left w:val="none" w:sz="0" w:space="0" w:color="auto"/>
            <w:bottom w:val="none" w:sz="0" w:space="0" w:color="auto"/>
            <w:right w:val="none" w:sz="0" w:space="0" w:color="auto"/>
          </w:divBdr>
        </w:div>
        <w:div w:id="1111238545">
          <w:marLeft w:val="0"/>
          <w:marRight w:val="0"/>
          <w:marTop w:val="0"/>
          <w:marBottom w:val="0"/>
          <w:divBdr>
            <w:top w:val="none" w:sz="0" w:space="0" w:color="auto"/>
            <w:left w:val="none" w:sz="0" w:space="0" w:color="auto"/>
            <w:bottom w:val="none" w:sz="0" w:space="0" w:color="auto"/>
            <w:right w:val="none" w:sz="0" w:space="0" w:color="auto"/>
          </w:divBdr>
        </w:div>
        <w:div w:id="107041888">
          <w:marLeft w:val="0"/>
          <w:marRight w:val="0"/>
          <w:marTop w:val="0"/>
          <w:marBottom w:val="0"/>
          <w:divBdr>
            <w:top w:val="none" w:sz="0" w:space="0" w:color="auto"/>
            <w:left w:val="none" w:sz="0" w:space="0" w:color="auto"/>
            <w:bottom w:val="none" w:sz="0" w:space="0" w:color="auto"/>
            <w:right w:val="none" w:sz="0" w:space="0" w:color="auto"/>
          </w:divBdr>
        </w:div>
        <w:div w:id="356539001">
          <w:marLeft w:val="0"/>
          <w:marRight w:val="0"/>
          <w:marTop w:val="0"/>
          <w:marBottom w:val="0"/>
          <w:divBdr>
            <w:top w:val="none" w:sz="0" w:space="0" w:color="auto"/>
            <w:left w:val="none" w:sz="0" w:space="0" w:color="auto"/>
            <w:bottom w:val="none" w:sz="0" w:space="0" w:color="auto"/>
            <w:right w:val="none" w:sz="0" w:space="0" w:color="auto"/>
          </w:divBdr>
        </w:div>
        <w:div w:id="1888953608">
          <w:marLeft w:val="0"/>
          <w:marRight w:val="0"/>
          <w:marTop w:val="0"/>
          <w:marBottom w:val="0"/>
          <w:divBdr>
            <w:top w:val="none" w:sz="0" w:space="0" w:color="auto"/>
            <w:left w:val="none" w:sz="0" w:space="0" w:color="auto"/>
            <w:bottom w:val="none" w:sz="0" w:space="0" w:color="auto"/>
            <w:right w:val="none" w:sz="0" w:space="0" w:color="auto"/>
          </w:divBdr>
        </w:div>
        <w:div w:id="1065645632">
          <w:marLeft w:val="0"/>
          <w:marRight w:val="0"/>
          <w:marTop w:val="0"/>
          <w:marBottom w:val="0"/>
          <w:divBdr>
            <w:top w:val="none" w:sz="0" w:space="0" w:color="auto"/>
            <w:left w:val="none" w:sz="0" w:space="0" w:color="auto"/>
            <w:bottom w:val="none" w:sz="0" w:space="0" w:color="auto"/>
            <w:right w:val="none" w:sz="0" w:space="0" w:color="auto"/>
          </w:divBdr>
        </w:div>
        <w:div w:id="353848150">
          <w:marLeft w:val="0"/>
          <w:marRight w:val="0"/>
          <w:marTop w:val="0"/>
          <w:marBottom w:val="0"/>
          <w:divBdr>
            <w:top w:val="none" w:sz="0" w:space="0" w:color="auto"/>
            <w:left w:val="none" w:sz="0" w:space="0" w:color="auto"/>
            <w:bottom w:val="none" w:sz="0" w:space="0" w:color="auto"/>
            <w:right w:val="none" w:sz="0" w:space="0" w:color="auto"/>
          </w:divBdr>
        </w:div>
        <w:div w:id="1344473143">
          <w:marLeft w:val="0"/>
          <w:marRight w:val="0"/>
          <w:marTop w:val="0"/>
          <w:marBottom w:val="0"/>
          <w:divBdr>
            <w:top w:val="none" w:sz="0" w:space="0" w:color="auto"/>
            <w:left w:val="none" w:sz="0" w:space="0" w:color="auto"/>
            <w:bottom w:val="none" w:sz="0" w:space="0" w:color="auto"/>
            <w:right w:val="none" w:sz="0" w:space="0" w:color="auto"/>
          </w:divBdr>
        </w:div>
        <w:div w:id="715547441">
          <w:marLeft w:val="0"/>
          <w:marRight w:val="0"/>
          <w:marTop w:val="0"/>
          <w:marBottom w:val="0"/>
          <w:divBdr>
            <w:top w:val="none" w:sz="0" w:space="0" w:color="auto"/>
            <w:left w:val="none" w:sz="0" w:space="0" w:color="auto"/>
            <w:bottom w:val="none" w:sz="0" w:space="0" w:color="auto"/>
            <w:right w:val="none" w:sz="0" w:space="0" w:color="auto"/>
          </w:divBdr>
        </w:div>
        <w:div w:id="1768647456">
          <w:marLeft w:val="0"/>
          <w:marRight w:val="0"/>
          <w:marTop w:val="0"/>
          <w:marBottom w:val="0"/>
          <w:divBdr>
            <w:top w:val="none" w:sz="0" w:space="0" w:color="auto"/>
            <w:left w:val="none" w:sz="0" w:space="0" w:color="auto"/>
            <w:bottom w:val="none" w:sz="0" w:space="0" w:color="auto"/>
            <w:right w:val="none" w:sz="0" w:space="0" w:color="auto"/>
          </w:divBdr>
        </w:div>
        <w:div w:id="1512910076">
          <w:marLeft w:val="0"/>
          <w:marRight w:val="0"/>
          <w:marTop w:val="0"/>
          <w:marBottom w:val="0"/>
          <w:divBdr>
            <w:top w:val="none" w:sz="0" w:space="0" w:color="auto"/>
            <w:left w:val="none" w:sz="0" w:space="0" w:color="auto"/>
            <w:bottom w:val="none" w:sz="0" w:space="0" w:color="auto"/>
            <w:right w:val="none" w:sz="0" w:space="0" w:color="auto"/>
          </w:divBdr>
        </w:div>
        <w:div w:id="1329409118">
          <w:marLeft w:val="0"/>
          <w:marRight w:val="0"/>
          <w:marTop w:val="0"/>
          <w:marBottom w:val="0"/>
          <w:divBdr>
            <w:top w:val="none" w:sz="0" w:space="0" w:color="auto"/>
            <w:left w:val="none" w:sz="0" w:space="0" w:color="auto"/>
            <w:bottom w:val="none" w:sz="0" w:space="0" w:color="auto"/>
            <w:right w:val="none" w:sz="0" w:space="0" w:color="auto"/>
          </w:divBdr>
        </w:div>
        <w:div w:id="961495448">
          <w:marLeft w:val="0"/>
          <w:marRight w:val="0"/>
          <w:marTop w:val="0"/>
          <w:marBottom w:val="0"/>
          <w:divBdr>
            <w:top w:val="none" w:sz="0" w:space="0" w:color="auto"/>
            <w:left w:val="none" w:sz="0" w:space="0" w:color="auto"/>
            <w:bottom w:val="none" w:sz="0" w:space="0" w:color="auto"/>
            <w:right w:val="none" w:sz="0" w:space="0" w:color="auto"/>
          </w:divBdr>
        </w:div>
        <w:div w:id="1938707413">
          <w:marLeft w:val="0"/>
          <w:marRight w:val="0"/>
          <w:marTop w:val="0"/>
          <w:marBottom w:val="0"/>
          <w:divBdr>
            <w:top w:val="none" w:sz="0" w:space="0" w:color="auto"/>
            <w:left w:val="none" w:sz="0" w:space="0" w:color="auto"/>
            <w:bottom w:val="none" w:sz="0" w:space="0" w:color="auto"/>
            <w:right w:val="none" w:sz="0" w:space="0" w:color="auto"/>
          </w:divBdr>
        </w:div>
        <w:div w:id="1147863852">
          <w:marLeft w:val="0"/>
          <w:marRight w:val="0"/>
          <w:marTop w:val="0"/>
          <w:marBottom w:val="0"/>
          <w:divBdr>
            <w:top w:val="none" w:sz="0" w:space="0" w:color="auto"/>
            <w:left w:val="none" w:sz="0" w:space="0" w:color="auto"/>
            <w:bottom w:val="none" w:sz="0" w:space="0" w:color="auto"/>
            <w:right w:val="none" w:sz="0" w:space="0" w:color="auto"/>
          </w:divBdr>
        </w:div>
        <w:div w:id="878206649">
          <w:marLeft w:val="0"/>
          <w:marRight w:val="0"/>
          <w:marTop w:val="0"/>
          <w:marBottom w:val="0"/>
          <w:divBdr>
            <w:top w:val="none" w:sz="0" w:space="0" w:color="auto"/>
            <w:left w:val="none" w:sz="0" w:space="0" w:color="auto"/>
            <w:bottom w:val="none" w:sz="0" w:space="0" w:color="auto"/>
            <w:right w:val="none" w:sz="0" w:space="0" w:color="auto"/>
          </w:divBdr>
        </w:div>
        <w:div w:id="1998728267">
          <w:marLeft w:val="0"/>
          <w:marRight w:val="0"/>
          <w:marTop w:val="0"/>
          <w:marBottom w:val="0"/>
          <w:divBdr>
            <w:top w:val="none" w:sz="0" w:space="0" w:color="auto"/>
            <w:left w:val="none" w:sz="0" w:space="0" w:color="auto"/>
            <w:bottom w:val="none" w:sz="0" w:space="0" w:color="auto"/>
            <w:right w:val="none" w:sz="0" w:space="0" w:color="auto"/>
          </w:divBdr>
        </w:div>
        <w:div w:id="1413970493">
          <w:marLeft w:val="0"/>
          <w:marRight w:val="0"/>
          <w:marTop w:val="0"/>
          <w:marBottom w:val="0"/>
          <w:divBdr>
            <w:top w:val="none" w:sz="0" w:space="0" w:color="auto"/>
            <w:left w:val="none" w:sz="0" w:space="0" w:color="auto"/>
            <w:bottom w:val="none" w:sz="0" w:space="0" w:color="auto"/>
            <w:right w:val="none" w:sz="0" w:space="0" w:color="auto"/>
          </w:divBdr>
        </w:div>
        <w:div w:id="771778606">
          <w:marLeft w:val="0"/>
          <w:marRight w:val="0"/>
          <w:marTop w:val="0"/>
          <w:marBottom w:val="0"/>
          <w:divBdr>
            <w:top w:val="none" w:sz="0" w:space="0" w:color="auto"/>
            <w:left w:val="none" w:sz="0" w:space="0" w:color="auto"/>
            <w:bottom w:val="none" w:sz="0" w:space="0" w:color="auto"/>
            <w:right w:val="none" w:sz="0" w:space="0" w:color="auto"/>
          </w:divBdr>
        </w:div>
        <w:div w:id="1678264133">
          <w:marLeft w:val="0"/>
          <w:marRight w:val="0"/>
          <w:marTop w:val="0"/>
          <w:marBottom w:val="0"/>
          <w:divBdr>
            <w:top w:val="none" w:sz="0" w:space="0" w:color="auto"/>
            <w:left w:val="none" w:sz="0" w:space="0" w:color="auto"/>
            <w:bottom w:val="none" w:sz="0" w:space="0" w:color="auto"/>
            <w:right w:val="none" w:sz="0" w:space="0" w:color="auto"/>
          </w:divBdr>
        </w:div>
        <w:div w:id="884415685">
          <w:marLeft w:val="0"/>
          <w:marRight w:val="0"/>
          <w:marTop w:val="0"/>
          <w:marBottom w:val="0"/>
          <w:divBdr>
            <w:top w:val="none" w:sz="0" w:space="0" w:color="auto"/>
            <w:left w:val="none" w:sz="0" w:space="0" w:color="auto"/>
            <w:bottom w:val="none" w:sz="0" w:space="0" w:color="auto"/>
            <w:right w:val="none" w:sz="0" w:space="0" w:color="auto"/>
          </w:divBdr>
        </w:div>
        <w:div w:id="1052771864">
          <w:marLeft w:val="0"/>
          <w:marRight w:val="0"/>
          <w:marTop w:val="0"/>
          <w:marBottom w:val="0"/>
          <w:divBdr>
            <w:top w:val="none" w:sz="0" w:space="0" w:color="auto"/>
            <w:left w:val="none" w:sz="0" w:space="0" w:color="auto"/>
            <w:bottom w:val="none" w:sz="0" w:space="0" w:color="auto"/>
            <w:right w:val="none" w:sz="0" w:space="0" w:color="auto"/>
          </w:divBdr>
        </w:div>
        <w:div w:id="1552306546">
          <w:marLeft w:val="0"/>
          <w:marRight w:val="0"/>
          <w:marTop w:val="0"/>
          <w:marBottom w:val="0"/>
          <w:divBdr>
            <w:top w:val="none" w:sz="0" w:space="0" w:color="auto"/>
            <w:left w:val="none" w:sz="0" w:space="0" w:color="auto"/>
            <w:bottom w:val="none" w:sz="0" w:space="0" w:color="auto"/>
            <w:right w:val="none" w:sz="0" w:space="0" w:color="auto"/>
          </w:divBdr>
        </w:div>
        <w:div w:id="708534198">
          <w:marLeft w:val="0"/>
          <w:marRight w:val="0"/>
          <w:marTop w:val="0"/>
          <w:marBottom w:val="0"/>
          <w:divBdr>
            <w:top w:val="none" w:sz="0" w:space="0" w:color="auto"/>
            <w:left w:val="none" w:sz="0" w:space="0" w:color="auto"/>
            <w:bottom w:val="none" w:sz="0" w:space="0" w:color="auto"/>
            <w:right w:val="none" w:sz="0" w:space="0" w:color="auto"/>
          </w:divBdr>
        </w:div>
        <w:div w:id="1674264965">
          <w:marLeft w:val="0"/>
          <w:marRight w:val="0"/>
          <w:marTop w:val="0"/>
          <w:marBottom w:val="0"/>
          <w:divBdr>
            <w:top w:val="none" w:sz="0" w:space="0" w:color="auto"/>
            <w:left w:val="none" w:sz="0" w:space="0" w:color="auto"/>
            <w:bottom w:val="none" w:sz="0" w:space="0" w:color="auto"/>
            <w:right w:val="none" w:sz="0" w:space="0" w:color="auto"/>
          </w:divBdr>
        </w:div>
        <w:div w:id="570625448">
          <w:marLeft w:val="0"/>
          <w:marRight w:val="0"/>
          <w:marTop w:val="0"/>
          <w:marBottom w:val="0"/>
          <w:divBdr>
            <w:top w:val="none" w:sz="0" w:space="0" w:color="auto"/>
            <w:left w:val="none" w:sz="0" w:space="0" w:color="auto"/>
            <w:bottom w:val="none" w:sz="0" w:space="0" w:color="auto"/>
            <w:right w:val="none" w:sz="0" w:space="0" w:color="auto"/>
          </w:divBdr>
        </w:div>
        <w:div w:id="2027125000">
          <w:marLeft w:val="0"/>
          <w:marRight w:val="0"/>
          <w:marTop w:val="0"/>
          <w:marBottom w:val="0"/>
          <w:divBdr>
            <w:top w:val="none" w:sz="0" w:space="0" w:color="auto"/>
            <w:left w:val="none" w:sz="0" w:space="0" w:color="auto"/>
            <w:bottom w:val="none" w:sz="0" w:space="0" w:color="auto"/>
            <w:right w:val="none" w:sz="0" w:space="0" w:color="auto"/>
          </w:divBdr>
        </w:div>
        <w:div w:id="1588269790">
          <w:marLeft w:val="0"/>
          <w:marRight w:val="0"/>
          <w:marTop w:val="0"/>
          <w:marBottom w:val="0"/>
          <w:divBdr>
            <w:top w:val="none" w:sz="0" w:space="0" w:color="auto"/>
            <w:left w:val="none" w:sz="0" w:space="0" w:color="auto"/>
            <w:bottom w:val="none" w:sz="0" w:space="0" w:color="auto"/>
            <w:right w:val="none" w:sz="0" w:space="0" w:color="auto"/>
          </w:divBdr>
        </w:div>
        <w:div w:id="1719620480">
          <w:marLeft w:val="0"/>
          <w:marRight w:val="0"/>
          <w:marTop w:val="0"/>
          <w:marBottom w:val="0"/>
          <w:divBdr>
            <w:top w:val="none" w:sz="0" w:space="0" w:color="auto"/>
            <w:left w:val="none" w:sz="0" w:space="0" w:color="auto"/>
            <w:bottom w:val="none" w:sz="0" w:space="0" w:color="auto"/>
            <w:right w:val="none" w:sz="0" w:space="0" w:color="auto"/>
          </w:divBdr>
        </w:div>
        <w:div w:id="2055763358">
          <w:marLeft w:val="0"/>
          <w:marRight w:val="0"/>
          <w:marTop w:val="0"/>
          <w:marBottom w:val="0"/>
          <w:divBdr>
            <w:top w:val="none" w:sz="0" w:space="0" w:color="auto"/>
            <w:left w:val="none" w:sz="0" w:space="0" w:color="auto"/>
            <w:bottom w:val="none" w:sz="0" w:space="0" w:color="auto"/>
            <w:right w:val="none" w:sz="0" w:space="0" w:color="auto"/>
          </w:divBdr>
        </w:div>
        <w:div w:id="1591310245">
          <w:marLeft w:val="0"/>
          <w:marRight w:val="0"/>
          <w:marTop w:val="0"/>
          <w:marBottom w:val="0"/>
          <w:divBdr>
            <w:top w:val="none" w:sz="0" w:space="0" w:color="auto"/>
            <w:left w:val="none" w:sz="0" w:space="0" w:color="auto"/>
            <w:bottom w:val="none" w:sz="0" w:space="0" w:color="auto"/>
            <w:right w:val="none" w:sz="0" w:space="0" w:color="auto"/>
          </w:divBdr>
        </w:div>
        <w:div w:id="668560108">
          <w:marLeft w:val="0"/>
          <w:marRight w:val="0"/>
          <w:marTop w:val="0"/>
          <w:marBottom w:val="0"/>
          <w:divBdr>
            <w:top w:val="none" w:sz="0" w:space="0" w:color="auto"/>
            <w:left w:val="none" w:sz="0" w:space="0" w:color="auto"/>
            <w:bottom w:val="none" w:sz="0" w:space="0" w:color="auto"/>
            <w:right w:val="none" w:sz="0" w:space="0" w:color="auto"/>
          </w:divBdr>
        </w:div>
        <w:div w:id="1991059072">
          <w:marLeft w:val="0"/>
          <w:marRight w:val="0"/>
          <w:marTop w:val="0"/>
          <w:marBottom w:val="0"/>
          <w:divBdr>
            <w:top w:val="none" w:sz="0" w:space="0" w:color="auto"/>
            <w:left w:val="none" w:sz="0" w:space="0" w:color="auto"/>
            <w:bottom w:val="none" w:sz="0" w:space="0" w:color="auto"/>
            <w:right w:val="none" w:sz="0" w:space="0" w:color="auto"/>
          </w:divBdr>
        </w:div>
        <w:div w:id="124204358">
          <w:marLeft w:val="0"/>
          <w:marRight w:val="0"/>
          <w:marTop w:val="0"/>
          <w:marBottom w:val="0"/>
          <w:divBdr>
            <w:top w:val="none" w:sz="0" w:space="0" w:color="auto"/>
            <w:left w:val="none" w:sz="0" w:space="0" w:color="auto"/>
            <w:bottom w:val="none" w:sz="0" w:space="0" w:color="auto"/>
            <w:right w:val="none" w:sz="0" w:space="0" w:color="auto"/>
          </w:divBdr>
        </w:div>
        <w:div w:id="1466847178">
          <w:marLeft w:val="0"/>
          <w:marRight w:val="0"/>
          <w:marTop w:val="0"/>
          <w:marBottom w:val="0"/>
          <w:divBdr>
            <w:top w:val="none" w:sz="0" w:space="0" w:color="auto"/>
            <w:left w:val="none" w:sz="0" w:space="0" w:color="auto"/>
            <w:bottom w:val="none" w:sz="0" w:space="0" w:color="auto"/>
            <w:right w:val="none" w:sz="0" w:space="0" w:color="auto"/>
          </w:divBdr>
        </w:div>
        <w:div w:id="114106362">
          <w:marLeft w:val="0"/>
          <w:marRight w:val="0"/>
          <w:marTop w:val="0"/>
          <w:marBottom w:val="0"/>
          <w:divBdr>
            <w:top w:val="none" w:sz="0" w:space="0" w:color="auto"/>
            <w:left w:val="none" w:sz="0" w:space="0" w:color="auto"/>
            <w:bottom w:val="none" w:sz="0" w:space="0" w:color="auto"/>
            <w:right w:val="none" w:sz="0" w:space="0" w:color="auto"/>
          </w:divBdr>
        </w:div>
        <w:div w:id="1495682904">
          <w:marLeft w:val="0"/>
          <w:marRight w:val="0"/>
          <w:marTop w:val="0"/>
          <w:marBottom w:val="0"/>
          <w:divBdr>
            <w:top w:val="none" w:sz="0" w:space="0" w:color="auto"/>
            <w:left w:val="none" w:sz="0" w:space="0" w:color="auto"/>
            <w:bottom w:val="none" w:sz="0" w:space="0" w:color="auto"/>
            <w:right w:val="none" w:sz="0" w:space="0" w:color="auto"/>
          </w:divBdr>
        </w:div>
        <w:div w:id="192958186">
          <w:marLeft w:val="0"/>
          <w:marRight w:val="0"/>
          <w:marTop w:val="0"/>
          <w:marBottom w:val="0"/>
          <w:divBdr>
            <w:top w:val="none" w:sz="0" w:space="0" w:color="auto"/>
            <w:left w:val="none" w:sz="0" w:space="0" w:color="auto"/>
            <w:bottom w:val="none" w:sz="0" w:space="0" w:color="auto"/>
            <w:right w:val="none" w:sz="0" w:space="0" w:color="auto"/>
          </w:divBdr>
        </w:div>
        <w:div w:id="302733652">
          <w:marLeft w:val="0"/>
          <w:marRight w:val="0"/>
          <w:marTop w:val="0"/>
          <w:marBottom w:val="0"/>
          <w:divBdr>
            <w:top w:val="none" w:sz="0" w:space="0" w:color="auto"/>
            <w:left w:val="none" w:sz="0" w:space="0" w:color="auto"/>
            <w:bottom w:val="none" w:sz="0" w:space="0" w:color="auto"/>
            <w:right w:val="none" w:sz="0" w:space="0" w:color="auto"/>
          </w:divBdr>
        </w:div>
        <w:div w:id="398134854">
          <w:marLeft w:val="0"/>
          <w:marRight w:val="0"/>
          <w:marTop w:val="0"/>
          <w:marBottom w:val="0"/>
          <w:divBdr>
            <w:top w:val="none" w:sz="0" w:space="0" w:color="auto"/>
            <w:left w:val="none" w:sz="0" w:space="0" w:color="auto"/>
            <w:bottom w:val="none" w:sz="0" w:space="0" w:color="auto"/>
            <w:right w:val="none" w:sz="0" w:space="0" w:color="auto"/>
          </w:divBdr>
        </w:div>
        <w:div w:id="629627762">
          <w:marLeft w:val="0"/>
          <w:marRight w:val="0"/>
          <w:marTop w:val="0"/>
          <w:marBottom w:val="0"/>
          <w:divBdr>
            <w:top w:val="none" w:sz="0" w:space="0" w:color="auto"/>
            <w:left w:val="none" w:sz="0" w:space="0" w:color="auto"/>
            <w:bottom w:val="none" w:sz="0" w:space="0" w:color="auto"/>
            <w:right w:val="none" w:sz="0" w:space="0" w:color="auto"/>
          </w:divBdr>
        </w:div>
        <w:div w:id="1340499145">
          <w:marLeft w:val="0"/>
          <w:marRight w:val="0"/>
          <w:marTop w:val="0"/>
          <w:marBottom w:val="0"/>
          <w:divBdr>
            <w:top w:val="none" w:sz="0" w:space="0" w:color="auto"/>
            <w:left w:val="none" w:sz="0" w:space="0" w:color="auto"/>
            <w:bottom w:val="none" w:sz="0" w:space="0" w:color="auto"/>
            <w:right w:val="none" w:sz="0" w:space="0" w:color="auto"/>
          </w:divBdr>
        </w:div>
        <w:div w:id="524177828">
          <w:marLeft w:val="0"/>
          <w:marRight w:val="0"/>
          <w:marTop w:val="0"/>
          <w:marBottom w:val="0"/>
          <w:divBdr>
            <w:top w:val="none" w:sz="0" w:space="0" w:color="auto"/>
            <w:left w:val="none" w:sz="0" w:space="0" w:color="auto"/>
            <w:bottom w:val="none" w:sz="0" w:space="0" w:color="auto"/>
            <w:right w:val="none" w:sz="0" w:space="0" w:color="auto"/>
          </w:divBdr>
        </w:div>
        <w:div w:id="810906807">
          <w:marLeft w:val="0"/>
          <w:marRight w:val="0"/>
          <w:marTop w:val="0"/>
          <w:marBottom w:val="0"/>
          <w:divBdr>
            <w:top w:val="none" w:sz="0" w:space="0" w:color="auto"/>
            <w:left w:val="none" w:sz="0" w:space="0" w:color="auto"/>
            <w:bottom w:val="none" w:sz="0" w:space="0" w:color="auto"/>
            <w:right w:val="none" w:sz="0" w:space="0" w:color="auto"/>
          </w:divBdr>
        </w:div>
        <w:div w:id="1259755318">
          <w:marLeft w:val="0"/>
          <w:marRight w:val="0"/>
          <w:marTop w:val="0"/>
          <w:marBottom w:val="0"/>
          <w:divBdr>
            <w:top w:val="none" w:sz="0" w:space="0" w:color="auto"/>
            <w:left w:val="none" w:sz="0" w:space="0" w:color="auto"/>
            <w:bottom w:val="none" w:sz="0" w:space="0" w:color="auto"/>
            <w:right w:val="none" w:sz="0" w:space="0" w:color="auto"/>
          </w:divBdr>
        </w:div>
        <w:div w:id="1663964452">
          <w:marLeft w:val="0"/>
          <w:marRight w:val="0"/>
          <w:marTop w:val="0"/>
          <w:marBottom w:val="0"/>
          <w:divBdr>
            <w:top w:val="none" w:sz="0" w:space="0" w:color="auto"/>
            <w:left w:val="none" w:sz="0" w:space="0" w:color="auto"/>
            <w:bottom w:val="none" w:sz="0" w:space="0" w:color="auto"/>
            <w:right w:val="none" w:sz="0" w:space="0" w:color="auto"/>
          </w:divBdr>
        </w:div>
        <w:div w:id="597561382">
          <w:marLeft w:val="0"/>
          <w:marRight w:val="0"/>
          <w:marTop w:val="0"/>
          <w:marBottom w:val="0"/>
          <w:divBdr>
            <w:top w:val="none" w:sz="0" w:space="0" w:color="auto"/>
            <w:left w:val="none" w:sz="0" w:space="0" w:color="auto"/>
            <w:bottom w:val="none" w:sz="0" w:space="0" w:color="auto"/>
            <w:right w:val="none" w:sz="0" w:space="0" w:color="auto"/>
          </w:divBdr>
        </w:div>
        <w:div w:id="501819645">
          <w:marLeft w:val="0"/>
          <w:marRight w:val="0"/>
          <w:marTop w:val="0"/>
          <w:marBottom w:val="0"/>
          <w:divBdr>
            <w:top w:val="none" w:sz="0" w:space="0" w:color="auto"/>
            <w:left w:val="none" w:sz="0" w:space="0" w:color="auto"/>
            <w:bottom w:val="none" w:sz="0" w:space="0" w:color="auto"/>
            <w:right w:val="none" w:sz="0" w:space="0" w:color="auto"/>
          </w:divBdr>
        </w:div>
        <w:div w:id="79839360">
          <w:marLeft w:val="0"/>
          <w:marRight w:val="0"/>
          <w:marTop w:val="0"/>
          <w:marBottom w:val="0"/>
          <w:divBdr>
            <w:top w:val="none" w:sz="0" w:space="0" w:color="auto"/>
            <w:left w:val="none" w:sz="0" w:space="0" w:color="auto"/>
            <w:bottom w:val="none" w:sz="0" w:space="0" w:color="auto"/>
            <w:right w:val="none" w:sz="0" w:space="0" w:color="auto"/>
          </w:divBdr>
        </w:div>
        <w:div w:id="118111008">
          <w:marLeft w:val="0"/>
          <w:marRight w:val="0"/>
          <w:marTop w:val="0"/>
          <w:marBottom w:val="0"/>
          <w:divBdr>
            <w:top w:val="none" w:sz="0" w:space="0" w:color="auto"/>
            <w:left w:val="none" w:sz="0" w:space="0" w:color="auto"/>
            <w:bottom w:val="none" w:sz="0" w:space="0" w:color="auto"/>
            <w:right w:val="none" w:sz="0" w:space="0" w:color="auto"/>
          </w:divBdr>
        </w:div>
        <w:div w:id="1654986477">
          <w:marLeft w:val="0"/>
          <w:marRight w:val="0"/>
          <w:marTop w:val="0"/>
          <w:marBottom w:val="0"/>
          <w:divBdr>
            <w:top w:val="none" w:sz="0" w:space="0" w:color="auto"/>
            <w:left w:val="none" w:sz="0" w:space="0" w:color="auto"/>
            <w:bottom w:val="none" w:sz="0" w:space="0" w:color="auto"/>
            <w:right w:val="none" w:sz="0" w:space="0" w:color="auto"/>
          </w:divBdr>
        </w:div>
        <w:div w:id="577053276">
          <w:marLeft w:val="0"/>
          <w:marRight w:val="0"/>
          <w:marTop w:val="0"/>
          <w:marBottom w:val="0"/>
          <w:divBdr>
            <w:top w:val="none" w:sz="0" w:space="0" w:color="auto"/>
            <w:left w:val="none" w:sz="0" w:space="0" w:color="auto"/>
            <w:bottom w:val="none" w:sz="0" w:space="0" w:color="auto"/>
            <w:right w:val="none" w:sz="0" w:space="0" w:color="auto"/>
          </w:divBdr>
        </w:div>
        <w:div w:id="725373846">
          <w:marLeft w:val="0"/>
          <w:marRight w:val="0"/>
          <w:marTop w:val="0"/>
          <w:marBottom w:val="0"/>
          <w:divBdr>
            <w:top w:val="none" w:sz="0" w:space="0" w:color="auto"/>
            <w:left w:val="none" w:sz="0" w:space="0" w:color="auto"/>
            <w:bottom w:val="none" w:sz="0" w:space="0" w:color="auto"/>
            <w:right w:val="none" w:sz="0" w:space="0" w:color="auto"/>
          </w:divBdr>
        </w:div>
        <w:div w:id="1026558527">
          <w:marLeft w:val="0"/>
          <w:marRight w:val="0"/>
          <w:marTop w:val="0"/>
          <w:marBottom w:val="0"/>
          <w:divBdr>
            <w:top w:val="none" w:sz="0" w:space="0" w:color="auto"/>
            <w:left w:val="none" w:sz="0" w:space="0" w:color="auto"/>
            <w:bottom w:val="none" w:sz="0" w:space="0" w:color="auto"/>
            <w:right w:val="none" w:sz="0" w:space="0" w:color="auto"/>
          </w:divBdr>
        </w:div>
        <w:div w:id="619266846">
          <w:marLeft w:val="0"/>
          <w:marRight w:val="0"/>
          <w:marTop w:val="0"/>
          <w:marBottom w:val="0"/>
          <w:divBdr>
            <w:top w:val="none" w:sz="0" w:space="0" w:color="auto"/>
            <w:left w:val="none" w:sz="0" w:space="0" w:color="auto"/>
            <w:bottom w:val="none" w:sz="0" w:space="0" w:color="auto"/>
            <w:right w:val="none" w:sz="0" w:space="0" w:color="auto"/>
          </w:divBdr>
        </w:div>
        <w:div w:id="1991058745">
          <w:marLeft w:val="0"/>
          <w:marRight w:val="0"/>
          <w:marTop w:val="0"/>
          <w:marBottom w:val="0"/>
          <w:divBdr>
            <w:top w:val="none" w:sz="0" w:space="0" w:color="auto"/>
            <w:left w:val="none" w:sz="0" w:space="0" w:color="auto"/>
            <w:bottom w:val="none" w:sz="0" w:space="0" w:color="auto"/>
            <w:right w:val="none" w:sz="0" w:space="0" w:color="auto"/>
          </w:divBdr>
        </w:div>
        <w:div w:id="272246659">
          <w:marLeft w:val="0"/>
          <w:marRight w:val="0"/>
          <w:marTop w:val="0"/>
          <w:marBottom w:val="0"/>
          <w:divBdr>
            <w:top w:val="none" w:sz="0" w:space="0" w:color="auto"/>
            <w:left w:val="none" w:sz="0" w:space="0" w:color="auto"/>
            <w:bottom w:val="none" w:sz="0" w:space="0" w:color="auto"/>
            <w:right w:val="none" w:sz="0" w:space="0" w:color="auto"/>
          </w:divBdr>
        </w:div>
        <w:div w:id="1715961494">
          <w:marLeft w:val="0"/>
          <w:marRight w:val="0"/>
          <w:marTop w:val="0"/>
          <w:marBottom w:val="0"/>
          <w:divBdr>
            <w:top w:val="none" w:sz="0" w:space="0" w:color="auto"/>
            <w:left w:val="none" w:sz="0" w:space="0" w:color="auto"/>
            <w:bottom w:val="none" w:sz="0" w:space="0" w:color="auto"/>
            <w:right w:val="none" w:sz="0" w:space="0" w:color="auto"/>
          </w:divBdr>
        </w:div>
        <w:div w:id="1855801897">
          <w:marLeft w:val="0"/>
          <w:marRight w:val="0"/>
          <w:marTop w:val="0"/>
          <w:marBottom w:val="0"/>
          <w:divBdr>
            <w:top w:val="none" w:sz="0" w:space="0" w:color="auto"/>
            <w:left w:val="none" w:sz="0" w:space="0" w:color="auto"/>
            <w:bottom w:val="none" w:sz="0" w:space="0" w:color="auto"/>
            <w:right w:val="none" w:sz="0" w:space="0" w:color="auto"/>
          </w:divBdr>
        </w:div>
        <w:div w:id="924149493">
          <w:marLeft w:val="0"/>
          <w:marRight w:val="0"/>
          <w:marTop w:val="0"/>
          <w:marBottom w:val="0"/>
          <w:divBdr>
            <w:top w:val="none" w:sz="0" w:space="0" w:color="auto"/>
            <w:left w:val="none" w:sz="0" w:space="0" w:color="auto"/>
            <w:bottom w:val="none" w:sz="0" w:space="0" w:color="auto"/>
            <w:right w:val="none" w:sz="0" w:space="0" w:color="auto"/>
          </w:divBdr>
        </w:div>
        <w:div w:id="1486118511">
          <w:marLeft w:val="0"/>
          <w:marRight w:val="0"/>
          <w:marTop w:val="0"/>
          <w:marBottom w:val="0"/>
          <w:divBdr>
            <w:top w:val="none" w:sz="0" w:space="0" w:color="auto"/>
            <w:left w:val="none" w:sz="0" w:space="0" w:color="auto"/>
            <w:bottom w:val="none" w:sz="0" w:space="0" w:color="auto"/>
            <w:right w:val="none" w:sz="0" w:space="0" w:color="auto"/>
          </w:divBdr>
        </w:div>
        <w:div w:id="1722165692">
          <w:marLeft w:val="0"/>
          <w:marRight w:val="0"/>
          <w:marTop w:val="0"/>
          <w:marBottom w:val="0"/>
          <w:divBdr>
            <w:top w:val="none" w:sz="0" w:space="0" w:color="auto"/>
            <w:left w:val="none" w:sz="0" w:space="0" w:color="auto"/>
            <w:bottom w:val="none" w:sz="0" w:space="0" w:color="auto"/>
            <w:right w:val="none" w:sz="0" w:space="0" w:color="auto"/>
          </w:divBdr>
        </w:div>
        <w:div w:id="597296855">
          <w:marLeft w:val="0"/>
          <w:marRight w:val="0"/>
          <w:marTop w:val="0"/>
          <w:marBottom w:val="0"/>
          <w:divBdr>
            <w:top w:val="none" w:sz="0" w:space="0" w:color="auto"/>
            <w:left w:val="none" w:sz="0" w:space="0" w:color="auto"/>
            <w:bottom w:val="none" w:sz="0" w:space="0" w:color="auto"/>
            <w:right w:val="none" w:sz="0" w:space="0" w:color="auto"/>
          </w:divBdr>
        </w:div>
        <w:div w:id="1773470039">
          <w:marLeft w:val="0"/>
          <w:marRight w:val="0"/>
          <w:marTop w:val="0"/>
          <w:marBottom w:val="0"/>
          <w:divBdr>
            <w:top w:val="none" w:sz="0" w:space="0" w:color="auto"/>
            <w:left w:val="none" w:sz="0" w:space="0" w:color="auto"/>
            <w:bottom w:val="none" w:sz="0" w:space="0" w:color="auto"/>
            <w:right w:val="none" w:sz="0" w:space="0" w:color="auto"/>
          </w:divBdr>
        </w:div>
        <w:div w:id="2016881227">
          <w:marLeft w:val="0"/>
          <w:marRight w:val="0"/>
          <w:marTop w:val="0"/>
          <w:marBottom w:val="0"/>
          <w:divBdr>
            <w:top w:val="none" w:sz="0" w:space="0" w:color="auto"/>
            <w:left w:val="none" w:sz="0" w:space="0" w:color="auto"/>
            <w:bottom w:val="none" w:sz="0" w:space="0" w:color="auto"/>
            <w:right w:val="none" w:sz="0" w:space="0" w:color="auto"/>
          </w:divBdr>
        </w:div>
        <w:div w:id="452292531">
          <w:marLeft w:val="0"/>
          <w:marRight w:val="0"/>
          <w:marTop w:val="0"/>
          <w:marBottom w:val="0"/>
          <w:divBdr>
            <w:top w:val="none" w:sz="0" w:space="0" w:color="auto"/>
            <w:left w:val="none" w:sz="0" w:space="0" w:color="auto"/>
            <w:bottom w:val="none" w:sz="0" w:space="0" w:color="auto"/>
            <w:right w:val="none" w:sz="0" w:space="0" w:color="auto"/>
          </w:divBdr>
        </w:div>
        <w:div w:id="1546138759">
          <w:marLeft w:val="0"/>
          <w:marRight w:val="0"/>
          <w:marTop w:val="0"/>
          <w:marBottom w:val="0"/>
          <w:divBdr>
            <w:top w:val="none" w:sz="0" w:space="0" w:color="auto"/>
            <w:left w:val="none" w:sz="0" w:space="0" w:color="auto"/>
            <w:bottom w:val="none" w:sz="0" w:space="0" w:color="auto"/>
            <w:right w:val="none" w:sz="0" w:space="0" w:color="auto"/>
          </w:divBdr>
        </w:div>
        <w:div w:id="1233003691">
          <w:marLeft w:val="0"/>
          <w:marRight w:val="0"/>
          <w:marTop w:val="0"/>
          <w:marBottom w:val="0"/>
          <w:divBdr>
            <w:top w:val="none" w:sz="0" w:space="0" w:color="auto"/>
            <w:left w:val="none" w:sz="0" w:space="0" w:color="auto"/>
            <w:bottom w:val="none" w:sz="0" w:space="0" w:color="auto"/>
            <w:right w:val="none" w:sz="0" w:space="0" w:color="auto"/>
          </w:divBdr>
        </w:div>
        <w:div w:id="1197425309">
          <w:marLeft w:val="0"/>
          <w:marRight w:val="0"/>
          <w:marTop w:val="0"/>
          <w:marBottom w:val="0"/>
          <w:divBdr>
            <w:top w:val="none" w:sz="0" w:space="0" w:color="auto"/>
            <w:left w:val="none" w:sz="0" w:space="0" w:color="auto"/>
            <w:bottom w:val="none" w:sz="0" w:space="0" w:color="auto"/>
            <w:right w:val="none" w:sz="0" w:space="0" w:color="auto"/>
          </w:divBdr>
        </w:div>
        <w:div w:id="701902015">
          <w:marLeft w:val="0"/>
          <w:marRight w:val="0"/>
          <w:marTop w:val="0"/>
          <w:marBottom w:val="0"/>
          <w:divBdr>
            <w:top w:val="none" w:sz="0" w:space="0" w:color="auto"/>
            <w:left w:val="none" w:sz="0" w:space="0" w:color="auto"/>
            <w:bottom w:val="none" w:sz="0" w:space="0" w:color="auto"/>
            <w:right w:val="none" w:sz="0" w:space="0" w:color="auto"/>
          </w:divBdr>
        </w:div>
        <w:div w:id="927301293">
          <w:marLeft w:val="0"/>
          <w:marRight w:val="0"/>
          <w:marTop w:val="0"/>
          <w:marBottom w:val="0"/>
          <w:divBdr>
            <w:top w:val="none" w:sz="0" w:space="0" w:color="auto"/>
            <w:left w:val="none" w:sz="0" w:space="0" w:color="auto"/>
            <w:bottom w:val="none" w:sz="0" w:space="0" w:color="auto"/>
            <w:right w:val="none" w:sz="0" w:space="0" w:color="auto"/>
          </w:divBdr>
        </w:div>
        <w:div w:id="1346055921">
          <w:marLeft w:val="0"/>
          <w:marRight w:val="0"/>
          <w:marTop w:val="0"/>
          <w:marBottom w:val="0"/>
          <w:divBdr>
            <w:top w:val="none" w:sz="0" w:space="0" w:color="auto"/>
            <w:left w:val="none" w:sz="0" w:space="0" w:color="auto"/>
            <w:bottom w:val="none" w:sz="0" w:space="0" w:color="auto"/>
            <w:right w:val="none" w:sz="0" w:space="0" w:color="auto"/>
          </w:divBdr>
        </w:div>
        <w:div w:id="1739160297">
          <w:marLeft w:val="0"/>
          <w:marRight w:val="0"/>
          <w:marTop w:val="0"/>
          <w:marBottom w:val="0"/>
          <w:divBdr>
            <w:top w:val="none" w:sz="0" w:space="0" w:color="auto"/>
            <w:left w:val="none" w:sz="0" w:space="0" w:color="auto"/>
            <w:bottom w:val="none" w:sz="0" w:space="0" w:color="auto"/>
            <w:right w:val="none" w:sz="0" w:space="0" w:color="auto"/>
          </w:divBdr>
        </w:div>
        <w:div w:id="1680934916">
          <w:marLeft w:val="0"/>
          <w:marRight w:val="0"/>
          <w:marTop w:val="0"/>
          <w:marBottom w:val="0"/>
          <w:divBdr>
            <w:top w:val="none" w:sz="0" w:space="0" w:color="auto"/>
            <w:left w:val="none" w:sz="0" w:space="0" w:color="auto"/>
            <w:bottom w:val="none" w:sz="0" w:space="0" w:color="auto"/>
            <w:right w:val="none" w:sz="0" w:space="0" w:color="auto"/>
          </w:divBdr>
        </w:div>
        <w:div w:id="2044624782">
          <w:marLeft w:val="0"/>
          <w:marRight w:val="0"/>
          <w:marTop w:val="0"/>
          <w:marBottom w:val="0"/>
          <w:divBdr>
            <w:top w:val="none" w:sz="0" w:space="0" w:color="auto"/>
            <w:left w:val="none" w:sz="0" w:space="0" w:color="auto"/>
            <w:bottom w:val="none" w:sz="0" w:space="0" w:color="auto"/>
            <w:right w:val="none" w:sz="0" w:space="0" w:color="auto"/>
          </w:divBdr>
        </w:div>
        <w:div w:id="551582747">
          <w:marLeft w:val="0"/>
          <w:marRight w:val="0"/>
          <w:marTop w:val="0"/>
          <w:marBottom w:val="0"/>
          <w:divBdr>
            <w:top w:val="none" w:sz="0" w:space="0" w:color="auto"/>
            <w:left w:val="none" w:sz="0" w:space="0" w:color="auto"/>
            <w:bottom w:val="none" w:sz="0" w:space="0" w:color="auto"/>
            <w:right w:val="none" w:sz="0" w:space="0" w:color="auto"/>
          </w:divBdr>
        </w:div>
        <w:div w:id="1080179408">
          <w:marLeft w:val="0"/>
          <w:marRight w:val="0"/>
          <w:marTop w:val="0"/>
          <w:marBottom w:val="0"/>
          <w:divBdr>
            <w:top w:val="none" w:sz="0" w:space="0" w:color="auto"/>
            <w:left w:val="none" w:sz="0" w:space="0" w:color="auto"/>
            <w:bottom w:val="none" w:sz="0" w:space="0" w:color="auto"/>
            <w:right w:val="none" w:sz="0" w:space="0" w:color="auto"/>
          </w:divBdr>
        </w:div>
        <w:div w:id="1760329087">
          <w:marLeft w:val="0"/>
          <w:marRight w:val="0"/>
          <w:marTop w:val="0"/>
          <w:marBottom w:val="0"/>
          <w:divBdr>
            <w:top w:val="none" w:sz="0" w:space="0" w:color="auto"/>
            <w:left w:val="none" w:sz="0" w:space="0" w:color="auto"/>
            <w:bottom w:val="none" w:sz="0" w:space="0" w:color="auto"/>
            <w:right w:val="none" w:sz="0" w:space="0" w:color="auto"/>
          </w:divBdr>
        </w:div>
        <w:div w:id="832526578">
          <w:marLeft w:val="0"/>
          <w:marRight w:val="0"/>
          <w:marTop w:val="0"/>
          <w:marBottom w:val="0"/>
          <w:divBdr>
            <w:top w:val="none" w:sz="0" w:space="0" w:color="auto"/>
            <w:left w:val="none" w:sz="0" w:space="0" w:color="auto"/>
            <w:bottom w:val="none" w:sz="0" w:space="0" w:color="auto"/>
            <w:right w:val="none" w:sz="0" w:space="0" w:color="auto"/>
          </w:divBdr>
        </w:div>
        <w:div w:id="1435860553">
          <w:marLeft w:val="0"/>
          <w:marRight w:val="0"/>
          <w:marTop w:val="0"/>
          <w:marBottom w:val="0"/>
          <w:divBdr>
            <w:top w:val="none" w:sz="0" w:space="0" w:color="auto"/>
            <w:left w:val="none" w:sz="0" w:space="0" w:color="auto"/>
            <w:bottom w:val="none" w:sz="0" w:space="0" w:color="auto"/>
            <w:right w:val="none" w:sz="0" w:space="0" w:color="auto"/>
          </w:divBdr>
        </w:div>
        <w:div w:id="1475218631">
          <w:marLeft w:val="0"/>
          <w:marRight w:val="0"/>
          <w:marTop w:val="0"/>
          <w:marBottom w:val="0"/>
          <w:divBdr>
            <w:top w:val="none" w:sz="0" w:space="0" w:color="auto"/>
            <w:left w:val="none" w:sz="0" w:space="0" w:color="auto"/>
            <w:bottom w:val="none" w:sz="0" w:space="0" w:color="auto"/>
            <w:right w:val="none" w:sz="0" w:space="0" w:color="auto"/>
          </w:divBdr>
        </w:div>
        <w:div w:id="1279335203">
          <w:marLeft w:val="0"/>
          <w:marRight w:val="0"/>
          <w:marTop w:val="0"/>
          <w:marBottom w:val="0"/>
          <w:divBdr>
            <w:top w:val="none" w:sz="0" w:space="0" w:color="auto"/>
            <w:left w:val="none" w:sz="0" w:space="0" w:color="auto"/>
            <w:bottom w:val="none" w:sz="0" w:space="0" w:color="auto"/>
            <w:right w:val="none" w:sz="0" w:space="0" w:color="auto"/>
          </w:divBdr>
        </w:div>
        <w:div w:id="774255730">
          <w:marLeft w:val="0"/>
          <w:marRight w:val="0"/>
          <w:marTop w:val="0"/>
          <w:marBottom w:val="0"/>
          <w:divBdr>
            <w:top w:val="none" w:sz="0" w:space="0" w:color="auto"/>
            <w:left w:val="none" w:sz="0" w:space="0" w:color="auto"/>
            <w:bottom w:val="none" w:sz="0" w:space="0" w:color="auto"/>
            <w:right w:val="none" w:sz="0" w:space="0" w:color="auto"/>
          </w:divBdr>
        </w:div>
        <w:div w:id="237325139">
          <w:marLeft w:val="0"/>
          <w:marRight w:val="0"/>
          <w:marTop w:val="0"/>
          <w:marBottom w:val="0"/>
          <w:divBdr>
            <w:top w:val="none" w:sz="0" w:space="0" w:color="auto"/>
            <w:left w:val="none" w:sz="0" w:space="0" w:color="auto"/>
            <w:bottom w:val="none" w:sz="0" w:space="0" w:color="auto"/>
            <w:right w:val="none" w:sz="0" w:space="0" w:color="auto"/>
          </w:divBdr>
        </w:div>
        <w:div w:id="1393505709">
          <w:marLeft w:val="0"/>
          <w:marRight w:val="0"/>
          <w:marTop w:val="0"/>
          <w:marBottom w:val="0"/>
          <w:divBdr>
            <w:top w:val="none" w:sz="0" w:space="0" w:color="auto"/>
            <w:left w:val="none" w:sz="0" w:space="0" w:color="auto"/>
            <w:bottom w:val="none" w:sz="0" w:space="0" w:color="auto"/>
            <w:right w:val="none" w:sz="0" w:space="0" w:color="auto"/>
          </w:divBdr>
        </w:div>
        <w:div w:id="1100106711">
          <w:marLeft w:val="0"/>
          <w:marRight w:val="0"/>
          <w:marTop w:val="0"/>
          <w:marBottom w:val="0"/>
          <w:divBdr>
            <w:top w:val="none" w:sz="0" w:space="0" w:color="auto"/>
            <w:left w:val="none" w:sz="0" w:space="0" w:color="auto"/>
            <w:bottom w:val="none" w:sz="0" w:space="0" w:color="auto"/>
            <w:right w:val="none" w:sz="0" w:space="0" w:color="auto"/>
          </w:divBdr>
        </w:div>
        <w:div w:id="576018544">
          <w:marLeft w:val="0"/>
          <w:marRight w:val="0"/>
          <w:marTop w:val="0"/>
          <w:marBottom w:val="0"/>
          <w:divBdr>
            <w:top w:val="none" w:sz="0" w:space="0" w:color="auto"/>
            <w:left w:val="none" w:sz="0" w:space="0" w:color="auto"/>
            <w:bottom w:val="none" w:sz="0" w:space="0" w:color="auto"/>
            <w:right w:val="none" w:sz="0" w:space="0" w:color="auto"/>
          </w:divBdr>
        </w:div>
        <w:div w:id="1802110124">
          <w:marLeft w:val="0"/>
          <w:marRight w:val="0"/>
          <w:marTop w:val="0"/>
          <w:marBottom w:val="0"/>
          <w:divBdr>
            <w:top w:val="none" w:sz="0" w:space="0" w:color="auto"/>
            <w:left w:val="none" w:sz="0" w:space="0" w:color="auto"/>
            <w:bottom w:val="none" w:sz="0" w:space="0" w:color="auto"/>
            <w:right w:val="none" w:sz="0" w:space="0" w:color="auto"/>
          </w:divBdr>
        </w:div>
        <w:div w:id="1443958571">
          <w:marLeft w:val="0"/>
          <w:marRight w:val="0"/>
          <w:marTop w:val="0"/>
          <w:marBottom w:val="0"/>
          <w:divBdr>
            <w:top w:val="none" w:sz="0" w:space="0" w:color="auto"/>
            <w:left w:val="none" w:sz="0" w:space="0" w:color="auto"/>
            <w:bottom w:val="none" w:sz="0" w:space="0" w:color="auto"/>
            <w:right w:val="none" w:sz="0" w:space="0" w:color="auto"/>
          </w:divBdr>
        </w:div>
        <w:div w:id="1653211486">
          <w:marLeft w:val="0"/>
          <w:marRight w:val="0"/>
          <w:marTop w:val="0"/>
          <w:marBottom w:val="0"/>
          <w:divBdr>
            <w:top w:val="none" w:sz="0" w:space="0" w:color="auto"/>
            <w:left w:val="none" w:sz="0" w:space="0" w:color="auto"/>
            <w:bottom w:val="none" w:sz="0" w:space="0" w:color="auto"/>
            <w:right w:val="none" w:sz="0" w:space="0" w:color="auto"/>
          </w:divBdr>
        </w:div>
        <w:div w:id="63115011">
          <w:marLeft w:val="0"/>
          <w:marRight w:val="0"/>
          <w:marTop w:val="0"/>
          <w:marBottom w:val="0"/>
          <w:divBdr>
            <w:top w:val="none" w:sz="0" w:space="0" w:color="auto"/>
            <w:left w:val="none" w:sz="0" w:space="0" w:color="auto"/>
            <w:bottom w:val="none" w:sz="0" w:space="0" w:color="auto"/>
            <w:right w:val="none" w:sz="0" w:space="0" w:color="auto"/>
          </w:divBdr>
        </w:div>
        <w:div w:id="1907376021">
          <w:marLeft w:val="0"/>
          <w:marRight w:val="0"/>
          <w:marTop w:val="0"/>
          <w:marBottom w:val="0"/>
          <w:divBdr>
            <w:top w:val="none" w:sz="0" w:space="0" w:color="auto"/>
            <w:left w:val="none" w:sz="0" w:space="0" w:color="auto"/>
            <w:bottom w:val="none" w:sz="0" w:space="0" w:color="auto"/>
            <w:right w:val="none" w:sz="0" w:space="0" w:color="auto"/>
          </w:divBdr>
        </w:div>
        <w:div w:id="1238400187">
          <w:marLeft w:val="0"/>
          <w:marRight w:val="0"/>
          <w:marTop w:val="0"/>
          <w:marBottom w:val="0"/>
          <w:divBdr>
            <w:top w:val="none" w:sz="0" w:space="0" w:color="auto"/>
            <w:left w:val="none" w:sz="0" w:space="0" w:color="auto"/>
            <w:bottom w:val="none" w:sz="0" w:space="0" w:color="auto"/>
            <w:right w:val="none" w:sz="0" w:space="0" w:color="auto"/>
          </w:divBdr>
        </w:div>
        <w:div w:id="1227649962">
          <w:marLeft w:val="0"/>
          <w:marRight w:val="0"/>
          <w:marTop w:val="0"/>
          <w:marBottom w:val="0"/>
          <w:divBdr>
            <w:top w:val="none" w:sz="0" w:space="0" w:color="auto"/>
            <w:left w:val="none" w:sz="0" w:space="0" w:color="auto"/>
            <w:bottom w:val="none" w:sz="0" w:space="0" w:color="auto"/>
            <w:right w:val="none" w:sz="0" w:space="0" w:color="auto"/>
          </w:divBdr>
        </w:div>
        <w:div w:id="1635602044">
          <w:marLeft w:val="0"/>
          <w:marRight w:val="0"/>
          <w:marTop w:val="0"/>
          <w:marBottom w:val="0"/>
          <w:divBdr>
            <w:top w:val="none" w:sz="0" w:space="0" w:color="auto"/>
            <w:left w:val="none" w:sz="0" w:space="0" w:color="auto"/>
            <w:bottom w:val="none" w:sz="0" w:space="0" w:color="auto"/>
            <w:right w:val="none" w:sz="0" w:space="0" w:color="auto"/>
          </w:divBdr>
        </w:div>
        <w:div w:id="414865516">
          <w:marLeft w:val="0"/>
          <w:marRight w:val="0"/>
          <w:marTop w:val="0"/>
          <w:marBottom w:val="0"/>
          <w:divBdr>
            <w:top w:val="none" w:sz="0" w:space="0" w:color="auto"/>
            <w:left w:val="none" w:sz="0" w:space="0" w:color="auto"/>
            <w:bottom w:val="none" w:sz="0" w:space="0" w:color="auto"/>
            <w:right w:val="none" w:sz="0" w:space="0" w:color="auto"/>
          </w:divBdr>
        </w:div>
        <w:div w:id="1282884565">
          <w:marLeft w:val="0"/>
          <w:marRight w:val="0"/>
          <w:marTop w:val="0"/>
          <w:marBottom w:val="0"/>
          <w:divBdr>
            <w:top w:val="none" w:sz="0" w:space="0" w:color="auto"/>
            <w:left w:val="none" w:sz="0" w:space="0" w:color="auto"/>
            <w:bottom w:val="none" w:sz="0" w:space="0" w:color="auto"/>
            <w:right w:val="none" w:sz="0" w:space="0" w:color="auto"/>
          </w:divBdr>
        </w:div>
        <w:div w:id="1274484750">
          <w:marLeft w:val="0"/>
          <w:marRight w:val="0"/>
          <w:marTop w:val="0"/>
          <w:marBottom w:val="0"/>
          <w:divBdr>
            <w:top w:val="none" w:sz="0" w:space="0" w:color="auto"/>
            <w:left w:val="none" w:sz="0" w:space="0" w:color="auto"/>
            <w:bottom w:val="none" w:sz="0" w:space="0" w:color="auto"/>
            <w:right w:val="none" w:sz="0" w:space="0" w:color="auto"/>
          </w:divBdr>
        </w:div>
        <w:div w:id="1840656291">
          <w:marLeft w:val="0"/>
          <w:marRight w:val="0"/>
          <w:marTop w:val="0"/>
          <w:marBottom w:val="0"/>
          <w:divBdr>
            <w:top w:val="none" w:sz="0" w:space="0" w:color="auto"/>
            <w:left w:val="none" w:sz="0" w:space="0" w:color="auto"/>
            <w:bottom w:val="none" w:sz="0" w:space="0" w:color="auto"/>
            <w:right w:val="none" w:sz="0" w:space="0" w:color="auto"/>
          </w:divBdr>
        </w:div>
        <w:div w:id="139621579">
          <w:marLeft w:val="0"/>
          <w:marRight w:val="0"/>
          <w:marTop w:val="0"/>
          <w:marBottom w:val="0"/>
          <w:divBdr>
            <w:top w:val="none" w:sz="0" w:space="0" w:color="auto"/>
            <w:left w:val="none" w:sz="0" w:space="0" w:color="auto"/>
            <w:bottom w:val="none" w:sz="0" w:space="0" w:color="auto"/>
            <w:right w:val="none" w:sz="0" w:space="0" w:color="auto"/>
          </w:divBdr>
        </w:div>
        <w:div w:id="970667998">
          <w:marLeft w:val="0"/>
          <w:marRight w:val="0"/>
          <w:marTop w:val="0"/>
          <w:marBottom w:val="0"/>
          <w:divBdr>
            <w:top w:val="none" w:sz="0" w:space="0" w:color="auto"/>
            <w:left w:val="none" w:sz="0" w:space="0" w:color="auto"/>
            <w:bottom w:val="none" w:sz="0" w:space="0" w:color="auto"/>
            <w:right w:val="none" w:sz="0" w:space="0" w:color="auto"/>
          </w:divBdr>
        </w:div>
        <w:div w:id="1618026281">
          <w:marLeft w:val="0"/>
          <w:marRight w:val="0"/>
          <w:marTop w:val="0"/>
          <w:marBottom w:val="0"/>
          <w:divBdr>
            <w:top w:val="none" w:sz="0" w:space="0" w:color="auto"/>
            <w:left w:val="none" w:sz="0" w:space="0" w:color="auto"/>
            <w:bottom w:val="none" w:sz="0" w:space="0" w:color="auto"/>
            <w:right w:val="none" w:sz="0" w:space="0" w:color="auto"/>
          </w:divBdr>
        </w:div>
        <w:div w:id="1802764700">
          <w:marLeft w:val="0"/>
          <w:marRight w:val="0"/>
          <w:marTop w:val="0"/>
          <w:marBottom w:val="0"/>
          <w:divBdr>
            <w:top w:val="none" w:sz="0" w:space="0" w:color="auto"/>
            <w:left w:val="none" w:sz="0" w:space="0" w:color="auto"/>
            <w:bottom w:val="none" w:sz="0" w:space="0" w:color="auto"/>
            <w:right w:val="none" w:sz="0" w:space="0" w:color="auto"/>
          </w:divBdr>
        </w:div>
        <w:div w:id="967395314">
          <w:marLeft w:val="0"/>
          <w:marRight w:val="0"/>
          <w:marTop w:val="0"/>
          <w:marBottom w:val="0"/>
          <w:divBdr>
            <w:top w:val="none" w:sz="0" w:space="0" w:color="auto"/>
            <w:left w:val="none" w:sz="0" w:space="0" w:color="auto"/>
            <w:bottom w:val="none" w:sz="0" w:space="0" w:color="auto"/>
            <w:right w:val="none" w:sz="0" w:space="0" w:color="auto"/>
          </w:divBdr>
        </w:div>
        <w:div w:id="598175837">
          <w:marLeft w:val="0"/>
          <w:marRight w:val="0"/>
          <w:marTop w:val="0"/>
          <w:marBottom w:val="0"/>
          <w:divBdr>
            <w:top w:val="none" w:sz="0" w:space="0" w:color="auto"/>
            <w:left w:val="none" w:sz="0" w:space="0" w:color="auto"/>
            <w:bottom w:val="none" w:sz="0" w:space="0" w:color="auto"/>
            <w:right w:val="none" w:sz="0" w:space="0" w:color="auto"/>
          </w:divBdr>
        </w:div>
        <w:div w:id="1072317975">
          <w:marLeft w:val="0"/>
          <w:marRight w:val="0"/>
          <w:marTop w:val="0"/>
          <w:marBottom w:val="0"/>
          <w:divBdr>
            <w:top w:val="none" w:sz="0" w:space="0" w:color="auto"/>
            <w:left w:val="none" w:sz="0" w:space="0" w:color="auto"/>
            <w:bottom w:val="none" w:sz="0" w:space="0" w:color="auto"/>
            <w:right w:val="none" w:sz="0" w:space="0" w:color="auto"/>
          </w:divBdr>
        </w:div>
        <w:div w:id="224461560">
          <w:marLeft w:val="0"/>
          <w:marRight w:val="0"/>
          <w:marTop w:val="0"/>
          <w:marBottom w:val="0"/>
          <w:divBdr>
            <w:top w:val="none" w:sz="0" w:space="0" w:color="auto"/>
            <w:left w:val="none" w:sz="0" w:space="0" w:color="auto"/>
            <w:bottom w:val="none" w:sz="0" w:space="0" w:color="auto"/>
            <w:right w:val="none" w:sz="0" w:space="0" w:color="auto"/>
          </w:divBdr>
        </w:div>
        <w:div w:id="1642811818">
          <w:marLeft w:val="0"/>
          <w:marRight w:val="0"/>
          <w:marTop w:val="0"/>
          <w:marBottom w:val="0"/>
          <w:divBdr>
            <w:top w:val="none" w:sz="0" w:space="0" w:color="auto"/>
            <w:left w:val="none" w:sz="0" w:space="0" w:color="auto"/>
            <w:bottom w:val="none" w:sz="0" w:space="0" w:color="auto"/>
            <w:right w:val="none" w:sz="0" w:space="0" w:color="auto"/>
          </w:divBdr>
        </w:div>
        <w:div w:id="2116292739">
          <w:marLeft w:val="0"/>
          <w:marRight w:val="0"/>
          <w:marTop w:val="0"/>
          <w:marBottom w:val="0"/>
          <w:divBdr>
            <w:top w:val="none" w:sz="0" w:space="0" w:color="auto"/>
            <w:left w:val="none" w:sz="0" w:space="0" w:color="auto"/>
            <w:bottom w:val="none" w:sz="0" w:space="0" w:color="auto"/>
            <w:right w:val="none" w:sz="0" w:space="0" w:color="auto"/>
          </w:divBdr>
        </w:div>
        <w:div w:id="35735876">
          <w:marLeft w:val="0"/>
          <w:marRight w:val="0"/>
          <w:marTop w:val="0"/>
          <w:marBottom w:val="0"/>
          <w:divBdr>
            <w:top w:val="none" w:sz="0" w:space="0" w:color="auto"/>
            <w:left w:val="none" w:sz="0" w:space="0" w:color="auto"/>
            <w:bottom w:val="none" w:sz="0" w:space="0" w:color="auto"/>
            <w:right w:val="none" w:sz="0" w:space="0" w:color="auto"/>
          </w:divBdr>
        </w:div>
        <w:div w:id="1139886342">
          <w:marLeft w:val="0"/>
          <w:marRight w:val="0"/>
          <w:marTop w:val="0"/>
          <w:marBottom w:val="0"/>
          <w:divBdr>
            <w:top w:val="none" w:sz="0" w:space="0" w:color="auto"/>
            <w:left w:val="none" w:sz="0" w:space="0" w:color="auto"/>
            <w:bottom w:val="none" w:sz="0" w:space="0" w:color="auto"/>
            <w:right w:val="none" w:sz="0" w:space="0" w:color="auto"/>
          </w:divBdr>
        </w:div>
        <w:div w:id="2016377861">
          <w:marLeft w:val="0"/>
          <w:marRight w:val="0"/>
          <w:marTop w:val="0"/>
          <w:marBottom w:val="0"/>
          <w:divBdr>
            <w:top w:val="none" w:sz="0" w:space="0" w:color="auto"/>
            <w:left w:val="none" w:sz="0" w:space="0" w:color="auto"/>
            <w:bottom w:val="none" w:sz="0" w:space="0" w:color="auto"/>
            <w:right w:val="none" w:sz="0" w:space="0" w:color="auto"/>
          </w:divBdr>
        </w:div>
        <w:div w:id="2132701630">
          <w:marLeft w:val="0"/>
          <w:marRight w:val="0"/>
          <w:marTop w:val="0"/>
          <w:marBottom w:val="0"/>
          <w:divBdr>
            <w:top w:val="none" w:sz="0" w:space="0" w:color="auto"/>
            <w:left w:val="none" w:sz="0" w:space="0" w:color="auto"/>
            <w:bottom w:val="none" w:sz="0" w:space="0" w:color="auto"/>
            <w:right w:val="none" w:sz="0" w:space="0" w:color="auto"/>
          </w:divBdr>
        </w:div>
        <w:div w:id="560678934">
          <w:marLeft w:val="0"/>
          <w:marRight w:val="0"/>
          <w:marTop w:val="0"/>
          <w:marBottom w:val="0"/>
          <w:divBdr>
            <w:top w:val="none" w:sz="0" w:space="0" w:color="auto"/>
            <w:left w:val="none" w:sz="0" w:space="0" w:color="auto"/>
            <w:bottom w:val="none" w:sz="0" w:space="0" w:color="auto"/>
            <w:right w:val="none" w:sz="0" w:space="0" w:color="auto"/>
          </w:divBdr>
        </w:div>
        <w:div w:id="68041830">
          <w:marLeft w:val="0"/>
          <w:marRight w:val="0"/>
          <w:marTop w:val="0"/>
          <w:marBottom w:val="0"/>
          <w:divBdr>
            <w:top w:val="none" w:sz="0" w:space="0" w:color="auto"/>
            <w:left w:val="none" w:sz="0" w:space="0" w:color="auto"/>
            <w:bottom w:val="none" w:sz="0" w:space="0" w:color="auto"/>
            <w:right w:val="none" w:sz="0" w:space="0" w:color="auto"/>
          </w:divBdr>
        </w:div>
        <w:div w:id="679048127">
          <w:marLeft w:val="0"/>
          <w:marRight w:val="0"/>
          <w:marTop w:val="0"/>
          <w:marBottom w:val="0"/>
          <w:divBdr>
            <w:top w:val="none" w:sz="0" w:space="0" w:color="auto"/>
            <w:left w:val="none" w:sz="0" w:space="0" w:color="auto"/>
            <w:bottom w:val="none" w:sz="0" w:space="0" w:color="auto"/>
            <w:right w:val="none" w:sz="0" w:space="0" w:color="auto"/>
          </w:divBdr>
        </w:div>
        <w:div w:id="493837367">
          <w:marLeft w:val="0"/>
          <w:marRight w:val="0"/>
          <w:marTop w:val="0"/>
          <w:marBottom w:val="0"/>
          <w:divBdr>
            <w:top w:val="none" w:sz="0" w:space="0" w:color="auto"/>
            <w:left w:val="none" w:sz="0" w:space="0" w:color="auto"/>
            <w:bottom w:val="none" w:sz="0" w:space="0" w:color="auto"/>
            <w:right w:val="none" w:sz="0" w:space="0" w:color="auto"/>
          </w:divBdr>
        </w:div>
        <w:div w:id="1027373174">
          <w:marLeft w:val="0"/>
          <w:marRight w:val="0"/>
          <w:marTop w:val="0"/>
          <w:marBottom w:val="0"/>
          <w:divBdr>
            <w:top w:val="none" w:sz="0" w:space="0" w:color="auto"/>
            <w:left w:val="none" w:sz="0" w:space="0" w:color="auto"/>
            <w:bottom w:val="none" w:sz="0" w:space="0" w:color="auto"/>
            <w:right w:val="none" w:sz="0" w:space="0" w:color="auto"/>
          </w:divBdr>
        </w:div>
        <w:div w:id="1879196039">
          <w:marLeft w:val="0"/>
          <w:marRight w:val="0"/>
          <w:marTop w:val="0"/>
          <w:marBottom w:val="0"/>
          <w:divBdr>
            <w:top w:val="none" w:sz="0" w:space="0" w:color="auto"/>
            <w:left w:val="none" w:sz="0" w:space="0" w:color="auto"/>
            <w:bottom w:val="none" w:sz="0" w:space="0" w:color="auto"/>
            <w:right w:val="none" w:sz="0" w:space="0" w:color="auto"/>
          </w:divBdr>
        </w:div>
        <w:div w:id="1895117522">
          <w:marLeft w:val="0"/>
          <w:marRight w:val="0"/>
          <w:marTop w:val="0"/>
          <w:marBottom w:val="0"/>
          <w:divBdr>
            <w:top w:val="none" w:sz="0" w:space="0" w:color="auto"/>
            <w:left w:val="none" w:sz="0" w:space="0" w:color="auto"/>
            <w:bottom w:val="none" w:sz="0" w:space="0" w:color="auto"/>
            <w:right w:val="none" w:sz="0" w:space="0" w:color="auto"/>
          </w:divBdr>
        </w:div>
        <w:div w:id="1053701006">
          <w:marLeft w:val="0"/>
          <w:marRight w:val="0"/>
          <w:marTop w:val="0"/>
          <w:marBottom w:val="0"/>
          <w:divBdr>
            <w:top w:val="none" w:sz="0" w:space="0" w:color="auto"/>
            <w:left w:val="none" w:sz="0" w:space="0" w:color="auto"/>
            <w:bottom w:val="none" w:sz="0" w:space="0" w:color="auto"/>
            <w:right w:val="none" w:sz="0" w:space="0" w:color="auto"/>
          </w:divBdr>
        </w:div>
        <w:div w:id="1797988988">
          <w:marLeft w:val="0"/>
          <w:marRight w:val="0"/>
          <w:marTop w:val="0"/>
          <w:marBottom w:val="0"/>
          <w:divBdr>
            <w:top w:val="none" w:sz="0" w:space="0" w:color="auto"/>
            <w:left w:val="none" w:sz="0" w:space="0" w:color="auto"/>
            <w:bottom w:val="none" w:sz="0" w:space="0" w:color="auto"/>
            <w:right w:val="none" w:sz="0" w:space="0" w:color="auto"/>
          </w:divBdr>
        </w:div>
        <w:div w:id="1870676892">
          <w:marLeft w:val="0"/>
          <w:marRight w:val="0"/>
          <w:marTop w:val="0"/>
          <w:marBottom w:val="0"/>
          <w:divBdr>
            <w:top w:val="none" w:sz="0" w:space="0" w:color="auto"/>
            <w:left w:val="none" w:sz="0" w:space="0" w:color="auto"/>
            <w:bottom w:val="none" w:sz="0" w:space="0" w:color="auto"/>
            <w:right w:val="none" w:sz="0" w:space="0" w:color="auto"/>
          </w:divBdr>
        </w:div>
        <w:div w:id="1167554350">
          <w:marLeft w:val="0"/>
          <w:marRight w:val="0"/>
          <w:marTop w:val="0"/>
          <w:marBottom w:val="0"/>
          <w:divBdr>
            <w:top w:val="none" w:sz="0" w:space="0" w:color="auto"/>
            <w:left w:val="none" w:sz="0" w:space="0" w:color="auto"/>
            <w:bottom w:val="none" w:sz="0" w:space="0" w:color="auto"/>
            <w:right w:val="none" w:sz="0" w:space="0" w:color="auto"/>
          </w:divBdr>
        </w:div>
        <w:div w:id="1312245666">
          <w:marLeft w:val="0"/>
          <w:marRight w:val="0"/>
          <w:marTop w:val="0"/>
          <w:marBottom w:val="0"/>
          <w:divBdr>
            <w:top w:val="none" w:sz="0" w:space="0" w:color="auto"/>
            <w:left w:val="none" w:sz="0" w:space="0" w:color="auto"/>
            <w:bottom w:val="none" w:sz="0" w:space="0" w:color="auto"/>
            <w:right w:val="none" w:sz="0" w:space="0" w:color="auto"/>
          </w:divBdr>
        </w:div>
        <w:div w:id="624389165">
          <w:marLeft w:val="0"/>
          <w:marRight w:val="0"/>
          <w:marTop w:val="0"/>
          <w:marBottom w:val="0"/>
          <w:divBdr>
            <w:top w:val="none" w:sz="0" w:space="0" w:color="auto"/>
            <w:left w:val="none" w:sz="0" w:space="0" w:color="auto"/>
            <w:bottom w:val="none" w:sz="0" w:space="0" w:color="auto"/>
            <w:right w:val="none" w:sz="0" w:space="0" w:color="auto"/>
          </w:divBdr>
        </w:div>
        <w:div w:id="816217361">
          <w:marLeft w:val="0"/>
          <w:marRight w:val="0"/>
          <w:marTop w:val="0"/>
          <w:marBottom w:val="0"/>
          <w:divBdr>
            <w:top w:val="none" w:sz="0" w:space="0" w:color="auto"/>
            <w:left w:val="none" w:sz="0" w:space="0" w:color="auto"/>
            <w:bottom w:val="none" w:sz="0" w:space="0" w:color="auto"/>
            <w:right w:val="none" w:sz="0" w:space="0" w:color="auto"/>
          </w:divBdr>
        </w:div>
        <w:div w:id="850295496">
          <w:marLeft w:val="0"/>
          <w:marRight w:val="0"/>
          <w:marTop w:val="0"/>
          <w:marBottom w:val="0"/>
          <w:divBdr>
            <w:top w:val="none" w:sz="0" w:space="0" w:color="auto"/>
            <w:left w:val="none" w:sz="0" w:space="0" w:color="auto"/>
            <w:bottom w:val="none" w:sz="0" w:space="0" w:color="auto"/>
            <w:right w:val="none" w:sz="0" w:space="0" w:color="auto"/>
          </w:divBdr>
        </w:div>
        <w:div w:id="142354560">
          <w:marLeft w:val="0"/>
          <w:marRight w:val="0"/>
          <w:marTop w:val="0"/>
          <w:marBottom w:val="0"/>
          <w:divBdr>
            <w:top w:val="none" w:sz="0" w:space="0" w:color="auto"/>
            <w:left w:val="none" w:sz="0" w:space="0" w:color="auto"/>
            <w:bottom w:val="none" w:sz="0" w:space="0" w:color="auto"/>
            <w:right w:val="none" w:sz="0" w:space="0" w:color="auto"/>
          </w:divBdr>
        </w:div>
        <w:div w:id="1345127689">
          <w:marLeft w:val="0"/>
          <w:marRight w:val="0"/>
          <w:marTop w:val="0"/>
          <w:marBottom w:val="0"/>
          <w:divBdr>
            <w:top w:val="none" w:sz="0" w:space="0" w:color="auto"/>
            <w:left w:val="none" w:sz="0" w:space="0" w:color="auto"/>
            <w:bottom w:val="none" w:sz="0" w:space="0" w:color="auto"/>
            <w:right w:val="none" w:sz="0" w:space="0" w:color="auto"/>
          </w:divBdr>
        </w:div>
        <w:div w:id="548304958">
          <w:marLeft w:val="0"/>
          <w:marRight w:val="0"/>
          <w:marTop w:val="0"/>
          <w:marBottom w:val="0"/>
          <w:divBdr>
            <w:top w:val="none" w:sz="0" w:space="0" w:color="auto"/>
            <w:left w:val="none" w:sz="0" w:space="0" w:color="auto"/>
            <w:bottom w:val="none" w:sz="0" w:space="0" w:color="auto"/>
            <w:right w:val="none" w:sz="0" w:space="0" w:color="auto"/>
          </w:divBdr>
        </w:div>
        <w:div w:id="239368293">
          <w:marLeft w:val="0"/>
          <w:marRight w:val="0"/>
          <w:marTop w:val="0"/>
          <w:marBottom w:val="0"/>
          <w:divBdr>
            <w:top w:val="none" w:sz="0" w:space="0" w:color="auto"/>
            <w:left w:val="none" w:sz="0" w:space="0" w:color="auto"/>
            <w:bottom w:val="none" w:sz="0" w:space="0" w:color="auto"/>
            <w:right w:val="none" w:sz="0" w:space="0" w:color="auto"/>
          </w:divBdr>
        </w:div>
        <w:div w:id="1465389817">
          <w:marLeft w:val="0"/>
          <w:marRight w:val="0"/>
          <w:marTop w:val="0"/>
          <w:marBottom w:val="0"/>
          <w:divBdr>
            <w:top w:val="none" w:sz="0" w:space="0" w:color="auto"/>
            <w:left w:val="none" w:sz="0" w:space="0" w:color="auto"/>
            <w:bottom w:val="none" w:sz="0" w:space="0" w:color="auto"/>
            <w:right w:val="none" w:sz="0" w:space="0" w:color="auto"/>
          </w:divBdr>
        </w:div>
        <w:div w:id="2008634043">
          <w:marLeft w:val="0"/>
          <w:marRight w:val="0"/>
          <w:marTop w:val="0"/>
          <w:marBottom w:val="0"/>
          <w:divBdr>
            <w:top w:val="none" w:sz="0" w:space="0" w:color="auto"/>
            <w:left w:val="none" w:sz="0" w:space="0" w:color="auto"/>
            <w:bottom w:val="none" w:sz="0" w:space="0" w:color="auto"/>
            <w:right w:val="none" w:sz="0" w:space="0" w:color="auto"/>
          </w:divBdr>
        </w:div>
        <w:div w:id="9645310">
          <w:marLeft w:val="0"/>
          <w:marRight w:val="0"/>
          <w:marTop w:val="0"/>
          <w:marBottom w:val="0"/>
          <w:divBdr>
            <w:top w:val="none" w:sz="0" w:space="0" w:color="auto"/>
            <w:left w:val="none" w:sz="0" w:space="0" w:color="auto"/>
            <w:bottom w:val="none" w:sz="0" w:space="0" w:color="auto"/>
            <w:right w:val="none" w:sz="0" w:space="0" w:color="auto"/>
          </w:divBdr>
        </w:div>
        <w:div w:id="539131053">
          <w:marLeft w:val="0"/>
          <w:marRight w:val="0"/>
          <w:marTop w:val="0"/>
          <w:marBottom w:val="0"/>
          <w:divBdr>
            <w:top w:val="none" w:sz="0" w:space="0" w:color="auto"/>
            <w:left w:val="none" w:sz="0" w:space="0" w:color="auto"/>
            <w:bottom w:val="none" w:sz="0" w:space="0" w:color="auto"/>
            <w:right w:val="none" w:sz="0" w:space="0" w:color="auto"/>
          </w:divBdr>
        </w:div>
        <w:div w:id="564342309">
          <w:marLeft w:val="0"/>
          <w:marRight w:val="0"/>
          <w:marTop w:val="0"/>
          <w:marBottom w:val="0"/>
          <w:divBdr>
            <w:top w:val="none" w:sz="0" w:space="0" w:color="auto"/>
            <w:left w:val="none" w:sz="0" w:space="0" w:color="auto"/>
            <w:bottom w:val="none" w:sz="0" w:space="0" w:color="auto"/>
            <w:right w:val="none" w:sz="0" w:space="0" w:color="auto"/>
          </w:divBdr>
        </w:div>
        <w:div w:id="1719740654">
          <w:marLeft w:val="0"/>
          <w:marRight w:val="0"/>
          <w:marTop w:val="0"/>
          <w:marBottom w:val="0"/>
          <w:divBdr>
            <w:top w:val="none" w:sz="0" w:space="0" w:color="auto"/>
            <w:left w:val="none" w:sz="0" w:space="0" w:color="auto"/>
            <w:bottom w:val="none" w:sz="0" w:space="0" w:color="auto"/>
            <w:right w:val="none" w:sz="0" w:space="0" w:color="auto"/>
          </w:divBdr>
        </w:div>
        <w:div w:id="1349675398">
          <w:marLeft w:val="0"/>
          <w:marRight w:val="0"/>
          <w:marTop w:val="0"/>
          <w:marBottom w:val="0"/>
          <w:divBdr>
            <w:top w:val="none" w:sz="0" w:space="0" w:color="auto"/>
            <w:left w:val="none" w:sz="0" w:space="0" w:color="auto"/>
            <w:bottom w:val="none" w:sz="0" w:space="0" w:color="auto"/>
            <w:right w:val="none" w:sz="0" w:space="0" w:color="auto"/>
          </w:divBdr>
        </w:div>
        <w:div w:id="1690596063">
          <w:marLeft w:val="0"/>
          <w:marRight w:val="0"/>
          <w:marTop w:val="0"/>
          <w:marBottom w:val="0"/>
          <w:divBdr>
            <w:top w:val="none" w:sz="0" w:space="0" w:color="auto"/>
            <w:left w:val="none" w:sz="0" w:space="0" w:color="auto"/>
            <w:bottom w:val="none" w:sz="0" w:space="0" w:color="auto"/>
            <w:right w:val="none" w:sz="0" w:space="0" w:color="auto"/>
          </w:divBdr>
        </w:div>
        <w:div w:id="2124375016">
          <w:marLeft w:val="0"/>
          <w:marRight w:val="0"/>
          <w:marTop w:val="0"/>
          <w:marBottom w:val="0"/>
          <w:divBdr>
            <w:top w:val="none" w:sz="0" w:space="0" w:color="auto"/>
            <w:left w:val="none" w:sz="0" w:space="0" w:color="auto"/>
            <w:bottom w:val="none" w:sz="0" w:space="0" w:color="auto"/>
            <w:right w:val="none" w:sz="0" w:space="0" w:color="auto"/>
          </w:divBdr>
        </w:div>
        <w:div w:id="1502741904">
          <w:marLeft w:val="0"/>
          <w:marRight w:val="0"/>
          <w:marTop w:val="0"/>
          <w:marBottom w:val="0"/>
          <w:divBdr>
            <w:top w:val="none" w:sz="0" w:space="0" w:color="auto"/>
            <w:left w:val="none" w:sz="0" w:space="0" w:color="auto"/>
            <w:bottom w:val="none" w:sz="0" w:space="0" w:color="auto"/>
            <w:right w:val="none" w:sz="0" w:space="0" w:color="auto"/>
          </w:divBdr>
        </w:div>
        <w:div w:id="1768690863">
          <w:marLeft w:val="0"/>
          <w:marRight w:val="0"/>
          <w:marTop w:val="0"/>
          <w:marBottom w:val="0"/>
          <w:divBdr>
            <w:top w:val="none" w:sz="0" w:space="0" w:color="auto"/>
            <w:left w:val="none" w:sz="0" w:space="0" w:color="auto"/>
            <w:bottom w:val="none" w:sz="0" w:space="0" w:color="auto"/>
            <w:right w:val="none" w:sz="0" w:space="0" w:color="auto"/>
          </w:divBdr>
        </w:div>
        <w:div w:id="59714007">
          <w:marLeft w:val="0"/>
          <w:marRight w:val="0"/>
          <w:marTop w:val="0"/>
          <w:marBottom w:val="0"/>
          <w:divBdr>
            <w:top w:val="none" w:sz="0" w:space="0" w:color="auto"/>
            <w:left w:val="none" w:sz="0" w:space="0" w:color="auto"/>
            <w:bottom w:val="none" w:sz="0" w:space="0" w:color="auto"/>
            <w:right w:val="none" w:sz="0" w:space="0" w:color="auto"/>
          </w:divBdr>
        </w:div>
        <w:div w:id="918251034">
          <w:marLeft w:val="0"/>
          <w:marRight w:val="0"/>
          <w:marTop w:val="0"/>
          <w:marBottom w:val="0"/>
          <w:divBdr>
            <w:top w:val="none" w:sz="0" w:space="0" w:color="auto"/>
            <w:left w:val="none" w:sz="0" w:space="0" w:color="auto"/>
            <w:bottom w:val="none" w:sz="0" w:space="0" w:color="auto"/>
            <w:right w:val="none" w:sz="0" w:space="0" w:color="auto"/>
          </w:divBdr>
        </w:div>
        <w:div w:id="301926111">
          <w:marLeft w:val="0"/>
          <w:marRight w:val="0"/>
          <w:marTop w:val="0"/>
          <w:marBottom w:val="0"/>
          <w:divBdr>
            <w:top w:val="none" w:sz="0" w:space="0" w:color="auto"/>
            <w:left w:val="none" w:sz="0" w:space="0" w:color="auto"/>
            <w:bottom w:val="none" w:sz="0" w:space="0" w:color="auto"/>
            <w:right w:val="none" w:sz="0" w:space="0" w:color="auto"/>
          </w:divBdr>
        </w:div>
        <w:div w:id="714427441">
          <w:marLeft w:val="0"/>
          <w:marRight w:val="0"/>
          <w:marTop w:val="0"/>
          <w:marBottom w:val="0"/>
          <w:divBdr>
            <w:top w:val="none" w:sz="0" w:space="0" w:color="auto"/>
            <w:left w:val="none" w:sz="0" w:space="0" w:color="auto"/>
            <w:bottom w:val="none" w:sz="0" w:space="0" w:color="auto"/>
            <w:right w:val="none" w:sz="0" w:space="0" w:color="auto"/>
          </w:divBdr>
        </w:div>
        <w:div w:id="338119189">
          <w:marLeft w:val="0"/>
          <w:marRight w:val="0"/>
          <w:marTop w:val="0"/>
          <w:marBottom w:val="0"/>
          <w:divBdr>
            <w:top w:val="none" w:sz="0" w:space="0" w:color="auto"/>
            <w:left w:val="none" w:sz="0" w:space="0" w:color="auto"/>
            <w:bottom w:val="none" w:sz="0" w:space="0" w:color="auto"/>
            <w:right w:val="none" w:sz="0" w:space="0" w:color="auto"/>
          </w:divBdr>
        </w:div>
        <w:div w:id="638803677">
          <w:marLeft w:val="0"/>
          <w:marRight w:val="0"/>
          <w:marTop w:val="0"/>
          <w:marBottom w:val="0"/>
          <w:divBdr>
            <w:top w:val="none" w:sz="0" w:space="0" w:color="auto"/>
            <w:left w:val="none" w:sz="0" w:space="0" w:color="auto"/>
            <w:bottom w:val="none" w:sz="0" w:space="0" w:color="auto"/>
            <w:right w:val="none" w:sz="0" w:space="0" w:color="auto"/>
          </w:divBdr>
        </w:div>
        <w:div w:id="2032025186">
          <w:marLeft w:val="0"/>
          <w:marRight w:val="0"/>
          <w:marTop w:val="0"/>
          <w:marBottom w:val="0"/>
          <w:divBdr>
            <w:top w:val="none" w:sz="0" w:space="0" w:color="auto"/>
            <w:left w:val="none" w:sz="0" w:space="0" w:color="auto"/>
            <w:bottom w:val="none" w:sz="0" w:space="0" w:color="auto"/>
            <w:right w:val="none" w:sz="0" w:space="0" w:color="auto"/>
          </w:divBdr>
        </w:div>
        <w:div w:id="1295015367">
          <w:marLeft w:val="0"/>
          <w:marRight w:val="0"/>
          <w:marTop w:val="0"/>
          <w:marBottom w:val="0"/>
          <w:divBdr>
            <w:top w:val="none" w:sz="0" w:space="0" w:color="auto"/>
            <w:left w:val="none" w:sz="0" w:space="0" w:color="auto"/>
            <w:bottom w:val="none" w:sz="0" w:space="0" w:color="auto"/>
            <w:right w:val="none" w:sz="0" w:space="0" w:color="auto"/>
          </w:divBdr>
        </w:div>
        <w:div w:id="897546442">
          <w:marLeft w:val="0"/>
          <w:marRight w:val="0"/>
          <w:marTop w:val="0"/>
          <w:marBottom w:val="0"/>
          <w:divBdr>
            <w:top w:val="none" w:sz="0" w:space="0" w:color="auto"/>
            <w:left w:val="none" w:sz="0" w:space="0" w:color="auto"/>
            <w:bottom w:val="none" w:sz="0" w:space="0" w:color="auto"/>
            <w:right w:val="none" w:sz="0" w:space="0" w:color="auto"/>
          </w:divBdr>
        </w:div>
        <w:div w:id="179976701">
          <w:marLeft w:val="0"/>
          <w:marRight w:val="0"/>
          <w:marTop w:val="0"/>
          <w:marBottom w:val="0"/>
          <w:divBdr>
            <w:top w:val="none" w:sz="0" w:space="0" w:color="auto"/>
            <w:left w:val="none" w:sz="0" w:space="0" w:color="auto"/>
            <w:bottom w:val="none" w:sz="0" w:space="0" w:color="auto"/>
            <w:right w:val="none" w:sz="0" w:space="0" w:color="auto"/>
          </w:divBdr>
        </w:div>
        <w:div w:id="622231331">
          <w:marLeft w:val="0"/>
          <w:marRight w:val="0"/>
          <w:marTop w:val="0"/>
          <w:marBottom w:val="0"/>
          <w:divBdr>
            <w:top w:val="none" w:sz="0" w:space="0" w:color="auto"/>
            <w:left w:val="none" w:sz="0" w:space="0" w:color="auto"/>
            <w:bottom w:val="none" w:sz="0" w:space="0" w:color="auto"/>
            <w:right w:val="none" w:sz="0" w:space="0" w:color="auto"/>
          </w:divBdr>
        </w:div>
        <w:div w:id="394862654">
          <w:marLeft w:val="0"/>
          <w:marRight w:val="0"/>
          <w:marTop w:val="0"/>
          <w:marBottom w:val="0"/>
          <w:divBdr>
            <w:top w:val="none" w:sz="0" w:space="0" w:color="auto"/>
            <w:left w:val="none" w:sz="0" w:space="0" w:color="auto"/>
            <w:bottom w:val="none" w:sz="0" w:space="0" w:color="auto"/>
            <w:right w:val="none" w:sz="0" w:space="0" w:color="auto"/>
          </w:divBdr>
        </w:div>
        <w:div w:id="2043555586">
          <w:marLeft w:val="0"/>
          <w:marRight w:val="0"/>
          <w:marTop w:val="0"/>
          <w:marBottom w:val="0"/>
          <w:divBdr>
            <w:top w:val="none" w:sz="0" w:space="0" w:color="auto"/>
            <w:left w:val="none" w:sz="0" w:space="0" w:color="auto"/>
            <w:bottom w:val="none" w:sz="0" w:space="0" w:color="auto"/>
            <w:right w:val="none" w:sz="0" w:space="0" w:color="auto"/>
          </w:divBdr>
        </w:div>
        <w:div w:id="1916239339">
          <w:marLeft w:val="0"/>
          <w:marRight w:val="0"/>
          <w:marTop w:val="0"/>
          <w:marBottom w:val="0"/>
          <w:divBdr>
            <w:top w:val="none" w:sz="0" w:space="0" w:color="auto"/>
            <w:left w:val="none" w:sz="0" w:space="0" w:color="auto"/>
            <w:bottom w:val="none" w:sz="0" w:space="0" w:color="auto"/>
            <w:right w:val="none" w:sz="0" w:space="0" w:color="auto"/>
          </w:divBdr>
        </w:div>
        <w:div w:id="1379935688">
          <w:marLeft w:val="0"/>
          <w:marRight w:val="0"/>
          <w:marTop w:val="0"/>
          <w:marBottom w:val="0"/>
          <w:divBdr>
            <w:top w:val="none" w:sz="0" w:space="0" w:color="auto"/>
            <w:left w:val="none" w:sz="0" w:space="0" w:color="auto"/>
            <w:bottom w:val="none" w:sz="0" w:space="0" w:color="auto"/>
            <w:right w:val="none" w:sz="0" w:space="0" w:color="auto"/>
          </w:divBdr>
        </w:div>
        <w:div w:id="98454574">
          <w:marLeft w:val="0"/>
          <w:marRight w:val="0"/>
          <w:marTop w:val="0"/>
          <w:marBottom w:val="0"/>
          <w:divBdr>
            <w:top w:val="none" w:sz="0" w:space="0" w:color="auto"/>
            <w:left w:val="none" w:sz="0" w:space="0" w:color="auto"/>
            <w:bottom w:val="none" w:sz="0" w:space="0" w:color="auto"/>
            <w:right w:val="none" w:sz="0" w:space="0" w:color="auto"/>
          </w:divBdr>
        </w:div>
        <w:div w:id="389113951">
          <w:marLeft w:val="0"/>
          <w:marRight w:val="0"/>
          <w:marTop w:val="0"/>
          <w:marBottom w:val="0"/>
          <w:divBdr>
            <w:top w:val="none" w:sz="0" w:space="0" w:color="auto"/>
            <w:left w:val="none" w:sz="0" w:space="0" w:color="auto"/>
            <w:bottom w:val="none" w:sz="0" w:space="0" w:color="auto"/>
            <w:right w:val="none" w:sz="0" w:space="0" w:color="auto"/>
          </w:divBdr>
        </w:div>
        <w:div w:id="985932680">
          <w:marLeft w:val="0"/>
          <w:marRight w:val="0"/>
          <w:marTop w:val="0"/>
          <w:marBottom w:val="0"/>
          <w:divBdr>
            <w:top w:val="none" w:sz="0" w:space="0" w:color="auto"/>
            <w:left w:val="none" w:sz="0" w:space="0" w:color="auto"/>
            <w:bottom w:val="none" w:sz="0" w:space="0" w:color="auto"/>
            <w:right w:val="none" w:sz="0" w:space="0" w:color="auto"/>
          </w:divBdr>
        </w:div>
        <w:div w:id="450973404">
          <w:marLeft w:val="0"/>
          <w:marRight w:val="0"/>
          <w:marTop w:val="0"/>
          <w:marBottom w:val="0"/>
          <w:divBdr>
            <w:top w:val="none" w:sz="0" w:space="0" w:color="auto"/>
            <w:left w:val="none" w:sz="0" w:space="0" w:color="auto"/>
            <w:bottom w:val="none" w:sz="0" w:space="0" w:color="auto"/>
            <w:right w:val="none" w:sz="0" w:space="0" w:color="auto"/>
          </w:divBdr>
        </w:div>
        <w:div w:id="2081098730">
          <w:marLeft w:val="0"/>
          <w:marRight w:val="0"/>
          <w:marTop w:val="0"/>
          <w:marBottom w:val="0"/>
          <w:divBdr>
            <w:top w:val="none" w:sz="0" w:space="0" w:color="auto"/>
            <w:left w:val="none" w:sz="0" w:space="0" w:color="auto"/>
            <w:bottom w:val="none" w:sz="0" w:space="0" w:color="auto"/>
            <w:right w:val="none" w:sz="0" w:space="0" w:color="auto"/>
          </w:divBdr>
        </w:div>
        <w:div w:id="465197149">
          <w:marLeft w:val="0"/>
          <w:marRight w:val="0"/>
          <w:marTop w:val="0"/>
          <w:marBottom w:val="0"/>
          <w:divBdr>
            <w:top w:val="none" w:sz="0" w:space="0" w:color="auto"/>
            <w:left w:val="none" w:sz="0" w:space="0" w:color="auto"/>
            <w:bottom w:val="none" w:sz="0" w:space="0" w:color="auto"/>
            <w:right w:val="none" w:sz="0" w:space="0" w:color="auto"/>
          </w:divBdr>
        </w:div>
        <w:div w:id="196357536">
          <w:marLeft w:val="0"/>
          <w:marRight w:val="0"/>
          <w:marTop w:val="0"/>
          <w:marBottom w:val="0"/>
          <w:divBdr>
            <w:top w:val="none" w:sz="0" w:space="0" w:color="auto"/>
            <w:left w:val="none" w:sz="0" w:space="0" w:color="auto"/>
            <w:bottom w:val="none" w:sz="0" w:space="0" w:color="auto"/>
            <w:right w:val="none" w:sz="0" w:space="0" w:color="auto"/>
          </w:divBdr>
        </w:div>
        <w:div w:id="1800417644">
          <w:marLeft w:val="0"/>
          <w:marRight w:val="0"/>
          <w:marTop w:val="0"/>
          <w:marBottom w:val="0"/>
          <w:divBdr>
            <w:top w:val="none" w:sz="0" w:space="0" w:color="auto"/>
            <w:left w:val="none" w:sz="0" w:space="0" w:color="auto"/>
            <w:bottom w:val="none" w:sz="0" w:space="0" w:color="auto"/>
            <w:right w:val="none" w:sz="0" w:space="0" w:color="auto"/>
          </w:divBdr>
        </w:div>
        <w:div w:id="743454">
          <w:marLeft w:val="0"/>
          <w:marRight w:val="0"/>
          <w:marTop w:val="0"/>
          <w:marBottom w:val="0"/>
          <w:divBdr>
            <w:top w:val="none" w:sz="0" w:space="0" w:color="auto"/>
            <w:left w:val="none" w:sz="0" w:space="0" w:color="auto"/>
            <w:bottom w:val="none" w:sz="0" w:space="0" w:color="auto"/>
            <w:right w:val="none" w:sz="0" w:space="0" w:color="auto"/>
          </w:divBdr>
        </w:div>
        <w:div w:id="460079831">
          <w:marLeft w:val="0"/>
          <w:marRight w:val="0"/>
          <w:marTop w:val="0"/>
          <w:marBottom w:val="0"/>
          <w:divBdr>
            <w:top w:val="none" w:sz="0" w:space="0" w:color="auto"/>
            <w:left w:val="none" w:sz="0" w:space="0" w:color="auto"/>
            <w:bottom w:val="none" w:sz="0" w:space="0" w:color="auto"/>
            <w:right w:val="none" w:sz="0" w:space="0" w:color="auto"/>
          </w:divBdr>
        </w:div>
        <w:div w:id="1299531320">
          <w:marLeft w:val="0"/>
          <w:marRight w:val="0"/>
          <w:marTop w:val="0"/>
          <w:marBottom w:val="0"/>
          <w:divBdr>
            <w:top w:val="none" w:sz="0" w:space="0" w:color="auto"/>
            <w:left w:val="none" w:sz="0" w:space="0" w:color="auto"/>
            <w:bottom w:val="none" w:sz="0" w:space="0" w:color="auto"/>
            <w:right w:val="none" w:sz="0" w:space="0" w:color="auto"/>
          </w:divBdr>
        </w:div>
        <w:div w:id="1569341840">
          <w:marLeft w:val="0"/>
          <w:marRight w:val="0"/>
          <w:marTop w:val="0"/>
          <w:marBottom w:val="0"/>
          <w:divBdr>
            <w:top w:val="none" w:sz="0" w:space="0" w:color="auto"/>
            <w:left w:val="none" w:sz="0" w:space="0" w:color="auto"/>
            <w:bottom w:val="none" w:sz="0" w:space="0" w:color="auto"/>
            <w:right w:val="none" w:sz="0" w:space="0" w:color="auto"/>
          </w:divBdr>
        </w:div>
        <w:div w:id="1149983948">
          <w:marLeft w:val="0"/>
          <w:marRight w:val="0"/>
          <w:marTop w:val="0"/>
          <w:marBottom w:val="0"/>
          <w:divBdr>
            <w:top w:val="none" w:sz="0" w:space="0" w:color="auto"/>
            <w:left w:val="none" w:sz="0" w:space="0" w:color="auto"/>
            <w:bottom w:val="none" w:sz="0" w:space="0" w:color="auto"/>
            <w:right w:val="none" w:sz="0" w:space="0" w:color="auto"/>
          </w:divBdr>
        </w:div>
        <w:div w:id="248199735">
          <w:marLeft w:val="0"/>
          <w:marRight w:val="0"/>
          <w:marTop w:val="0"/>
          <w:marBottom w:val="0"/>
          <w:divBdr>
            <w:top w:val="none" w:sz="0" w:space="0" w:color="auto"/>
            <w:left w:val="none" w:sz="0" w:space="0" w:color="auto"/>
            <w:bottom w:val="none" w:sz="0" w:space="0" w:color="auto"/>
            <w:right w:val="none" w:sz="0" w:space="0" w:color="auto"/>
          </w:divBdr>
        </w:div>
        <w:div w:id="1847673210">
          <w:marLeft w:val="0"/>
          <w:marRight w:val="0"/>
          <w:marTop w:val="0"/>
          <w:marBottom w:val="0"/>
          <w:divBdr>
            <w:top w:val="none" w:sz="0" w:space="0" w:color="auto"/>
            <w:left w:val="none" w:sz="0" w:space="0" w:color="auto"/>
            <w:bottom w:val="none" w:sz="0" w:space="0" w:color="auto"/>
            <w:right w:val="none" w:sz="0" w:space="0" w:color="auto"/>
          </w:divBdr>
        </w:div>
        <w:div w:id="2050369878">
          <w:marLeft w:val="0"/>
          <w:marRight w:val="0"/>
          <w:marTop w:val="0"/>
          <w:marBottom w:val="0"/>
          <w:divBdr>
            <w:top w:val="none" w:sz="0" w:space="0" w:color="auto"/>
            <w:left w:val="none" w:sz="0" w:space="0" w:color="auto"/>
            <w:bottom w:val="none" w:sz="0" w:space="0" w:color="auto"/>
            <w:right w:val="none" w:sz="0" w:space="0" w:color="auto"/>
          </w:divBdr>
        </w:div>
        <w:div w:id="1252543926">
          <w:marLeft w:val="0"/>
          <w:marRight w:val="0"/>
          <w:marTop w:val="0"/>
          <w:marBottom w:val="0"/>
          <w:divBdr>
            <w:top w:val="none" w:sz="0" w:space="0" w:color="auto"/>
            <w:left w:val="none" w:sz="0" w:space="0" w:color="auto"/>
            <w:bottom w:val="none" w:sz="0" w:space="0" w:color="auto"/>
            <w:right w:val="none" w:sz="0" w:space="0" w:color="auto"/>
          </w:divBdr>
        </w:div>
        <w:div w:id="1424178509">
          <w:marLeft w:val="0"/>
          <w:marRight w:val="0"/>
          <w:marTop w:val="0"/>
          <w:marBottom w:val="0"/>
          <w:divBdr>
            <w:top w:val="none" w:sz="0" w:space="0" w:color="auto"/>
            <w:left w:val="none" w:sz="0" w:space="0" w:color="auto"/>
            <w:bottom w:val="none" w:sz="0" w:space="0" w:color="auto"/>
            <w:right w:val="none" w:sz="0" w:space="0" w:color="auto"/>
          </w:divBdr>
        </w:div>
        <w:div w:id="1147090635">
          <w:marLeft w:val="0"/>
          <w:marRight w:val="0"/>
          <w:marTop w:val="0"/>
          <w:marBottom w:val="0"/>
          <w:divBdr>
            <w:top w:val="none" w:sz="0" w:space="0" w:color="auto"/>
            <w:left w:val="none" w:sz="0" w:space="0" w:color="auto"/>
            <w:bottom w:val="none" w:sz="0" w:space="0" w:color="auto"/>
            <w:right w:val="none" w:sz="0" w:space="0" w:color="auto"/>
          </w:divBdr>
        </w:div>
        <w:div w:id="683170598">
          <w:marLeft w:val="0"/>
          <w:marRight w:val="0"/>
          <w:marTop w:val="0"/>
          <w:marBottom w:val="0"/>
          <w:divBdr>
            <w:top w:val="none" w:sz="0" w:space="0" w:color="auto"/>
            <w:left w:val="none" w:sz="0" w:space="0" w:color="auto"/>
            <w:bottom w:val="none" w:sz="0" w:space="0" w:color="auto"/>
            <w:right w:val="none" w:sz="0" w:space="0" w:color="auto"/>
          </w:divBdr>
        </w:div>
        <w:div w:id="1726025176">
          <w:marLeft w:val="0"/>
          <w:marRight w:val="0"/>
          <w:marTop w:val="0"/>
          <w:marBottom w:val="0"/>
          <w:divBdr>
            <w:top w:val="none" w:sz="0" w:space="0" w:color="auto"/>
            <w:left w:val="none" w:sz="0" w:space="0" w:color="auto"/>
            <w:bottom w:val="none" w:sz="0" w:space="0" w:color="auto"/>
            <w:right w:val="none" w:sz="0" w:space="0" w:color="auto"/>
          </w:divBdr>
        </w:div>
        <w:div w:id="736246508">
          <w:marLeft w:val="0"/>
          <w:marRight w:val="0"/>
          <w:marTop w:val="0"/>
          <w:marBottom w:val="0"/>
          <w:divBdr>
            <w:top w:val="none" w:sz="0" w:space="0" w:color="auto"/>
            <w:left w:val="none" w:sz="0" w:space="0" w:color="auto"/>
            <w:bottom w:val="none" w:sz="0" w:space="0" w:color="auto"/>
            <w:right w:val="none" w:sz="0" w:space="0" w:color="auto"/>
          </w:divBdr>
        </w:div>
        <w:div w:id="351224069">
          <w:marLeft w:val="0"/>
          <w:marRight w:val="0"/>
          <w:marTop w:val="0"/>
          <w:marBottom w:val="0"/>
          <w:divBdr>
            <w:top w:val="none" w:sz="0" w:space="0" w:color="auto"/>
            <w:left w:val="none" w:sz="0" w:space="0" w:color="auto"/>
            <w:bottom w:val="none" w:sz="0" w:space="0" w:color="auto"/>
            <w:right w:val="none" w:sz="0" w:space="0" w:color="auto"/>
          </w:divBdr>
        </w:div>
        <w:div w:id="2143309855">
          <w:marLeft w:val="0"/>
          <w:marRight w:val="0"/>
          <w:marTop w:val="0"/>
          <w:marBottom w:val="0"/>
          <w:divBdr>
            <w:top w:val="none" w:sz="0" w:space="0" w:color="auto"/>
            <w:left w:val="none" w:sz="0" w:space="0" w:color="auto"/>
            <w:bottom w:val="none" w:sz="0" w:space="0" w:color="auto"/>
            <w:right w:val="none" w:sz="0" w:space="0" w:color="auto"/>
          </w:divBdr>
        </w:div>
        <w:div w:id="1585842584">
          <w:marLeft w:val="0"/>
          <w:marRight w:val="0"/>
          <w:marTop w:val="0"/>
          <w:marBottom w:val="0"/>
          <w:divBdr>
            <w:top w:val="none" w:sz="0" w:space="0" w:color="auto"/>
            <w:left w:val="none" w:sz="0" w:space="0" w:color="auto"/>
            <w:bottom w:val="none" w:sz="0" w:space="0" w:color="auto"/>
            <w:right w:val="none" w:sz="0" w:space="0" w:color="auto"/>
          </w:divBdr>
        </w:div>
        <w:div w:id="85156148">
          <w:marLeft w:val="0"/>
          <w:marRight w:val="0"/>
          <w:marTop w:val="0"/>
          <w:marBottom w:val="0"/>
          <w:divBdr>
            <w:top w:val="none" w:sz="0" w:space="0" w:color="auto"/>
            <w:left w:val="none" w:sz="0" w:space="0" w:color="auto"/>
            <w:bottom w:val="none" w:sz="0" w:space="0" w:color="auto"/>
            <w:right w:val="none" w:sz="0" w:space="0" w:color="auto"/>
          </w:divBdr>
        </w:div>
        <w:div w:id="878932963">
          <w:marLeft w:val="0"/>
          <w:marRight w:val="0"/>
          <w:marTop w:val="0"/>
          <w:marBottom w:val="0"/>
          <w:divBdr>
            <w:top w:val="none" w:sz="0" w:space="0" w:color="auto"/>
            <w:left w:val="none" w:sz="0" w:space="0" w:color="auto"/>
            <w:bottom w:val="none" w:sz="0" w:space="0" w:color="auto"/>
            <w:right w:val="none" w:sz="0" w:space="0" w:color="auto"/>
          </w:divBdr>
        </w:div>
        <w:div w:id="1995837006">
          <w:marLeft w:val="0"/>
          <w:marRight w:val="0"/>
          <w:marTop w:val="0"/>
          <w:marBottom w:val="0"/>
          <w:divBdr>
            <w:top w:val="none" w:sz="0" w:space="0" w:color="auto"/>
            <w:left w:val="none" w:sz="0" w:space="0" w:color="auto"/>
            <w:bottom w:val="none" w:sz="0" w:space="0" w:color="auto"/>
            <w:right w:val="none" w:sz="0" w:space="0" w:color="auto"/>
          </w:divBdr>
        </w:div>
        <w:div w:id="1574899844">
          <w:marLeft w:val="0"/>
          <w:marRight w:val="0"/>
          <w:marTop w:val="0"/>
          <w:marBottom w:val="0"/>
          <w:divBdr>
            <w:top w:val="none" w:sz="0" w:space="0" w:color="auto"/>
            <w:left w:val="none" w:sz="0" w:space="0" w:color="auto"/>
            <w:bottom w:val="none" w:sz="0" w:space="0" w:color="auto"/>
            <w:right w:val="none" w:sz="0" w:space="0" w:color="auto"/>
          </w:divBdr>
        </w:div>
        <w:div w:id="414134000">
          <w:marLeft w:val="0"/>
          <w:marRight w:val="0"/>
          <w:marTop w:val="0"/>
          <w:marBottom w:val="0"/>
          <w:divBdr>
            <w:top w:val="none" w:sz="0" w:space="0" w:color="auto"/>
            <w:left w:val="none" w:sz="0" w:space="0" w:color="auto"/>
            <w:bottom w:val="none" w:sz="0" w:space="0" w:color="auto"/>
            <w:right w:val="none" w:sz="0" w:space="0" w:color="auto"/>
          </w:divBdr>
        </w:div>
        <w:div w:id="1099645466">
          <w:marLeft w:val="0"/>
          <w:marRight w:val="0"/>
          <w:marTop w:val="0"/>
          <w:marBottom w:val="0"/>
          <w:divBdr>
            <w:top w:val="none" w:sz="0" w:space="0" w:color="auto"/>
            <w:left w:val="none" w:sz="0" w:space="0" w:color="auto"/>
            <w:bottom w:val="none" w:sz="0" w:space="0" w:color="auto"/>
            <w:right w:val="none" w:sz="0" w:space="0" w:color="auto"/>
          </w:divBdr>
        </w:div>
        <w:div w:id="106773265">
          <w:marLeft w:val="0"/>
          <w:marRight w:val="0"/>
          <w:marTop w:val="0"/>
          <w:marBottom w:val="0"/>
          <w:divBdr>
            <w:top w:val="none" w:sz="0" w:space="0" w:color="auto"/>
            <w:left w:val="none" w:sz="0" w:space="0" w:color="auto"/>
            <w:bottom w:val="none" w:sz="0" w:space="0" w:color="auto"/>
            <w:right w:val="none" w:sz="0" w:space="0" w:color="auto"/>
          </w:divBdr>
        </w:div>
        <w:div w:id="655257578">
          <w:marLeft w:val="0"/>
          <w:marRight w:val="0"/>
          <w:marTop w:val="0"/>
          <w:marBottom w:val="0"/>
          <w:divBdr>
            <w:top w:val="none" w:sz="0" w:space="0" w:color="auto"/>
            <w:left w:val="none" w:sz="0" w:space="0" w:color="auto"/>
            <w:bottom w:val="none" w:sz="0" w:space="0" w:color="auto"/>
            <w:right w:val="none" w:sz="0" w:space="0" w:color="auto"/>
          </w:divBdr>
        </w:div>
        <w:div w:id="318965256">
          <w:marLeft w:val="0"/>
          <w:marRight w:val="0"/>
          <w:marTop w:val="0"/>
          <w:marBottom w:val="0"/>
          <w:divBdr>
            <w:top w:val="none" w:sz="0" w:space="0" w:color="auto"/>
            <w:left w:val="none" w:sz="0" w:space="0" w:color="auto"/>
            <w:bottom w:val="none" w:sz="0" w:space="0" w:color="auto"/>
            <w:right w:val="none" w:sz="0" w:space="0" w:color="auto"/>
          </w:divBdr>
        </w:div>
        <w:div w:id="1738042605">
          <w:marLeft w:val="0"/>
          <w:marRight w:val="0"/>
          <w:marTop w:val="0"/>
          <w:marBottom w:val="0"/>
          <w:divBdr>
            <w:top w:val="none" w:sz="0" w:space="0" w:color="auto"/>
            <w:left w:val="none" w:sz="0" w:space="0" w:color="auto"/>
            <w:bottom w:val="none" w:sz="0" w:space="0" w:color="auto"/>
            <w:right w:val="none" w:sz="0" w:space="0" w:color="auto"/>
          </w:divBdr>
        </w:div>
        <w:div w:id="1482312231">
          <w:marLeft w:val="0"/>
          <w:marRight w:val="0"/>
          <w:marTop w:val="0"/>
          <w:marBottom w:val="0"/>
          <w:divBdr>
            <w:top w:val="none" w:sz="0" w:space="0" w:color="auto"/>
            <w:left w:val="none" w:sz="0" w:space="0" w:color="auto"/>
            <w:bottom w:val="none" w:sz="0" w:space="0" w:color="auto"/>
            <w:right w:val="none" w:sz="0" w:space="0" w:color="auto"/>
          </w:divBdr>
        </w:div>
        <w:div w:id="1219126998">
          <w:marLeft w:val="0"/>
          <w:marRight w:val="0"/>
          <w:marTop w:val="0"/>
          <w:marBottom w:val="0"/>
          <w:divBdr>
            <w:top w:val="none" w:sz="0" w:space="0" w:color="auto"/>
            <w:left w:val="none" w:sz="0" w:space="0" w:color="auto"/>
            <w:bottom w:val="none" w:sz="0" w:space="0" w:color="auto"/>
            <w:right w:val="none" w:sz="0" w:space="0" w:color="auto"/>
          </w:divBdr>
        </w:div>
        <w:div w:id="1434205772">
          <w:marLeft w:val="0"/>
          <w:marRight w:val="0"/>
          <w:marTop w:val="0"/>
          <w:marBottom w:val="0"/>
          <w:divBdr>
            <w:top w:val="none" w:sz="0" w:space="0" w:color="auto"/>
            <w:left w:val="none" w:sz="0" w:space="0" w:color="auto"/>
            <w:bottom w:val="none" w:sz="0" w:space="0" w:color="auto"/>
            <w:right w:val="none" w:sz="0" w:space="0" w:color="auto"/>
          </w:divBdr>
        </w:div>
        <w:div w:id="225142177">
          <w:marLeft w:val="0"/>
          <w:marRight w:val="0"/>
          <w:marTop w:val="0"/>
          <w:marBottom w:val="0"/>
          <w:divBdr>
            <w:top w:val="none" w:sz="0" w:space="0" w:color="auto"/>
            <w:left w:val="none" w:sz="0" w:space="0" w:color="auto"/>
            <w:bottom w:val="none" w:sz="0" w:space="0" w:color="auto"/>
            <w:right w:val="none" w:sz="0" w:space="0" w:color="auto"/>
          </w:divBdr>
        </w:div>
        <w:div w:id="101191188">
          <w:marLeft w:val="0"/>
          <w:marRight w:val="0"/>
          <w:marTop w:val="0"/>
          <w:marBottom w:val="0"/>
          <w:divBdr>
            <w:top w:val="none" w:sz="0" w:space="0" w:color="auto"/>
            <w:left w:val="none" w:sz="0" w:space="0" w:color="auto"/>
            <w:bottom w:val="none" w:sz="0" w:space="0" w:color="auto"/>
            <w:right w:val="none" w:sz="0" w:space="0" w:color="auto"/>
          </w:divBdr>
        </w:div>
        <w:div w:id="699359414">
          <w:marLeft w:val="0"/>
          <w:marRight w:val="0"/>
          <w:marTop w:val="0"/>
          <w:marBottom w:val="0"/>
          <w:divBdr>
            <w:top w:val="none" w:sz="0" w:space="0" w:color="auto"/>
            <w:left w:val="none" w:sz="0" w:space="0" w:color="auto"/>
            <w:bottom w:val="none" w:sz="0" w:space="0" w:color="auto"/>
            <w:right w:val="none" w:sz="0" w:space="0" w:color="auto"/>
          </w:divBdr>
        </w:div>
        <w:div w:id="1234505236">
          <w:marLeft w:val="0"/>
          <w:marRight w:val="0"/>
          <w:marTop w:val="0"/>
          <w:marBottom w:val="0"/>
          <w:divBdr>
            <w:top w:val="none" w:sz="0" w:space="0" w:color="auto"/>
            <w:left w:val="none" w:sz="0" w:space="0" w:color="auto"/>
            <w:bottom w:val="none" w:sz="0" w:space="0" w:color="auto"/>
            <w:right w:val="none" w:sz="0" w:space="0" w:color="auto"/>
          </w:divBdr>
        </w:div>
        <w:div w:id="829099091">
          <w:marLeft w:val="0"/>
          <w:marRight w:val="0"/>
          <w:marTop w:val="0"/>
          <w:marBottom w:val="0"/>
          <w:divBdr>
            <w:top w:val="none" w:sz="0" w:space="0" w:color="auto"/>
            <w:left w:val="none" w:sz="0" w:space="0" w:color="auto"/>
            <w:bottom w:val="none" w:sz="0" w:space="0" w:color="auto"/>
            <w:right w:val="none" w:sz="0" w:space="0" w:color="auto"/>
          </w:divBdr>
        </w:div>
        <w:div w:id="1586187026">
          <w:marLeft w:val="0"/>
          <w:marRight w:val="0"/>
          <w:marTop w:val="0"/>
          <w:marBottom w:val="0"/>
          <w:divBdr>
            <w:top w:val="none" w:sz="0" w:space="0" w:color="auto"/>
            <w:left w:val="none" w:sz="0" w:space="0" w:color="auto"/>
            <w:bottom w:val="none" w:sz="0" w:space="0" w:color="auto"/>
            <w:right w:val="none" w:sz="0" w:space="0" w:color="auto"/>
          </w:divBdr>
        </w:div>
        <w:div w:id="2108577871">
          <w:marLeft w:val="0"/>
          <w:marRight w:val="0"/>
          <w:marTop w:val="0"/>
          <w:marBottom w:val="0"/>
          <w:divBdr>
            <w:top w:val="none" w:sz="0" w:space="0" w:color="auto"/>
            <w:left w:val="none" w:sz="0" w:space="0" w:color="auto"/>
            <w:bottom w:val="none" w:sz="0" w:space="0" w:color="auto"/>
            <w:right w:val="none" w:sz="0" w:space="0" w:color="auto"/>
          </w:divBdr>
        </w:div>
        <w:div w:id="2054380581">
          <w:marLeft w:val="0"/>
          <w:marRight w:val="0"/>
          <w:marTop w:val="0"/>
          <w:marBottom w:val="0"/>
          <w:divBdr>
            <w:top w:val="none" w:sz="0" w:space="0" w:color="auto"/>
            <w:left w:val="none" w:sz="0" w:space="0" w:color="auto"/>
            <w:bottom w:val="none" w:sz="0" w:space="0" w:color="auto"/>
            <w:right w:val="none" w:sz="0" w:space="0" w:color="auto"/>
          </w:divBdr>
        </w:div>
        <w:div w:id="261450382">
          <w:marLeft w:val="0"/>
          <w:marRight w:val="0"/>
          <w:marTop w:val="0"/>
          <w:marBottom w:val="0"/>
          <w:divBdr>
            <w:top w:val="none" w:sz="0" w:space="0" w:color="auto"/>
            <w:left w:val="none" w:sz="0" w:space="0" w:color="auto"/>
            <w:bottom w:val="none" w:sz="0" w:space="0" w:color="auto"/>
            <w:right w:val="none" w:sz="0" w:space="0" w:color="auto"/>
          </w:divBdr>
        </w:div>
        <w:div w:id="1754355789">
          <w:marLeft w:val="0"/>
          <w:marRight w:val="0"/>
          <w:marTop w:val="0"/>
          <w:marBottom w:val="0"/>
          <w:divBdr>
            <w:top w:val="none" w:sz="0" w:space="0" w:color="auto"/>
            <w:left w:val="none" w:sz="0" w:space="0" w:color="auto"/>
            <w:bottom w:val="none" w:sz="0" w:space="0" w:color="auto"/>
            <w:right w:val="none" w:sz="0" w:space="0" w:color="auto"/>
          </w:divBdr>
        </w:div>
        <w:div w:id="729039882">
          <w:marLeft w:val="0"/>
          <w:marRight w:val="0"/>
          <w:marTop w:val="0"/>
          <w:marBottom w:val="0"/>
          <w:divBdr>
            <w:top w:val="none" w:sz="0" w:space="0" w:color="auto"/>
            <w:left w:val="none" w:sz="0" w:space="0" w:color="auto"/>
            <w:bottom w:val="none" w:sz="0" w:space="0" w:color="auto"/>
            <w:right w:val="none" w:sz="0" w:space="0" w:color="auto"/>
          </w:divBdr>
        </w:div>
        <w:div w:id="1637562633">
          <w:marLeft w:val="0"/>
          <w:marRight w:val="0"/>
          <w:marTop w:val="0"/>
          <w:marBottom w:val="0"/>
          <w:divBdr>
            <w:top w:val="none" w:sz="0" w:space="0" w:color="auto"/>
            <w:left w:val="none" w:sz="0" w:space="0" w:color="auto"/>
            <w:bottom w:val="none" w:sz="0" w:space="0" w:color="auto"/>
            <w:right w:val="none" w:sz="0" w:space="0" w:color="auto"/>
          </w:divBdr>
        </w:div>
        <w:div w:id="951591255">
          <w:marLeft w:val="0"/>
          <w:marRight w:val="0"/>
          <w:marTop w:val="0"/>
          <w:marBottom w:val="0"/>
          <w:divBdr>
            <w:top w:val="none" w:sz="0" w:space="0" w:color="auto"/>
            <w:left w:val="none" w:sz="0" w:space="0" w:color="auto"/>
            <w:bottom w:val="none" w:sz="0" w:space="0" w:color="auto"/>
            <w:right w:val="none" w:sz="0" w:space="0" w:color="auto"/>
          </w:divBdr>
        </w:div>
        <w:div w:id="245842253">
          <w:marLeft w:val="0"/>
          <w:marRight w:val="0"/>
          <w:marTop w:val="0"/>
          <w:marBottom w:val="0"/>
          <w:divBdr>
            <w:top w:val="none" w:sz="0" w:space="0" w:color="auto"/>
            <w:left w:val="none" w:sz="0" w:space="0" w:color="auto"/>
            <w:bottom w:val="none" w:sz="0" w:space="0" w:color="auto"/>
            <w:right w:val="none" w:sz="0" w:space="0" w:color="auto"/>
          </w:divBdr>
        </w:div>
        <w:div w:id="1042636339">
          <w:marLeft w:val="0"/>
          <w:marRight w:val="0"/>
          <w:marTop w:val="0"/>
          <w:marBottom w:val="0"/>
          <w:divBdr>
            <w:top w:val="none" w:sz="0" w:space="0" w:color="auto"/>
            <w:left w:val="none" w:sz="0" w:space="0" w:color="auto"/>
            <w:bottom w:val="none" w:sz="0" w:space="0" w:color="auto"/>
            <w:right w:val="none" w:sz="0" w:space="0" w:color="auto"/>
          </w:divBdr>
        </w:div>
        <w:div w:id="1568951061">
          <w:marLeft w:val="0"/>
          <w:marRight w:val="0"/>
          <w:marTop w:val="0"/>
          <w:marBottom w:val="0"/>
          <w:divBdr>
            <w:top w:val="none" w:sz="0" w:space="0" w:color="auto"/>
            <w:left w:val="none" w:sz="0" w:space="0" w:color="auto"/>
            <w:bottom w:val="none" w:sz="0" w:space="0" w:color="auto"/>
            <w:right w:val="none" w:sz="0" w:space="0" w:color="auto"/>
          </w:divBdr>
        </w:div>
        <w:div w:id="2089885556">
          <w:marLeft w:val="0"/>
          <w:marRight w:val="0"/>
          <w:marTop w:val="0"/>
          <w:marBottom w:val="0"/>
          <w:divBdr>
            <w:top w:val="none" w:sz="0" w:space="0" w:color="auto"/>
            <w:left w:val="none" w:sz="0" w:space="0" w:color="auto"/>
            <w:bottom w:val="none" w:sz="0" w:space="0" w:color="auto"/>
            <w:right w:val="none" w:sz="0" w:space="0" w:color="auto"/>
          </w:divBdr>
        </w:div>
        <w:div w:id="725569895">
          <w:marLeft w:val="0"/>
          <w:marRight w:val="0"/>
          <w:marTop w:val="0"/>
          <w:marBottom w:val="0"/>
          <w:divBdr>
            <w:top w:val="none" w:sz="0" w:space="0" w:color="auto"/>
            <w:left w:val="none" w:sz="0" w:space="0" w:color="auto"/>
            <w:bottom w:val="none" w:sz="0" w:space="0" w:color="auto"/>
            <w:right w:val="none" w:sz="0" w:space="0" w:color="auto"/>
          </w:divBdr>
        </w:div>
        <w:div w:id="2113163500">
          <w:marLeft w:val="0"/>
          <w:marRight w:val="0"/>
          <w:marTop w:val="0"/>
          <w:marBottom w:val="0"/>
          <w:divBdr>
            <w:top w:val="none" w:sz="0" w:space="0" w:color="auto"/>
            <w:left w:val="none" w:sz="0" w:space="0" w:color="auto"/>
            <w:bottom w:val="none" w:sz="0" w:space="0" w:color="auto"/>
            <w:right w:val="none" w:sz="0" w:space="0" w:color="auto"/>
          </w:divBdr>
        </w:div>
        <w:div w:id="147940087">
          <w:marLeft w:val="0"/>
          <w:marRight w:val="0"/>
          <w:marTop w:val="0"/>
          <w:marBottom w:val="0"/>
          <w:divBdr>
            <w:top w:val="none" w:sz="0" w:space="0" w:color="auto"/>
            <w:left w:val="none" w:sz="0" w:space="0" w:color="auto"/>
            <w:bottom w:val="none" w:sz="0" w:space="0" w:color="auto"/>
            <w:right w:val="none" w:sz="0" w:space="0" w:color="auto"/>
          </w:divBdr>
        </w:div>
        <w:div w:id="1065569175">
          <w:marLeft w:val="0"/>
          <w:marRight w:val="0"/>
          <w:marTop w:val="0"/>
          <w:marBottom w:val="0"/>
          <w:divBdr>
            <w:top w:val="none" w:sz="0" w:space="0" w:color="auto"/>
            <w:left w:val="none" w:sz="0" w:space="0" w:color="auto"/>
            <w:bottom w:val="none" w:sz="0" w:space="0" w:color="auto"/>
            <w:right w:val="none" w:sz="0" w:space="0" w:color="auto"/>
          </w:divBdr>
        </w:div>
        <w:div w:id="233441756">
          <w:marLeft w:val="0"/>
          <w:marRight w:val="0"/>
          <w:marTop w:val="0"/>
          <w:marBottom w:val="0"/>
          <w:divBdr>
            <w:top w:val="none" w:sz="0" w:space="0" w:color="auto"/>
            <w:left w:val="none" w:sz="0" w:space="0" w:color="auto"/>
            <w:bottom w:val="none" w:sz="0" w:space="0" w:color="auto"/>
            <w:right w:val="none" w:sz="0" w:space="0" w:color="auto"/>
          </w:divBdr>
        </w:div>
        <w:div w:id="1323973956">
          <w:marLeft w:val="0"/>
          <w:marRight w:val="0"/>
          <w:marTop w:val="0"/>
          <w:marBottom w:val="0"/>
          <w:divBdr>
            <w:top w:val="none" w:sz="0" w:space="0" w:color="auto"/>
            <w:left w:val="none" w:sz="0" w:space="0" w:color="auto"/>
            <w:bottom w:val="none" w:sz="0" w:space="0" w:color="auto"/>
            <w:right w:val="none" w:sz="0" w:space="0" w:color="auto"/>
          </w:divBdr>
        </w:div>
        <w:div w:id="1818641575">
          <w:marLeft w:val="0"/>
          <w:marRight w:val="0"/>
          <w:marTop w:val="0"/>
          <w:marBottom w:val="0"/>
          <w:divBdr>
            <w:top w:val="none" w:sz="0" w:space="0" w:color="auto"/>
            <w:left w:val="none" w:sz="0" w:space="0" w:color="auto"/>
            <w:bottom w:val="none" w:sz="0" w:space="0" w:color="auto"/>
            <w:right w:val="none" w:sz="0" w:space="0" w:color="auto"/>
          </w:divBdr>
        </w:div>
        <w:div w:id="1356077108">
          <w:marLeft w:val="0"/>
          <w:marRight w:val="0"/>
          <w:marTop w:val="0"/>
          <w:marBottom w:val="0"/>
          <w:divBdr>
            <w:top w:val="none" w:sz="0" w:space="0" w:color="auto"/>
            <w:left w:val="none" w:sz="0" w:space="0" w:color="auto"/>
            <w:bottom w:val="none" w:sz="0" w:space="0" w:color="auto"/>
            <w:right w:val="none" w:sz="0" w:space="0" w:color="auto"/>
          </w:divBdr>
        </w:div>
        <w:div w:id="21785588">
          <w:marLeft w:val="0"/>
          <w:marRight w:val="0"/>
          <w:marTop w:val="0"/>
          <w:marBottom w:val="0"/>
          <w:divBdr>
            <w:top w:val="none" w:sz="0" w:space="0" w:color="auto"/>
            <w:left w:val="none" w:sz="0" w:space="0" w:color="auto"/>
            <w:bottom w:val="none" w:sz="0" w:space="0" w:color="auto"/>
            <w:right w:val="none" w:sz="0" w:space="0" w:color="auto"/>
          </w:divBdr>
        </w:div>
        <w:div w:id="85079591">
          <w:marLeft w:val="0"/>
          <w:marRight w:val="0"/>
          <w:marTop w:val="0"/>
          <w:marBottom w:val="0"/>
          <w:divBdr>
            <w:top w:val="none" w:sz="0" w:space="0" w:color="auto"/>
            <w:left w:val="none" w:sz="0" w:space="0" w:color="auto"/>
            <w:bottom w:val="none" w:sz="0" w:space="0" w:color="auto"/>
            <w:right w:val="none" w:sz="0" w:space="0" w:color="auto"/>
          </w:divBdr>
        </w:div>
        <w:div w:id="485367025">
          <w:marLeft w:val="0"/>
          <w:marRight w:val="0"/>
          <w:marTop w:val="0"/>
          <w:marBottom w:val="0"/>
          <w:divBdr>
            <w:top w:val="none" w:sz="0" w:space="0" w:color="auto"/>
            <w:left w:val="none" w:sz="0" w:space="0" w:color="auto"/>
            <w:bottom w:val="none" w:sz="0" w:space="0" w:color="auto"/>
            <w:right w:val="none" w:sz="0" w:space="0" w:color="auto"/>
          </w:divBdr>
        </w:div>
        <w:div w:id="1687749346">
          <w:marLeft w:val="0"/>
          <w:marRight w:val="0"/>
          <w:marTop w:val="0"/>
          <w:marBottom w:val="0"/>
          <w:divBdr>
            <w:top w:val="none" w:sz="0" w:space="0" w:color="auto"/>
            <w:left w:val="none" w:sz="0" w:space="0" w:color="auto"/>
            <w:bottom w:val="none" w:sz="0" w:space="0" w:color="auto"/>
            <w:right w:val="none" w:sz="0" w:space="0" w:color="auto"/>
          </w:divBdr>
        </w:div>
        <w:div w:id="371002708">
          <w:marLeft w:val="0"/>
          <w:marRight w:val="0"/>
          <w:marTop w:val="0"/>
          <w:marBottom w:val="0"/>
          <w:divBdr>
            <w:top w:val="none" w:sz="0" w:space="0" w:color="auto"/>
            <w:left w:val="none" w:sz="0" w:space="0" w:color="auto"/>
            <w:bottom w:val="none" w:sz="0" w:space="0" w:color="auto"/>
            <w:right w:val="none" w:sz="0" w:space="0" w:color="auto"/>
          </w:divBdr>
        </w:div>
        <w:div w:id="1651983789">
          <w:marLeft w:val="0"/>
          <w:marRight w:val="0"/>
          <w:marTop w:val="0"/>
          <w:marBottom w:val="0"/>
          <w:divBdr>
            <w:top w:val="none" w:sz="0" w:space="0" w:color="auto"/>
            <w:left w:val="none" w:sz="0" w:space="0" w:color="auto"/>
            <w:bottom w:val="none" w:sz="0" w:space="0" w:color="auto"/>
            <w:right w:val="none" w:sz="0" w:space="0" w:color="auto"/>
          </w:divBdr>
        </w:div>
        <w:div w:id="678310747">
          <w:marLeft w:val="0"/>
          <w:marRight w:val="0"/>
          <w:marTop w:val="0"/>
          <w:marBottom w:val="0"/>
          <w:divBdr>
            <w:top w:val="none" w:sz="0" w:space="0" w:color="auto"/>
            <w:left w:val="none" w:sz="0" w:space="0" w:color="auto"/>
            <w:bottom w:val="none" w:sz="0" w:space="0" w:color="auto"/>
            <w:right w:val="none" w:sz="0" w:space="0" w:color="auto"/>
          </w:divBdr>
        </w:div>
        <w:div w:id="927890212">
          <w:marLeft w:val="0"/>
          <w:marRight w:val="0"/>
          <w:marTop w:val="0"/>
          <w:marBottom w:val="0"/>
          <w:divBdr>
            <w:top w:val="none" w:sz="0" w:space="0" w:color="auto"/>
            <w:left w:val="none" w:sz="0" w:space="0" w:color="auto"/>
            <w:bottom w:val="none" w:sz="0" w:space="0" w:color="auto"/>
            <w:right w:val="none" w:sz="0" w:space="0" w:color="auto"/>
          </w:divBdr>
        </w:div>
        <w:div w:id="891617394">
          <w:marLeft w:val="0"/>
          <w:marRight w:val="0"/>
          <w:marTop w:val="0"/>
          <w:marBottom w:val="0"/>
          <w:divBdr>
            <w:top w:val="none" w:sz="0" w:space="0" w:color="auto"/>
            <w:left w:val="none" w:sz="0" w:space="0" w:color="auto"/>
            <w:bottom w:val="none" w:sz="0" w:space="0" w:color="auto"/>
            <w:right w:val="none" w:sz="0" w:space="0" w:color="auto"/>
          </w:divBdr>
        </w:div>
        <w:div w:id="464155339">
          <w:marLeft w:val="0"/>
          <w:marRight w:val="0"/>
          <w:marTop w:val="0"/>
          <w:marBottom w:val="0"/>
          <w:divBdr>
            <w:top w:val="none" w:sz="0" w:space="0" w:color="auto"/>
            <w:left w:val="none" w:sz="0" w:space="0" w:color="auto"/>
            <w:bottom w:val="none" w:sz="0" w:space="0" w:color="auto"/>
            <w:right w:val="none" w:sz="0" w:space="0" w:color="auto"/>
          </w:divBdr>
        </w:div>
        <w:div w:id="1885168012">
          <w:marLeft w:val="0"/>
          <w:marRight w:val="0"/>
          <w:marTop w:val="0"/>
          <w:marBottom w:val="0"/>
          <w:divBdr>
            <w:top w:val="none" w:sz="0" w:space="0" w:color="auto"/>
            <w:left w:val="none" w:sz="0" w:space="0" w:color="auto"/>
            <w:bottom w:val="none" w:sz="0" w:space="0" w:color="auto"/>
            <w:right w:val="none" w:sz="0" w:space="0" w:color="auto"/>
          </w:divBdr>
        </w:div>
        <w:div w:id="1805583116">
          <w:marLeft w:val="0"/>
          <w:marRight w:val="0"/>
          <w:marTop w:val="0"/>
          <w:marBottom w:val="0"/>
          <w:divBdr>
            <w:top w:val="none" w:sz="0" w:space="0" w:color="auto"/>
            <w:left w:val="none" w:sz="0" w:space="0" w:color="auto"/>
            <w:bottom w:val="none" w:sz="0" w:space="0" w:color="auto"/>
            <w:right w:val="none" w:sz="0" w:space="0" w:color="auto"/>
          </w:divBdr>
        </w:div>
        <w:div w:id="1844971744">
          <w:marLeft w:val="0"/>
          <w:marRight w:val="0"/>
          <w:marTop w:val="0"/>
          <w:marBottom w:val="0"/>
          <w:divBdr>
            <w:top w:val="none" w:sz="0" w:space="0" w:color="auto"/>
            <w:left w:val="none" w:sz="0" w:space="0" w:color="auto"/>
            <w:bottom w:val="none" w:sz="0" w:space="0" w:color="auto"/>
            <w:right w:val="none" w:sz="0" w:space="0" w:color="auto"/>
          </w:divBdr>
        </w:div>
        <w:div w:id="281378116">
          <w:marLeft w:val="0"/>
          <w:marRight w:val="0"/>
          <w:marTop w:val="0"/>
          <w:marBottom w:val="0"/>
          <w:divBdr>
            <w:top w:val="none" w:sz="0" w:space="0" w:color="auto"/>
            <w:left w:val="none" w:sz="0" w:space="0" w:color="auto"/>
            <w:bottom w:val="none" w:sz="0" w:space="0" w:color="auto"/>
            <w:right w:val="none" w:sz="0" w:space="0" w:color="auto"/>
          </w:divBdr>
        </w:div>
        <w:div w:id="1094471402">
          <w:marLeft w:val="0"/>
          <w:marRight w:val="0"/>
          <w:marTop w:val="0"/>
          <w:marBottom w:val="0"/>
          <w:divBdr>
            <w:top w:val="none" w:sz="0" w:space="0" w:color="auto"/>
            <w:left w:val="none" w:sz="0" w:space="0" w:color="auto"/>
            <w:bottom w:val="none" w:sz="0" w:space="0" w:color="auto"/>
            <w:right w:val="none" w:sz="0" w:space="0" w:color="auto"/>
          </w:divBdr>
        </w:div>
        <w:div w:id="311518668">
          <w:marLeft w:val="0"/>
          <w:marRight w:val="0"/>
          <w:marTop w:val="0"/>
          <w:marBottom w:val="0"/>
          <w:divBdr>
            <w:top w:val="none" w:sz="0" w:space="0" w:color="auto"/>
            <w:left w:val="none" w:sz="0" w:space="0" w:color="auto"/>
            <w:bottom w:val="none" w:sz="0" w:space="0" w:color="auto"/>
            <w:right w:val="none" w:sz="0" w:space="0" w:color="auto"/>
          </w:divBdr>
        </w:div>
        <w:div w:id="1520853029">
          <w:marLeft w:val="0"/>
          <w:marRight w:val="0"/>
          <w:marTop w:val="0"/>
          <w:marBottom w:val="0"/>
          <w:divBdr>
            <w:top w:val="none" w:sz="0" w:space="0" w:color="auto"/>
            <w:left w:val="none" w:sz="0" w:space="0" w:color="auto"/>
            <w:bottom w:val="none" w:sz="0" w:space="0" w:color="auto"/>
            <w:right w:val="none" w:sz="0" w:space="0" w:color="auto"/>
          </w:divBdr>
        </w:div>
        <w:div w:id="348651800">
          <w:marLeft w:val="0"/>
          <w:marRight w:val="0"/>
          <w:marTop w:val="0"/>
          <w:marBottom w:val="0"/>
          <w:divBdr>
            <w:top w:val="none" w:sz="0" w:space="0" w:color="auto"/>
            <w:left w:val="none" w:sz="0" w:space="0" w:color="auto"/>
            <w:bottom w:val="none" w:sz="0" w:space="0" w:color="auto"/>
            <w:right w:val="none" w:sz="0" w:space="0" w:color="auto"/>
          </w:divBdr>
        </w:div>
        <w:div w:id="1904292010">
          <w:marLeft w:val="0"/>
          <w:marRight w:val="0"/>
          <w:marTop w:val="0"/>
          <w:marBottom w:val="0"/>
          <w:divBdr>
            <w:top w:val="none" w:sz="0" w:space="0" w:color="auto"/>
            <w:left w:val="none" w:sz="0" w:space="0" w:color="auto"/>
            <w:bottom w:val="none" w:sz="0" w:space="0" w:color="auto"/>
            <w:right w:val="none" w:sz="0" w:space="0" w:color="auto"/>
          </w:divBdr>
        </w:div>
        <w:div w:id="97454416">
          <w:marLeft w:val="0"/>
          <w:marRight w:val="0"/>
          <w:marTop w:val="0"/>
          <w:marBottom w:val="0"/>
          <w:divBdr>
            <w:top w:val="none" w:sz="0" w:space="0" w:color="auto"/>
            <w:left w:val="none" w:sz="0" w:space="0" w:color="auto"/>
            <w:bottom w:val="none" w:sz="0" w:space="0" w:color="auto"/>
            <w:right w:val="none" w:sz="0" w:space="0" w:color="auto"/>
          </w:divBdr>
        </w:div>
        <w:div w:id="1514151240">
          <w:marLeft w:val="0"/>
          <w:marRight w:val="0"/>
          <w:marTop w:val="0"/>
          <w:marBottom w:val="0"/>
          <w:divBdr>
            <w:top w:val="none" w:sz="0" w:space="0" w:color="auto"/>
            <w:left w:val="none" w:sz="0" w:space="0" w:color="auto"/>
            <w:bottom w:val="none" w:sz="0" w:space="0" w:color="auto"/>
            <w:right w:val="none" w:sz="0" w:space="0" w:color="auto"/>
          </w:divBdr>
        </w:div>
        <w:div w:id="1980071329">
          <w:marLeft w:val="0"/>
          <w:marRight w:val="0"/>
          <w:marTop w:val="0"/>
          <w:marBottom w:val="0"/>
          <w:divBdr>
            <w:top w:val="none" w:sz="0" w:space="0" w:color="auto"/>
            <w:left w:val="none" w:sz="0" w:space="0" w:color="auto"/>
            <w:bottom w:val="none" w:sz="0" w:space="0" w:color="auto"/>
            <w:right w:val="none" w:sz="0" w:space="0" w:color="auto"/>
          </w:divBdr>
        </w:div>
        <w:div w:id="792287204">
          <w:marLeft w:val="0"/>
          <w:marRight w:val="0"/>
          <w:marTop w:val="0"/>
          <w:marBottom w:val="0"/>
          <w:divBdr>
            <w:top w:val="none" w:sz="0" w:space="0" w:color="auto"/>
            <w:left w:val="none" w:sz="0" w:space="0" w:color="auto"/>
            <w:bottom w:val="none" w:sz="0" w:space="0" w:color="auto"/>
            <w:right w:val="none" w:sz="0" w:space="0" w:color="auto"/>
          </w:divBdr>
        </w:div>
        <w:div w:id="1699503845">
          <w:marLeft w:val="0"/>
          <w:marRight w:val="0"/>
          <w:marTop w:val="0"/>
          <w:marBottom w:val="0"/>
          <w:divBdr>
            <w:top w:val="none" w:sz="0" w:space="0" w:color="auto"/>
            <w:left w:val="none" w:sz="0" w:space="0" w:color="auto"/>
            <w:bottom w:val="none" w:sz="0" w:space="0" w:color="auto"/>
            <w:right w:val="none" w:sz="0" w:space="0" w:color="auto"/>
          </w:divBdr>
        </w:div>
        <w:div w:id="313800119">
          <w:marLeft w:val="0"/>
          <w:marRight w:val="0"/>
          <w:marTop w:val="0"/>
          <w:marBottom w:val="0"/>
          <w:divBdr>
            <w:top w:val="none" w:sz="0" w:space="0" w:color="auto"/>
            <w:left w:val="none" w:sz="0" w:space="0" w:color="auto"/>
            <w:bottom w:val="none" w:sz="0" w:space="0" w:color="auto"/>
            <w:right w:val="none" w:sz="0" w:space="0" w:color="auto"/>
          </w:divBdr>
        </w:div>
        <w:div w:id="1392730543">
          <w:marLeft w:val="0"/>
          <w:marRight w:val="0"/>
          <w:marTop w:val="0"/>
          <w:marBottom w:val="0"/>
          <w:divBdr>
            <w:top w:val="none" w:sz="0" w:space="0" w:color="auto"/>
            <w:left w:val="none" w:sz="0" w:space="0" w:color="auto"/>
            <w:bottom w:val="none" w:sz="0" w:space="0" w:color="auto"/>
            <w:right w:val="none" w:sz="0" w:space="0" w:color="auto"/>
          </w:divBdr>
        </w:div>
        <w:div w:id="223877219">
          <w:marLeft w:val="0"/>
          <w:marRight w:val="0"/>
          <w:marTop w:val="0"/>
          <w:marBottom w:val="0"/>
          <w:divBdr>
            <w:top w:val="none" w:sz="0" w:space="0" w:color="auto"/>
            <w:left w:val="none" w:sz="0" w:space="0" w:color="auto"/>
            <w:bottom w:val="none" w:sz="0" w:space="0" w:color="auto"/>
            <w:right w:val="none" w:sz="0" w:space="0" w:color="auto"/>
          </w:divBdr>
        </w:div>
        <w:div w:id="213468470">
          <w:marLeft w:val="0"/>
          <w:marRight w:val="0"/>
          <w:marTop w:val="0"/>
          <w:marBottom w:val="0"/>
          <w:divBdr>
            <w:top w:val="none" w:sz="0" w:space="0" w:color="auto"/>
            <w:left w:val="none" w:sz="0" w:space="0" w:color="auto"/>
            <w:bottom w:val="none" w:sz="0" w:space="0" w:color="auto"/>
            <w:right w:val="none" w:sz="0" w:space="0" w:color="auto"/>
          </w:divBdr>
        </w:div>
        <w:div w:id="928849876">
          <w:marLeft w:val="0"/>
          <w:marRight w:val="0"/>
          <w:marTop w:val="0"/>
          <w:marBottom w:val="0"/>
          <w:divBdr>
            <w:top w:val="none" w:sz="0" w:space="0" w:color="auto"/>
            <w:left w:val="none" w:sz="0" w:space="0" w:color="auto"/>
            <w:bottom w:val="none" w:sz="0" w:space="0" w:color="auto"/>
            <w:right w:val="none" w:sz="0" w:space="0" w:color="auto"/>
          </w:divBdr>
        </w:div>
        <w:div w:id="397633981">
          <w:marLeft w:val="0"/>
          <w:marRight w:val="0"/>
          <w:marTop w:val="0"/>
          <w:marBottom w:val="0"/>
          <w:divBdr>
            <w:top w:val="none" w:sz="0" w:space="0" w:color="auto"/>
            <w:left w:val="none" w:sz="0" w:space="0" w:color="auto"/>
            <w:bottom w:val="none" w:sz="0" w:space="0" w:color="auto"/>
            <w:right w:val="none" w:sz="0" w:space="0" w:color="auto"/>
          </w:divBdr>
        </w:div>
        <w:div w:id="259072524">
          <w:marLeft w:val="0"/>
          <w:marRight w:val="0"/>
          <w:marTop w:val="0"/>
          <w:marBottom w:val="0"/>
          <w:divBdr>
            <w:top w:val="none" w:sz="0" w:space="0" w:color="auto"/>
            <w:left w:val="none" w:sz="0" w:space="0" w:color="auto"/>
            <w:bottom w:val="none" w:sz="0" w:space="0" w:color="auto"/>
            <w:right w:val="none" w:sz="0" w:space="0" w:color="auto"/>
          </w:divBdr>
        </w:div>
        <w:div w:id="765154882">
          <w:marLeft w:val="0"/>
          <w:marRight w:val="0"/>
          <w:marTop w:val="0"/>
          <w:marBottom w:val="0"/>
          <w:divBdr>
            <w:top w:val="none" w:sz="0" w:space="0" w:color="auto"/>
            <w:left w:val="none" w:sz="0" w:space="0" w:color="auto"/>
            <w:bottom w:val="none" w:sz="0" w:space="0" w:color="auto"/>
            <w:right w:val="none" w:sz="0" w:space="0" w:color="auto"/>
          </w:divBdr>
        </w:div>
        <w:div w:id="1177689995">
          <w:marLeft w:val="0"/>
          <w:marRight w:val="0"/>
          <w:marTop w:val="0"/>
          <w:marBottom w:val="0"/>
          <w:divBdr>
            <w:top w:val="none" w:sz="0" w:space="0" w:color="auto"/>
            <w:left w:val="none" w:sz="0" w:space="0" w:color="auto"/>
            <w:bottom w:val="none" w:sz="0" w:space="0" w:color="auto"/>
            <w:right w:val="none" w:sz="0" w:space="0" w:color="auto"/>
          </w:divBdr>
        </w:div>
        <w:div w:id="836650349">
          <w:marLeft w:val="0"/>
          <w:marRight w:val="0"/>
          <w:marTop w:val="0"/>
          <w:marBottom w:val="0"/>
          <w:divBdr>
            <w:top w:val="none" w:sz="0" w:space="0" w:color="auto"/>
            <w:left w:val="none" w:sz="0" w:space="0" w:color="auto"/>
            <w:bottom w:val="none" w:sz="0" w:space="0" w:color="auto"/>
            <w:right w:val="none" w:sz="0" w:space="0" w:color="auto"/>
          </w:divBdr>
        </w:div>
        <w:div w:id="2141993546">
          <w:marLeft w:val="0"/>
          <w:marRight w:val="0"/>
          <w:marTop w:val="0"/>
          <w:marBottom w:val="0"/>
          <w:divBdr>
            <w:top w:val="none" w:sz="0" w:space="0" w:color="auto"/>
            <w:left w:val="none" w:sz="0" w:space="0" w:color="auto"/>
            <w:bottom w:val="none" w:sz="0" w:space="0" w:color="auto"/>
            <w:right w:val="none" w:sz="0" w:space="0" w:color="auto"/>
          </w:divBdr>
        </w:div>
        <w:div w:id="1411929510">
          <w:marLeft w:val="0"/>
          <w:marRight w:val="0"/>
          <w:marTop w:val="0"/>
          <w:marBottom w:val="0"/>
          <w:divBdr>
            <w:top w:val="none" w:sz="0" w:space="0" w:color="auto"/>
            <w:left w:val="none" w:sz="0" w:space="0" w:color="auto"/>
            <w:bottom w:val="none" w:sz="0" w:space="0" w:color="auto"/>
            <w:right w:val="none" w:sz="0" w:space="0" w:color="auto"/>
          </w:divBdr>
        </w:div>
        <w:div w:id="1891651210">
          <w:marLeft w:val="0"/>
          <w:marRight w:val="0"/>
          <w:marTop w:val="0"/>
          <w:marBottom w:val="0"/>
          <w:divBdr>
            <w:top w:val="none" w:sz="0" w:space="0" w:color="auto"/>
            <w:left w:val="none" w:sz="0" w:space="0" w:color="auto"/>
            <w:bottom w:val="none" w:sz="0" w:space="0" w:color="auto"/>
            <w:right w:val="none" w:sz="0" w:space="0" w:color="auto"/>
          </w:divBdr>
        </w:div>
        <w:div w:id="306711177">
          <w:marLeft w:val="0"/>
          <w:marRight w:val="0"/>
          <w:marTop w:val="0"/>
          <w:marBottom w:val="0"/>
          <w:divBdr>
            <w:top w:val="none" w:sz="0" w:space="0" w:color="auto"/>
            <w:left w:val="none" w:sz="0" w:space="0" w:color="auto"/>
            <w:bottom w:val="none" w:sz="0" w:space="0" w:color="auto"/>
            <w:right w:val="none" w:sz="0" w:space="0" w:color="auto"/>
          </w:divBdr>
        </w:div>
        <w:div w:id="733629344">
          <w:marLeft w:val="0"/>
          <w:marRight w:val="0"/>
          <w:marTop w:val="0"/>
          <w:marBottom w:val="0"/>
          <w:divBdr>
            <w:top w:val="none" w:sz="0" w:space="0" w:color="auto"/>
            <w:left w:val="none" w:sz="0" w:space="0" w:color="auto"/>
            <w:bottom w:val="none" w:sz="0" w:space="0" w:color="auto"/>
            <w:right w:val="none" w:sz="0" w:space="0" w:color="auto"/>
          </w:divBdr>
        </w:div>
        <w:div w:id="1352410597">
          <w:marLeft w:val="0"/>
          <w:marRight w:val="0"/>
          <w:marTop w:val="0"/>
          <w:marBottom w:val="0"/>
          <w:divBdr>
            <w:top w:val="none" w:sz="0" w:space="0" w:color="auto"/>
            <w:left w:val="none" w:sz="0" w:space="0" w:color="auto"/>
            <w:bottom w:val="none" w:sz="0" w:space="0" w:color="auto"/>
            <w:right w:val="none" w:sz="0" w:space="0" w:color="auto"/>
          </w:divBdr>
        </w:div>
        <w:div w:id="1415738310">
          <w:marLeft w:val="0"/>
          <w:marRight w:val="0"/>
          <w:marTop w:val="0"/>
          <w:marBottom w:val="0"/>
          <w:divBdr>
            <w:top w:val="none" w:sz="0" w:space="0" w:color="auto"/>
            <w:left w:val="none" w:sz="0" w:space="0" w:color="auto"/>
            <w:bottom w:val="none" w:sz="0" w:space="0" w:color="auto"/>
            <w:right w:val="none" w:sz="0" w:space="0" w:color="auto"/>
          </w:divBdr>
        </w:div>
        <w:div w:id="717245302">
          <w:marLeft w:val="0"/>
          <w:marRight w:val="0"/>
          <w:marTop w:val="0"/>
          <w:marBottom w:val="0"/>
          <w:divBdr>
            <w:top w:val="none" w:sz="0" w:space="0" w:color="auto"/>
            <w:left w:val="none" w:sz="0" w:space="0" w:color="auto"/>
            <w:bottom w:val="none" w:sz="0" w:space="0" w:color="auto"/>
            <w:right w:val="none" w:sz="0" w:space="0" w:color="auto"/>
          </w:divBdr>
        </w:div>
        <w:div w:id="39134727">
          <w:marLeft w:val="0"/>
          <w:marRight w:val="0"/>
          <w:marTop w:val="0"/>
          <w:marBottom w:val="0"/>
          <w:divBdr>
            <w:top w:val="none" w:sz="0" w:space="0" w:color="auto"/>
            <w:left w:val="none" w:sz="0" w:space="0" w:color="auto"/>
            <w:bottom w:val="none" w:sz="0" w:space="0" w:color="auto"/>
            <w:right w:val="none" w:sz="0" w:space="0" w:color="auto"/>
          </w:divBdr>
        </w:div>
        <w:div w:id="1883833025">
          <w:marLeft w:val="0"/>
          <w:marRight w:val="0"/>
          <w:marTop w:val="0"/>
          <w:marBottom w:val="0"/>
          <w:divBdr>
            <w:top w:val="none" w:sz="0" w:space="0" w:color="auto"/>
            <w:left w:val="none" w:sz="0" w:space="0" w:color="auto"/>
            <w:bottom w:val="none" w:sz="0" w:space="0" w:color="auto"/>
            <w:right w:val="none" w:sz="0" w:space="0" w:color="auto"/>
          </w:divBdr>
        </w:div>
        <w:div w:id="1094983493">
          <w:marLeft w:val="0"/>
          <w:marRight w:val="0"/>
          <w:marTop w:val="0"/>
          <w:marBottom w:val="0"/>
          <w:divBdr>
            <w:top w:val="none" w:sz="0" w:space="0" w:color="auto"/>
            <w:left w:val="none" w:sz="0" w:space="0" w:color="auto"/>
            <w:bottom w:val="none" w:sz="0" w:space="0" w:color="auto"/>
            <w:right w:val="none" w:sz="0" w:space="0" w:color="auto"/>
          </w:divBdr>
        </w:div>
        <w:div w:id="752319884">
          <w:marLeft w:val="0"/>
          <w:marRight w:val="0"/>
          <w:marTop w:val="0"/>
          <w:marBottom w:val="0"/>
          <w:divBdr>
            <w:top w:val="none" w:sz="0" w:space="0" w:color="auto"/>
            <w:left w:val="none" w:sz="0" w:space="0" w:color="auto"/>
            <w:bottom w:val="none" w:sz="0" w:space="0" w:color="auto"/>
            <w:right w:val="none" w:sz="0" w:space="0" w:color="auto"/>
          </w:divBdr>
        </w:div>
        <w:div w:id="486745117">
          <w:marLeft w:val="0"/>
          <w:marRight w:val="0"/>
          <w:marTop w:val="0"/>
          <w:marBottom w:val="0"/>
          <w:divBdr>
            <w:top w:val="none" w:sz="0" w:space="0" w:color="auto"/>
            <w:left w:val="none" w:sz="0" w:space="0" w:color="auto"/>
            <w:bottom w:val="none" w:sz="0" w:space="0" w:color="auto"/>
            <w:right w:val="none" w:sz="0" w:space="0" w:color="auto"/>
          </w:divBdr>
        </w:div>
        <w:div w:id="214051359">
          <w:marLeft w:val="0"/>
          <w:marRight w:val="0"/>
          <w:marTop w:val="0"/>
          <w:marBottom w:val="0"/>
          <w:divBdr>
            <w:top w:val="none" w:sz="0" w:space="0" w:color="auto"/>
            <w:left w:val="none" w:sz="0" w:space="0" w:color="auto"/>
            <w:bottom w:val="none" w:sz="0" w:space="0" w:color="auto"/>
            <w:right w:val="none" w:sz="0" w:space="0" w:color="auto"/>
          </w:divBdr>
        </w:div>
        <w:div w:id="73354770">
          <w:marLeft w:val="0"/>
          <w:marRight w:val="0"/>
          <w:marTop w:val="0"/>
          <w:marBottom w:val="0"/>
          <w:divBdr>
            <w:top w:val="none" w:sz="0" w:space="0" w:color="auto"/>
            <w:left w:val="none" w:sz="0" w:space="0" w:color="auto"/>
            <w:bottom w:val="none" w:sz="0" w:space="0" w:color="auto"/>
            <w:right w:val="none" w:sz="0" w:space="0" w:color="auto"/>
          </w:divBdr>
        </w:div>
        <w:div w:id="452601557">
          <w:marLeft w:val="0"/>
          <w:marRight w:val="0"/>
          <w:marTop w:val="0"/>
          <w:marBottom w:val="0"/>
          <w:divBdr>
            <w:top w:val="none" w:sz="0" w:space="0" w:color="auto"/>
            <w:left w:val="none" w:sz="0" w:space="0" w:color="auto"/>
            <w:bottom w:val="none" w:sz="0" w:space="0" w:color="auto"/>
            <w:right w:val="none" w:sz="0" w:space="0" w:color="auto"/>
          </w:divBdr>
        </w:div>
        <w:div w:id="1084835133">
          <w:marLeft w:val="0"/>
          <w:marRight w:val="0"/>
          <w:marTop w:val="0"/>
          <w:marBottom w:val="0"/>
          <w:divBdr>
            <w:top w:val="none" w:sz="0" w:space="0" w:color="auto"/>
            <w:left w:val="none" w:sz="0" w:space="0" w:color="auto"/>
            <w:bottom w:val="none" w:sz="0" w:space="0" w:color="auto"/>
            <w:right w:val="none" w:sz="0" w:space="0" w:color="auto"/>
          </w:divBdr>
        </w:div>
        <w:div w:id="1490250976">
          <w:marLeft w:val="0"/>
          <w:marRight w:val="0"/>
          <w:marTop w:val="0"/>
          <w:marBottom w:val="0"/>
          <w:divBdr>
            <w:top w:val="none" w:sz="0" w:space="0" w:color="auto"/>
            <w:left w:val="none" w:sz="0" w:space="0" w:color="auto"/>
            <w:bottom w:val="none" w:sz="0" w:space="0" w:color="auto"/>
            <w:right w:val="none" w:sz="0" w:space="0" w:color="auto"/>
          </w:divBdr>
        </w:div>
        <w:div w:id="1916696480">
          <w:marLeft w:val="0"/>
          <w:marRight w:val="0"/>
          <w:marTop w:val="0"/>
          <w:marBottom w:val="0"/>
          <w:divBdr>
            <w:top w:val="none" w:sz="0" w:space="0" w:color="auto"/>
            <w:left w:val="none" w:sz="0" w:space="0" w:color="auto"/>
            <w:bottom w:val="none" w:sz="0" w:space="0" w:color="auto"/>
            <w:right w:val="none" w:sz="0" w:space="0" w:color="auto"/>
          </w:divBdr>
        </w:div>
        <w:div w:id="1512185930">
          <w:marLeft w:val="0"/>
          <w:marRight w:val="0"/>
          <w:marTop w:val="0"/>
          <w:marBottom w:val="0"/>
          <w:divBdr>
            <w:top w:val="none" w:sz="0" w:space="0" w:color="auto"/>
            <w:left w:val="none" w:sz="0" w:space="0" w:color="auto"/>
            <w:bottom w:val="none" w:sz="0" w:space="0" w:color="auto"/>
            <w:right w:val="none" w:sz="0" w:space="0" w:color="auto"/>
          </w:divBdr>
        </w:div>
        <w:div w:id="1311329221">
          <w:marLeft w:val="0"/>
          <w:marRight w:val="0"/>
          <w:marTop w:val="0"/>
          <w:marBottom w:val="0"/>
          <w:divBdr>
            <w:top w:val="none" w:sz="0" w:space="0" w:color="auto"/>
            <w:left w:val="none" w:sz="0" w:space="0" w:color="auto"/>
            <w:bottom w:val="none" w:sz="0" w:space="0" w:color="auto"/>
            <w:right w:val="none" w:sz="0" w:space="0" w:color="auto"/>
          </w:divBdr>
        </w:div>
        <w:div w:id="1686327309">
          <w:marLeft w:val="0"/>
          <w:marRight w:val="0"/>
          <w:marTop w:val="0"/>
          <w:marBottom w:val="0"/>
          <w:divBdr>
            <w:top w:val="none" w:sz="0" w:space="0" w:color="auto"/>
            <w:left w:val="none" w:sz="0" w:space="0" w:color="auto"/>
            <w:bottom w:val="none" w:sz="0" w:space="0" w:color="auto"/>
            <w:right w:val="none" w:sz="0" w:space="0" w:color="auto"/>
          </w:divBdr>
        </w:div>
        <w:div w:id="797340159">
          <w:marLeft w:val="0"/>
          <w:marRight w:val="0"/>
          <w:marTop w:val="0"/>
          <w:marBottom w:val="0"/>
          <w:divBdr>
            <w:top w:val="none" w:sz="0" w:space="0" w:color="auto"/>
            <w:left w:val="none" w:sz="0" w:space="0" w:color="auto"/>
            <w:bottom w:val="none" w:sz="0" w:space="0" w:color="auto"/>
            <w:right w:val="none" w:sz="0" w:space="0" w:color="auto"/>
          </w:divBdr>
        </w:div>
        <w:div w:id="2031712903">
          <w:marLeft w:val="0"/>
          <w:marRight w:val="0"/>
          <w:marTop w:val="0"/>
          <w:marBottom w:val="0"/>
          <w:divBdr>
            <w:top w:val="none" w:sz="0" w:space="0" w:color="auto"/>
            <w:left w:val="none" w:sz="0" w:space="0" w:color="auto"/>
            <w:bottom w:val="none" w:sz="0" w:space="0" w:color="auto"/>
            <w:right w:val="none" w:sz="0" w:space="0" w:color="auto"/>
          </w:divBdr>
        </w:div>
        <w:div w:id="724908623">
          <w:marLeft w:val="0"/>
          <w:marRight w:val="0"/>
          <w:marTop w:val="0"/>
          <w:marBottom w:val="0"/>
          <w:divBdr>
            <w:top w:val="none" w:sz="0" w:space="0" w:color="auto"/>
            <w:left w:val="none" w:sz="0" w:space="0" w:color="auto"/>
            <w:bottom w:val="none" w:sz="0" w:space="0" w:color="auto"/>
            <w:right w:val="none" w:sz="0" w:space="0" w:color="auto"/>
          </w:divBdr>
        </w:div>
        <w:div w:id="2094427538">
          <w:marLeft w:val="0"/>
          <w:marRight w:val="0"/>
          <w:marTop w:val="0"/>
          <w:marBottom w:val="0"/>
          <w:divBdr>
            <w:top w:val="none" w:sz="0" w:space="0" w:color="auto"/>
            <w:left w:val="none" w:sz="0" w:space="0" w:color="auto"/>
            <w:bottom w:val="none" w:sz="0" w:space="0" w:color="auto"/>
            <w:right w:val="none" w:sz="0" w:space="0" w:color="auto"/>
          </w:divBdr>
        </w:div>
        <w:div w:id="273442771">
          <w:marLeft w:val="0"/>
          <w:marRight w:val="0"/>
          <w:marTop w:val="0"/>
          <w:marBottom w:val="0"/>
          <w:divBdr>
            <w:top w:val="none" w:sz="0" w:space="0" w:color="auto"/>
            <w:left w:val="none" w:sz="0" w:space="0" w:color="auto"/>
            <w:bottom w:val="none" w:sz="0" w:space="0" w:color="auto"/>
            <w:right w:val="none" w:sz="0" w:space="0" w:color="auto"/>
          </w:divBdr>
        </w:div>
        <w:div w:id="955059668">
          <w:marLeft w:val="0"/>
          <w:marRight w:val="0"/>
          <w:marTop w:val="0"/>
          <w:marBottom w:val="0"/>
          <w:divBdr>
            <w:top w:val="none" w:sz="0" w:space="0" w:color="auto"/>
            <w:left w:val="none" w:sz="0" w:space="0" w:color="auto"/>
            <w:bottom w:val="none" w:sz="0" w:space="0" w:color="auto"/>
            <w:right w:val="none" w:sz="0" w:space="0" w:color="auto"/>
          </w:divBdr>
        </w:div>
        <w:div w:id="92172030">
          <w:marLeft w:val="0"/>
          <w:marRight w:val="0"/>
          <w:marTop w:val="0"/>
          <w:marBottom w:val="0"/>
          <w:divBdr>
            <w:top w:val="none" w:sz="0" w:space="0" w:color="auto"/>
            <w:left w:val="none" w:sz="0" w:space="0" w:color="auto"/>
            <w:bottom w:val="none" w:sz="0" w:space="0" w:color="auto"/>
            <w:right w:val="none" w:sz="0" w:space="0" w:color="auto"/>
          </w:divBdr>
        </w:div>
        <w:div w:id="693000632">
          <w:marLeft w:val="0"/>
          <w:marRight w:val="0"/>
          <w:marTop w:val="0"/>
          <w:marBottom w:val="0"/>
          <w:divBdr>
            <w:top w:val="none" w:sz="0" w:space="0" w:color="auto"/>
            <w:left w:val="none" w:sz="0" w:space="0" w:color="auto"/>
            <w:bottom w:val="none" w:sz="0" w:space="0" w:color="auto"/>
            <w:right w:val="none" w:sz="0" w:space="0" w:color="auto"/>
          </w:divBdr>
        </w:div>
        <w:div w:id="318703388">
          <w:marLeft w:val="0"/>
          <w:marRight w:val="0"/>
          <w:marTop w:val="0"/>
          <w:marBottom w:val="0"/>
          <w:divBdr>
            <w:top w:val="none" w:sz="0" w:space="0" w:color="auto"/>
            <w:left w:val="none" w:sz="0" w:space="0" w:color="auto"/>
            <w:bottom w:val="none" w:sz="0" w:space="0" w:color="auto"/>
            <w:right w:val="none" w:sz="0" w:space="0" w:color="auto"/>
          </w:divBdr>
        </w:div>
        <w:div w:id="1307390349">
          <w:marLeft w:val="0"/>
          <w:marRight w:val="0"/>
          <w:marTop w:val="0"/>
          <w:marBottom w:val="0"/>
          <w:divBdr>
            <w:top w:val="none" w:sz="0" w:space="0" w:color="auto"/>
            <w:left w:val="none" w:sz="0" w:space="0" w:color="auto"/>
            <w:bottom w:val="none" w:sz="0" w:space="0" w:color="auto"/>
            <w:right w:val="none" w:sz="0" w:space="0" w:color="auto"/>
          </w:divBdr>
        </w:div>
        <w:div w:id="2025401817">
          <w:marLeft w:val="0"/>
          <w:marRight w:val="0"/>
          <w:marTop w:val="0"/>
          <w:marBottom w:val="0"/>
          <w:divBdr>
            <w:top w:val="none" w:sz="0" w:space="0" w:color="auto"/>
            <w:left w:val="none" w:sz="0" w:space="0" w:color="auto"/>
            <w:bottom w:val="none" w:sz="0" w:space="0" w:color="auto"/>
            <w:right w:val="none" w:sz="0" w:space="0" w:color="auto"/>
          </w:divBdr>
        </w:div>
        <w:div w:id="1918048882">
          <w:marLeft w:val="0"/>
          <w:marRight w:val="0"/>
          <w:marTop w:val="0"/>
          <w:marBottom w:val="0"/>
          <w:divBdr>
            <w:top w:val="none" w:sz="0" w:space="0" w:color="auto"/>
            <w:left w:val="none" w:sz="0" w:space="0" w:color="auto"/>
            <w:bottom w:val="none" w:sz="0" w:space="0" w:color="auto"/>
            <w:right w:val="none" w:sz="0" w:space="0" w:color="auto"/>
          </w:divBdr>
        </w:div>
        <w:div w:id="342324251">
          <w:marLeft w:val="0"/>
          <w:marRight w:val="0"/>
          <w:marTop w:val="0"/>
          <w:marBottom w:val="0"/>
          <w:divBdr>
            <w:top w:val="none" w:sz="0" w:space="0" w:color="auto"/>
            <w:left w:val="none" w:sz="0" w:space="0" w:color="auto"/>
            <w:bottom w:val="none" w:sz="0" w:space="0" w:color="auto"/>
            <w:right w:val="none" w:sz="0" w:space="0" w:color="auto"/>
          </w:divBdr>
        </w:div>
        <w:div w:id="1257666532">
          <w:marLeft w:val="0"/>
          <w:marRight w:val="0"/>
          <w:marTop w:val="0"/>
          <w:marBottom w:val="0"/>
          <w:divBdr>
            <w:top w:val="none" w:sz="0" w:space="0" w:color="auto"/>
            <w:left w:val="none" w:sz="0" w:space="0" w:color="auto"/>
            <w:bottom w:val="none" w:sz="0" w:space="0" w:color="auto"/>
            <w:right w:val="none" w:sz="0" w:space="0" w:color="auto"/>
          </w:divBdr>
        </w:div>
        <w:div w:id="440299032">
          <w:marLeft w:val="0"/>
          <w:marRight w:val="0"/>
          <w:marTop w:val="0"/>
          <w:marBottom w:val="0"/>
          <w:divBdr>
            <w:top w:val="none" w:sz="0" w:space="0" w:color="auto"/>
            <w:left w:val="none" w:sz="0" w:space="0" w:color="auto"/>
            <w:bottom w:val="none" w:sz="0" w:space="0" w:color="auto"/>
            <w:right w:val="none" w:sz="0" w:space="0" w:color="auto"/>
          </w:divBdr>
        </w:div>
        <w:div w:id="756825401">
          <w:marLeft w:val="0"/>
          <w:marRight w:val="0"/>
          <w:marTop w:val="0"/>
          <w:marBottom w:val="0"/>
          <w:divBdr>
            <w:top w:val="none" w:sz="0" w:space="0" w:color="auto"/>
            <w:left w:val="none" w:sz="0" w:space="0" w:color="auto"/>
            <w:bottom w:val="none" w:sz="0" w:space="0" w:color="auto"/>
            <w:right w:val="none" w:sz="0" w:space="0" w:color="auto"/>
          </w:divBdr>
        </w:div>
        <w:div w:id="1306931615">
          <w:marLeft w:val="0"/>
          <w:marRight w:val="0"/>
          <w:marTop w:val="0"/>
          <w:marBottom w:val="0"/>
          <w:divBdr>
            <w:top w:val="none" w:sz="0" w:space="0" w:color="auto"/>
            <w:left w:val="none" w:sz="0" w:space="0" w:color="auto"/>
            <w:bottom w:val="none" w:sz="0" w:space="0" w:color="auto"/>
            <w:right w:val="none" w:sz="0" w:space="0" w:color="auto"/>
          </w:divBdr>
        </w:div>
        <w:div w:id="1162113509">
          <w:marLeft w:val="0"/>
          <w:marRight w:val="0"/>
          <w:marTop w:val="0"/>
          <w:marBottom w:val="0"/>
          <w:divBdr>
            <w:top w:val="none" w:sz="0" w:space="0" w:color="auto"/>
            <w:left w:val="none" w:sz="0" w:space="0" w:color="auto"/>
            <w:bottom w:val="none" w:sz="0" w:space="0" w:color="auto"/>
            <w:right w:val="none" w:sz="0" w:space="0" w:color="auto"/>
          </w:divBdr>
        </w:div>
        <w:div w:id="2116442140">
          <w:marLeft w:val="0"/>
          <w:marRight w:val="0"/>
          <w:marTop w:val="0"/>
          <w:marBottom w:val="0"/>
          <w:divBdr>
            <w:top w:val="none" w:sz="0" w:space="0" w:color="auto"/>
            <w:left w:val="none" w:sz="0" w:space="0" w:color="auto"/>
            <w:bottom w:val="none" w:sz="0" w:space="0" w:color="auto"/>
            <w:right w:val="none" w:sz="0" w:space="0" w:color="auto"/>
          </w:divBdr>
        </w:div>
        <w:div w:id="1014959926">
          <w:marLeft w:val="0"/>
          <w:marRight w:val="0"/>
          <w:marTop w:val="0"/>
          <w:marBottom w:val="0"/>
          <w:divBdr>
            <w:top w:val="none" w:sz="0" w:space="0" w:color="auto"/>
            <w:left w:val="none" w:sz="0" w:space="0" w:color="auto"/>
            <w:bottom w:val="none" w:sz="0" w:space="0" w:color="auto"/>
            <w:right w:val="none" w:sz="0" w:space="0" w:color="auto"/>
          </w:divBdr>
        </w:div>
        <w:div w:id="339550816">
          <w:marLeft w:val="0"/>
          <w:marRight w:val="0"/>
          <w:marTop w:val="0"/>
          <w:marBottom w:val="0"/>
          <w:divBdr>
            <w:top w:val="none" w:sz="0" w:space="0" w:color="auto"/>
            <w:left w:val="none" w:sz="0" w:space="0" w:color="auto"/>
            <w:bottom w:val="none" w:sz="0" w:space="0" w:color="auto"/>
            <w:right w:val="none" w:sz="0" w:space="0" w:color="auto"/>
          </w:divBdr>
        </w:div>
        <w:div w:id="1379814517">
          <w:marLeft w:val="0"/>
          <w:marRight w:val="0"/>
          <w:marTop w:val="0"/>
          <w:marBottom w:val="0"/>
          <w:divBdr>
            <w:top w:val="none" w:sz="0" w:space="0" w:color="auto"/>
            <w:left w:val="none" w:sz="0" w:space="0" w:color="auto"/>
            <w:bottom w:val="none" w:sz="0" w:space="0" w:color="auto"/>
            <w:right w:val="none" w:sz="0" w:space="0" w:color="auto"/>
          </w:divBdr>
        </w:div>
        <w:div w:id="832376809">
          <w:marLeft w:val="0"/>
          <w:marRight w:val="0"/>
          <w:marTop w:val="0"/>
          <w:marBottom w:val="0"/>
          <w:divBdr>
            <w:top w:val="none" w:sz="0" w:space="0" w:color="auto"/>
            <w:left w:val="none" w:sz="0" w:space="0" w:color="auto"/>
            <w:bottom w:val="none" w:sz="0" w:space="0" w:color="auto"/>
            <w:right w:val="none" w:sz="0" w:space="0" w:color="auto"/>
          </w:divBdr>
        </w:div>
        <w:div w:id="2001272984">
          <w:marLeft w:val="0"/>
          <w:marRight w:val="0"/>
          <w:marTop w:val="0"/>
          <w:marBottom w:val="0"/>
          <w:divBdr>
            <w:top w:val="none" w:sz="0" w:space="0" w:color="auto"/>
            <w:left w:val="none" w:sz="0" w:space="0" w:color="auto"/>
            <w:bottom w:val="none" w:sz="0" w:space="0" w:color="auto"/>
            <w:right w:val="none" w:sz="0" w:space="0" w:color="auto"/>
          </w:divBdr>
        </w:div>
        <w:div w:id="1382636391">
          <w:marLeft w:val="0"/>
          <w:marRight w:val="0"/>
          <w:marTop w:val="0"/>
          <w:marBottom w:val="0"/>
          <w:divBdr>
            <w:top w:val="none" w:sz="0" w:space="0" w:color="auto"/>
            <w:left w:val="none" w:sz="0" w:space="0" w:color="auto"/>
            <w:bottom w:val="none" w:sz="0" w:space="0" w:color="auto"/>
            <w:right w:val="none" w:sz="0" w:space="0" w:color="auto"/>
          </w:divBdr>
        </w:div>
        <w:div w:id="771559412">
          <w:marLeft w:val="0"/>
          <w:marRight w:val="0"/>
          <w:marTop w:val="0"/>
          <w:marBottom w:val="0"/>
          <w:divBdr>
            <w:top w:val="none" w:sz="0" w:space="0" w:color="auto"/>
            <w:left w:val="none" w:sz="0" w:space="0" w:color="auto"/>
            <w:bottom w:val="none" w:sz="0" w:space="0" w:color="auto"/>
            <w:right w:val="none" w:sz="0" w:space="0" w:color="auto"/>
          </w:divBdr>
        </w:div>
        <w:div w:id="87192250">
          <w:marLeft w:val="0"/>
          <w:marRight w:val="0"/>
          <w:marTop w:val="0"/>
          <w:marBottom w:val="0"/>
          <w:divBdr>
            <w:top w:val="none" w:sz="0" w:space="0" w:color="auto"/>
            <w:left w:val="none" w:sz="0" w:space="0" w:color="auto"/>
            <w:bottom w:val="none" w:sz="0" w:space="0" w:color="auto"/>
            <w:right w:val="none" w:sz="0" w:space="0" w:color="auto"/>
          </w:divBdr>
        </w:div>
        <w:div w:id="1801603795">
          <w:marLeft w:val="0"/>
          <w:marRight w:val="0"/>
          <w:marTop w:val="0"/>
          <w:marBottom w:val="0"/>
          <w:divBdr>
            <w:top w:val="none" w:sz="0" w:space="0" w:color="auto"/>
            <w:left w:val="none" w:sz="0" w:space="0" w:color="auto"/>
            <w:bottom w:val="none" w:sz="0" w:space="0" w:color="auto"/>
            <w:right w:val="none" w:sz="0" w:space="0" w:color="auto"/>
          </w:divBdr>
        </w:div>
        <w:div w:id="817528416">
          <w:marLeft w:val="0"/>
          <w:marRight w:val="0"/>
          <w:marTop w:val="0"/>
          <w:marBottom w:val="0"/>
          <w:divBdr>
            <w:top w:val="none" w:sz="0" w:space="0" w:color="auto"/>
            <w:left w:val="none" w:sz="0" w:space="0" w:color="auto"/>
            <w:bottom w:val="none" w:sz="0" w:space="0" w:color="auto"/>
            <w:right w:val="none" w:sz="0" w:space="0" w:color="auto"/>
          </w:divBdr>
        </w:div>
        <w:div w:id="1729844935">
          <w:marLeft w:val="0"/>
          <w:marRight w:val="0"/>
          <w:marTop w:val="0"/>
          <w:marBottom w:val="0"/>
          <w:divBdr>
            <w:top w:val="none" w:sz="0" w:space="0" w:color="auto"/>
            <w:left w:val="none" w:sz="0" w:space="0" w:color="auto"/>
            <w:bottom w:val="none" w:sz="0" w:space="0" w:color="auto"/>
            <w:right w:val="none" w:sz="0" w:space="0" w:color="auto"/>
          </w:divBdr>
        </w:div>
        <w:div w:id="1015884034">
          <w:marLeft w:val="0"/>
          <w:marRight w:val="0"/>
          <w:marTop w:val="0"/>
          <w:marBottom w:val="0"/>
          <w:divBdr>
            <w:top w:val="none" w:sz="0" w:space="0" w:color="auto"/>
            <w:left w:val="none" w:sz="0" w:space="0" w:color="auto"/>
            <w:bottom w:val="none" w:sz="0" w:space="0" w:color="auto"/>
            <w:right w:val="none" w:sz="0" w:space="0" w:color="auto"/>
          </w:divBdr>
        </w:div>
        <w:div w:id="970018083">
          <w:marLeft w:val="0"/>
          <w:marRight w:val="0"/>
          <w:marTop w:val="0"/>
          <w:marBottom w:val="0"/>
          <w:divBdr>
            <w:top w:val="none" w:sz="0" w:space="0" w:color="auto"/>
            <w:left w:val="none" w:sz="0" w:space="0" w:color="auto"/>
            <w:bottom w:val="none" w:sz="0" w:space="0" w:color="auto"/>
            <w:right w:val="none" w:sz="0" w:space="0" w:color="auto"/>
          </w:divBdr>
        </w:div>
        <w:div w:id="1245258641">
          <w:marLeft w:val="0"/>
          <w:marRight w:val="0"/>
          <w:marTop w:val="0"/>
          <w:marBottom w:val="0"/>
          <w:divBdr>
            <w:top w:val="none" w:sz="0" w:space="0" w:color="auto"/>
            <w:left w:val="none" w:sz="0" w:space="0" w:color="auto"/>
            <w:bottom w:val="none" w:sz="0" w:space="0" w:color="auto"/>
            <w:right w:val="none" w:sz="0" w:space="0" w:color="auto"/>
          </w:divBdr>
        </w:div>
        <w:div w:id="206139905">
          <w:marLeft w:val="0"/>
          <w:marRight w:val="0"/>
          <w:marTop w:val="0"/>
          <w:marBottom w:val="0"/>
          <w:divBdr>
            <w:top w:val="none" w:sz="0" w:space="0" w:color="auto"/>
            <w:left w:val="none" w:sz="0" w:space="0" w:color="auto"/>
            <w:bottom w:val="none" w:sz="0" w:space="0" w:color="auto"/>
            <w:right w:val="none" w:sz="0" w:space="0" w:color="auto"/>
          </w:divBdr>
        </w:div>
        <w:div w:id="1246956896">
          <w:marLeft w:val="0"/>
          <w:marRight w:val="0"/>
          <w:marTop w:val="0"/>
          <w:marBottom w:val="0"/>
          <w:divBdr>
            <w:top w:val="none" w:sz="0" w:space="0" w:color="auto"/>
            <w:left w:val="none" w:sz="0" w:space="0" w:color="auto"/>
            <w:bottom w:val="none" w:sz="0" w:space="0" w:color="auto"/>
            <w:right w:val="none" w:sz="0" w:space="0" w:color="auto"/>
          </w:divBdr>
        </w:div>
        <w:div w:id="753824266">
          <w:marLeft w:val="0"/>
          <w:marRight w:val="0"/>
          <w:marTop w:val="0"/>
          <w:marBottom w:val="0"/>
          <w:divBdr>
            <w:top w:val="none" w:sz="0" w:space="0" w:color="auto"/>
            <w:left w:val="none" w:sz="0" w:space="0" w:color="auto"/>
            <w:bottom w:val="none" w:sz="0" w:space="0" w:color="auto"/>
            <w:right w:val="none" w:sz="0" w:space="0" w:color="auto"/>
          </w:divBdr>
        </w:div>
        <w:div w:id="320961198">
          <w:marLeft w:val="0"/>
          <w:marRight w:val="0"/>
          <w:marTop w:val="0"/>
          <w:marBottom w:val="0"/>
          <w:divBdr>
            <w:top w:val="none" w:sz="0" w:space="0" w:color="auto"/>
            <w:left w:val="none" w:sz="0" w:space="0" w:color="auto"/>
            <w:bottom w:val="none" w:sz="0" w:space="0" w:color="auto"/>
            <w:right w:val="none" w:sz="0" w:space="0" w:color="auto"/>
          </w:divBdr>
        </w:div>
        <w:div w:id="299384493">
          <w:marLeft w:val="0"/>
          <w:marRight w:val="0"/>
          <w:marTop w:val="0"/>
          <w:marBottom w:val="0"/>
          <w:divBdr>
            <w:top w:val="none" w:sz="0" w:space="0" w:color="auto"/>
            <w:left w:val="none" w:sz="0" w:space="0" w:color="auto"/>
            <w:bottom w:val="none" w:sz="0" w:space="0" w:color="auto"/>
            <w:right w:val="none" w:sz="0" w:space="0" w:color="auto"/>
          </w:divBdr>
        </w:div>
        <w:div w:id="520630053">
          <w:marLeft w:val="0"/>
          <w:marRight w:val="0"/>
          <w:marTop w:val="0"/>
          <w:marBottom w:val="0"/>
          <w:divBdr>
            <w:top w:val="none" w:sz="0" w:space="0" w:color="auto"/>
            <w:left w:val="none" w:sz="0" w:space="0" w:color="auto"/>
            <w:bottom w:val="none" w:sz="0" w:space="0" w:color="auto"/>
            <w:right w:val="none" w:sz="0" w:space="0" w:color="auto"/>
          </w:divBdr>
        </w:div>
        <w:div w:id="1070230824">
          <w:marLeft w:val="0"/>
          <w:marRight w:val="0"/>
          <w:marTop w:val="0"/>
          <w:marBottom w:val="0"/>
          <w:divBdr>
            <w:top w:val="none" w:sz="0" w:space="0" w:color="auto"/>
            <w:left w:val="none" w:sz="0" w:space="0" w:color="auto"/>
            <w:bottom w:val="none" w:sz="0" w:space="0" w:color="auto"/>
            <w:right w:val="none" w:sz="0" w:space="0" w:color="auto"/>
          </w:divBdr>
        </w:div>
        <w:div w:id="1045713794">
          <w:marLeft w:val="0"/>
          <w:marRight w:val="0"/>
          <w:marTop w:val="0"/>
          <w:marBottom w:val="0"/>
          <w:divBdr>
            <w:top w:val="none" w:sz="0" w:space="0" w:color="auto"/>
            <w:left w:val="none" w:sz="0" w:space="0" w:color="auto"/>
            <w:bottom w:val="none" w:sz="0" w:space="0" w:color="auto"/>
            <w:right w:val="none" w:sz="0" w:space="0" w:color="auto"/>
          </w:divBdr>
        </w:div>
        <w:div w:id="972296041">
          <w:marLeft w:val="0"/>
          <w:marRight w:val="0"/>
          <w:marTop w:val="0"/>
          <w:marBottom w:val="0"/>
          <w:divBdr>
            <w:top w:val="none" w:sz="0" w:space="0" w:color="auto"/>
            <w:left w:val="none" w:sz="0" w:space="0" w:color="auto"/>
            <w:bottom w:val="none" w:sz="0" w:space="0" w:color="auto"/>
            <w:right w:val="none" w:sz="0" w:space="0" w:color="auto"/>
          </w:divBdr>
        </w:div>
        <w:div w:id="895970758">
          <w:marLeft w:val="0"/>
          <w:marRight w:val="0"/>
          <w:marTop w:val="0"/>
          <w:marBottom w:val="0"/>
          <w:divBdr>
            <w:top w:val="none" w:sz="0" w:space="0" w:color="auto"/>
            <w:left w:val="none" w:sz="0" w:space="0" w:color="auto"/>
            <w:bottom w:val="none" w:sz="0" w:space="0" w:color="auto"/>
            <w:right w:val="none" w:sz="0" w:space="0" w:color="auto"/>
          </w:divBdr>
        </w:div>
        <w:div w:id="1878928490">
          <w:marLeft w:val="0"/>
          <w:marRight w:val="0"/>
          <w:marTop w:val="0"/>
          <w:marBottom w:val="0"/>
          <w:divBdr>
            <w:top w:val="none" w:sz="0" w:space="0" w:color="auto"/>
            <w:left w:val="none" w:sz="0" w:space="0" w:color="auto"/>
            <w:bottom w:val="none" w:sz="0" w:space="0" w:color="auto"/>
            <w:right w:val="none" w:sz="0" w:space="0" w:color="auto"/>
          </w:divBdr>
        </w:div>
        <w:div w:id="91438410">
          <w:marLeft w:val="0"/>
          <w:marRight w:val="0"/>
          <w:marTop w:val="0"/>
          <w:marBottom w:val="0"/>
          <w:divBdr>
            <w:top w:val="none" w:sz="0" w:space="0" w:color="auto"/>
            <w:left w:val="none" w:sz="0" w:space="0" w:color="auto"/>
            <w:bottom w:val="none" w:sz="0" w:space="0" w:color="auto"/>
            <w:right w:val="none" w:sz="0" w:space="0" w:color="auto"/>
          </w:divBdr>
        </w:div>
        <w:div w:id="1343820954">
          <w:marLeft w:val="0"/>
          <w:marRight w:val="0"/>
          <w:marTop w:val="0"/>
          <w:marBottom w:val="0"/>
          <w:divBdr>
            <w:top w:val="none" w:sz="0" w:space="0" w:color="auto"/>
            <w:left w:val="none" w:sz="0" w:space="0" w:color="auto"/>
            <w:bottom w:val="none" w:sz="0" w:space="0" w:color="auto"/>
            <w:right w:val="none" w:sz="0" w:space="0" w:color="auto"/>
          </w:divBdr>
        </w:div>
        <w:div w:id="1519464605">
          <w:marLeft w:val="0"/>
          <w:marRight w:val="0"/>
          <w:marTop w:val="0"/>
          <w:marBottom w:val="0"/>
          <w:divBdr>
            <w:top w:val="none" w:sz="0" w:space="0" w:color="auto"/>
            <w:left w:val="none" w:sz="0" w:space="0" w:color="auto"/>
            <w:bottom w:val="none" w:sz="0" w:space="0" w:color="auto"/>
            <w:right w:val="none" w:sz="0" w:space="0" w:color="auto"/>
          </w:divBdr>
        </w:div>
        <w:div w:id="76945167">
          <w:marLeft w:val="0"/>
          <w:marRight w:val="0"/>
          <w:marTop w:val="0"/>
          <w:marBottom w:val="0"/>
          <w:divBdr>
            <w:top w:val="none" w:sz="0" w:space="0" w:color="auto"/>
            <w:left w:val="none" w:sz="0" w:space="0" w:color="auto"/>
            <w:bottom w:val="none" w:sz="0" w:space="0" w:color="auto"/>
            <w:right w:val="none" w:sz="0" w:space="0" w:color="auto"/>
          </w:divBdr>
        </w:div>
        <w:div w:id="443619664">
          <w:marLeft w:val="0"/>
          <w:marRight w:val="0"/>
          <w:marTop w:val="0"/>
          <w:marBottom w:val="0"/>
          <w:divBdr>
            <w:top w:val="none" w:sz="0" w:space="0" w:color="auto"/>
            <w:left w:val="none" w:sz="0" w:space="0" w:color="auto"/>
            <w:bottom w:val="none" w:sz="0" w:space="0" w:color="auto"/>
            <w:right w:val="none" w:sz="0" w:space="0" w:color="auto"/>
          </w:divBdr>
        </w:div>
        <w:div w:id="285933959">
          <w:marLeft w:val="0"/>
          <w:marRight w:val="0"/>
          <w:marTop w:val="0"/>
          <w:marBottom w:val="0"/>
          <w:divBdr>
            <w:top w:val="none" w:sz="0" w:space="0" w:color="auto"/>
            <w:left w:val="none" w:sz="0" w:space="0" w:color="auto"/>
            <w:bottom w:val="none" w:sz="0" w:space="0" w:color="auto"/>
            <w:right w:val="none" w:sz="0" w:space="0" w:color="auto"/>
          </w:divBdr>
        </w:div>
        <w:div w:id="528252880">
          <w:marLeft w:val="0"/>
          <w:marRight w:val="0"/>
          <w:marTop w:val="0"/>
          <w:marBottom w:val="0"/>
          <w:divBdr>
            <w:top w:val="none" w:sz="0" w:space="0" w:color="auto"/>
            <w:left w:val="none" w:sz="0" w:space="0" w:color="auto"/>
            <w:bottom w:val="none" w:sz="0" w:space="0" w:color="auto"/>
            <w:right w:val="none" w:sz="0" w:space="0" w:color="auto"/>
          </w:divBdr>
        </w:div>
        <w:div w:id="1795831604">
          <w:marLeft w:val="0"/>
          <w:marRight w:val="0"/>
          <w:marTop w:val="0"/>
          <w:marBottom w:val="0"/>
          <w:divBdr>
            <w:top w:val="none" w:sz="0" w:space="0" w:color="auto"/>
            <w:left w:val="none" w:sz="0" w:space="0" w:color="auto"/>
            <w:bottom w:val="none" w:sz="0" w:space="0" w:color="auto"/>
            <w:right w:val="none" w:sz="0" w:space="0" w:color="auto"/>
          </w:divBdr>
        </w:div>
        <w:div w:id="1896429699">
          <w:marLeft w:val="0"/>
          <w:marRight w:val="0"/>
          <w:marTop w:val="0"/>
          <w:marBottom w:val="0"/>
          <w:divBdr>
            <w:top w:val="none" w:sz="0" w:space="0" w:color="auto"/>
            <w:left w:val="none" w:sz="0" w:space="0" w:color="auto"/>
            <w:bottom w:val="none" w:sz="0" w:space="0" w:color="auto"/>
            <w:right w:val="none" w:sz="0" w:space="0" w:color="auto"/>
          </w:divBdr>
        </w:div>
        <w:div w:id="204103752">
          <w:marLeft w:val="0"/>
          <w:marRight w:val="0"/>
          <w:marTop w:val="0"/>
          <w:marBottom w:val="0"/>
          <w:divBdr>
            <w:top w:val="none" w:sz="0" w:space="0" w:color="auto"/>
            <w:left w:val="none" w:sz="0" w:space="0" w:color="auto"/>
            <w:bottom w:val="none" w:sz="0" w:space="0" w:color="auto"/>
            <w:right w:val="none" w:sz="0" w:space="0" w:color="auto"/>
          </w:divBdr>
        </w:div>
        <w:div w:id="1273167895">
          <w:marLeft w:val="0"/>
          <w:marRight w:val="0"/>
          <w:marTop w:val="0"/>
          <w:marBottom w:val="0"/>
          <w:divBdr>
            <w:top w:val="none" w:sz="0" w:space="0" w:color="auto"/>
            <w:left w:val="none" w:sz="0" w:space="0" w:color="auto"/>
            <w:bottom w:val="none" w:sz="0" w:space="0" w:color="auto"/>
            <w:right w:val="none" w:sz="0" w:space="0" w:color="auto"/>
          </w:divBdr>
        </w:div>
        <w:div w:id="160780336">
          <w:marLeft w:val="0"/>
          <w:marRight w:val="0"/>
          <w:marTop w:val="0"/>
          <w:marBottom w:val="0"/>
          <w:divBdr>
            <w:top w:val="none" w:sz="0" w:space="0" w:color="auto"/>
            <w:left w:val="none" w:sz="0" w:space="0" w:color="auto"/>
            <w:bottom w:val="none" w:sz="0" w:space="0" w:color="auto"/>
            <w:right w:val="none" w:sz="0" w:space="0" w:color="auto"/>
          </w:divBdr>
        </w:div>
        <w:div w:id="1617374407">
          <w:marLeft w:val="0"/>
          <w:marRight w:val="0"/>
          <w:marTop w:val="0"/>
          <w:marBottom w:val="0"/>
          <w:divBdr>
            <w:top w:val="none" w:sz="0" w:space="0" w:color="auto"/>
            <w:left w:val="none" w:sz="0" w:space="0" w:color="auto"/>
            <w:bottom w:val="none" w:sz="0" w:space="0" w:color="auto"/>
            <w:right w:val="none" w:sz="0" w:space="0" w:color="auto"/>
          </w:divBdr>
        </w:div>
        <w:div w:id="1703558612">
          <w:marLeft w:val="0"/>
          <w:marRight w:val="0"/>
          <w:marTop w:val="0"/>
          <w:marBottom w:val="0"/>
          <w:divBdr>
            <w:top w:val="none" w:sz="0" w:space="0" w:color="auto"/>
            <w:left w:val="none" w:sz="0" w:space="0" w:color="auto"/>
            <w:bottom w:val="none" w:sz="0" w:space="0" w:color="auto"/>
            <w:right w:val="none" w:sz="0" w:space="0" w:color="auto"/>
          </w:divBdr>
        </w:div>
        <w:div w:id="193201697">
          <w:marLeft w:val="0"/>
          <w:marRight w:val="0"/>
          <w:marTop w:val="0"/>
          <w:marBottom w:val="0"/>
          <w:divBdr>
            <w:top w:val="none" w:sz="0" w:space="0" w:color="auto"/>
            <w:left w:val="none" w:sz="0" w:space="0" w:color="auto"/>
            <w:bottom w:val="none" w:sz="0" w:space="0" w:color="auto"/>
            <w:right w:val="none" w:sz="0" w:space="0" w:color="auto"/>
          </w:divBdr>
        </w:div>
        <w:div w:id="934825867">
          <w:marLeft w:val="0"/>
          <w:marRight w:val="0"/>
          <w:marTop w:val="0"/>
          <w:marBottom w:val="0"/>
          <w:divBdr>
            <w:top w:val="none" w:sz="0" w:space="0" w:color="auto"/>
            <w:left w:val="none" w:sz="0" w:space="0" w:color="auto"/>
            <w:bottom w:val="none" w:sz="0" w:space="0" w:color="auto"/>
            <w:right w:val="none" w:sz="0" w:space="0" w:color="auto"/>
          </w:divBdr>
        </w:div>
        <w:div w:id="479886554">
          <w:marLeft w:val="0"/>
          <w:marRight w:val="0"/>
          <w:marTop w:val="0"/>
          <w:marBottom w:val="0"/>
          <w:divBdr>
            <w:top w:val="none" w:sz="0" w:space="0" w:color="auto"/>
            <w:left w:val="none" w:sz="0" w:space="0" w:color="auto"/>
            <w:bottom w:val="none" w:sz="0" w:space="0" w:color="auto"/>
            <w:right w:val="none" w:sz="0" w:space="0" w:color="auto"/>
          </w:divBdr>
        </w:div>
        <w:div w:id="1817138094">
          <w:marLeft w:val="0"/>
          <w:marRight w:val="0"/>
          <w:marTop w:val="0"/>
          <w:marBottom w:val="0"/>
          <w:divBdr>
            <w:top w:val="none" w:sz="0" w:space="0" w:color="auto"/>
            <w:left w:val="none" w:sz="0" w:space="0" w:color="auto"/>
            <w:bottom w:val="none" w:sz="0" w:space="0" w:color="auto"/>
            <w:right w:val="none" w:sz="0" w:space="0" w:color="auto"/>
          </w:divBdr>
        </w:div>
        <w:div w:id="1713992176">
          <w:marLeft w:val="0"/>
          <w:marRight w:val="0"/>
          <w:marTop w:val="0"/>
          <w:marBottom w:val="0"/>
          <w:divBdr>
            <w:top w:val="none" w:sz="0" w:space="0" w:color="auto"/>
            <w:left w:val="none" w:sz="0" w:space="0" w:color="auto"/>
            <w:bottom w:val="none" w:sz="0" w:space="0" w:color="auto"/>
            <w:right w:val="none" w:sz="0" w:space="0" w:color="auto"/>
          </w:divBdr>
        </w:div>
        <w:div w:id="741417480">
          <w:marLeft w:val="0"/>
          <w:marRight w:val="0"/>
          <w:marTop w:val="0"/>
          <w:marBottom w:val="0"/>
          <w:divBdr>
            <w:top w:val="none" w:sz="0" w:space="0" w:color="auto"/>
            <w:left w:val="none" w:sz="0" w:space="0" w:color="auto"/>
            <w:bottom w:val="none" w:sz="0" w:space="0" w:color="auto"/>
            <w:right w:val="none" w:sz="0" w:space="0" w:color="auto"/>
          </w:divBdr>
        </w:div>
        <w:div w:id="451630598">
          <w:marLeft w:val="0"/>
          <w:marRight w:val="0"/>
          <w:marTop w:val="0"/>
          <w:marBottom w:val="0"/>
          <w:divBdr>
            <w:top w:val="none" w:sz="0" w:space="0" w:color="auto"/>
            <w:left w:val="none" w:sz="0" w:space="0" w:color="auto"/>
            <w:bottom w:val="none" w:sz="0" w:space="0" w:color="auto"/>
            <w:right w:val="none" w:sz="0" w:space="0" w:color="auto"/>
          </w:divBdr>
        </w:div>
        <w:div w:id="1104767330">
          <w:marLeft w:val="0"/>
          <w:marRight w:val="0"/>
          <w:marTop w:val="0"/>
          <w:marBottom w:val="0"/>
          <w:divBdr>
            <w:top w:val="none" w:sz="0" w:space="0" w:color="auto"/>
            <w:left w:val="none" w:sz="0" w:space="0" w:color="auto"/>
            <w:bottom w:val="none" w:sz="0" w:space="0" w:color="auto"/>
            <w:right w:val="none" w:sz="0" w:space="0" w:color="auto"/>
          </w:divBdr>
        </w:div>
        <w:div w:id="252707746">
          <w:marLeft w:val="0"/>
          <w:marRight w:val="0"/>
          <w:marTop w:val="0"/>
          <w:marBottom w:val="0"/>
          <w:divBdr>
            <w:top w:val="none" w:sz="0" w:space="0" w:color="auto"/>
            <w:left w:val="none" w:sz="0" w:space="0" w:color="auto"/>
            <w:bottom w:val="none" w:sz="0" w:space="0" w:color="auto"/>
            <w:right w:val="none" w:sz="0" w:space="0" w:color="auto"/>
          </w:divBdr>
        </w:div>
        <w:div w:id="1738817988">
          <w:marLeft w:val="0"/>
          <w:marRight w:val="0"/>
          <w:marTop w:val="0"/>
          <w:marBottom w:val="0"/>
          <w:divBdr>
            <w:top w:val="none" w:sz="0" w:space="0" w:color="auto"/>
            <w:left w:val="none" w:sz="0" w:space="0" w:color="auto"/>
            <w:bottom w:val="none" w:sz="0" w:space="0" w:color="auto"/>
            <w:right w:val="none" w:sz="0" w:space="0" w:color="auto"/>
          </w:divBdr>
        </w:div>
        <w:div w:id="457920690">
          <w:marLeft w:val="0"/>
          <w:marRight w:val="0"/>
          <w:marTop w:val="0"/>
          <w:marBottom w:val="0"/>
          <w:divBdr>
            <w:top w:val="none" w:sz="0" w:space="0" w:color="auto"/>
            <w:left w:val="none" w:sz="0" w:space="0" w:color="auto"/>
            <w:bottom w:val="none" w:sz="0" w:space="0" w:color="auto"/>
            <w:right w:val="none" w:sz="0" w:space="0" w:color="auto"/>
          </w:divBdr>
        </w:div>
        <w:div w:id="1436906408">
          <w:marLeft w:val="0"/>
          <w:marRight w:val="0"/>
          <w:marTop w:val="0"/>
          <w:marBottom w:val="0"/>
          <w:divBdr>
            <w:top w:val="none" w:sz="0" w:space="0" w:color="auto"/>
            <w:left w:val="none" w:sz="0" w:space="0" w:color="auto"/>
            <w:bottom w:val="none" w:sz="0" w:space="0" w:color="auto"/>
            <w:right w:val="none" w:sz="0" w:space="0" w:color="auto"/>
          </w:divBdr>
        </w:div>
        <w:div w:id="408189011">
          <w:marLeft w:val="0"/>
          <w:marRight w:val="0"/>
          <w:marTop w:val="0"/>
          <w:marBottom w:val="0"/>
          <w:divBdr>
            <w:top w:val="none" w:sz="0" w:space="0" w:color="auto"/>
            <w:left w:val="none" w:sz="0" w:space="0" w:color="auto"/>
            <w:bottom w:val="none" w:sz="0" w:space="0" w:color="auto"/>
            <w:right w:val="none" w:sz="0" w:space="0" w:color="auto"/>
          </w:divBdr>
        </w:div>
        <w:div w:id="1165241192">
          <w:marLeft w:val="0"/>
          <w:marRight w:val="0"/>
          <w:marTop w:val="0"/>
          <w:marBottom w:val="0"/>
          <w:divBdr>
            <w:top w:val="none" w:sz="0" w:space="0" w:color="auto"/>
            <w:left w:val="none" w:sz="0" w:space="0" w:color="auto"/>
            <w:bottom w:val="none" w:sz="0" w:space="0" w:color="auto"/>
            <w:right w:val="none" w:sz="0" w:space="0" w:color="auto"/>
          </w:divBdr>
        </w:div>
        <w:div w:id="1273127233">
          <w:marLeft w:val="0"/>
          <w:marRight w:val="0"/>
          <w:marTop w:val="0"/>
          <w:marBottom w:val="0"/>
          <w:divBdr>
            <w:top w:val="none" w:sz="0" w:space="0" w:color="auto"/>
            <w:left w:val="none" w:sz="0" w:space="0" w:color="auto"/>
            <w:bottom w:val="none" w:sz="0" w:space="0" w:color="auto"/>
            <w:right w:val="none" w:sz="0" w:space="0" w:color="auto"/>
          </w:divBdr>
        </w:div>
        <w:div w:id="601496577">
          <w:marLeft w:val="0"/>
          <w:marRight w:val="0"/>
          <w:marTop w:val="0"/>
          <w:marBottom w:val="0"/>
          <w:divBdr>
            <w:top w:val="none" w:sz="0" w:space="0" w:color="auto"/>
            <w:left w:val="none" w:sz="0" w:space="0" w:color="auto"/>
            <w:bottom w:val="none" w:sz="0" w:space="0" w:color="auto"/>
            <w:right w:val="none" w:sz="0" w:space="0" w:color="auto"/>
          </w:divBdr>
        </w:div>
        <w:div w:id="1699888079">
          <w:marLeft w:val="0"/>
          <w:marRight w:val="0"/>
          <w:marTop w:val="0"/>
          <w:marBottom w:val="0"/>
          <w:divBdr>
            <w:top w:val="none" w:sz="0" w:space="0" w:color="auto"/>
            <w:left w:val="none" w:sz="0" w:space="0" w:color="auto"/>
            <w:bottom w:val="none" w:sz="0" w:space="0" w:color="auto"/>
            <w:right w:val="none" w:sz="0" w:space="0" w:color="auto"/>
          </w:divBdr>
        </w:div>
        <w:div w:id="443694267">
          <w:marLeft w:val="0"/>
          <w:marRight w:val="0"/>
          <w:marTop w:val="0"/>
          <w:marBottom w:val="0"/>
          <w:divBdr>
            <w:top w:val="none" w:sz="0" w:space="0" w:color="auto"/>
            <w:left w:val="none" w:sz="0" w:space="0" w:color="auto"/>
            <w:bottom w:val="none" w:sz="0" w:space="0" w:color="auto"/>
            <w:right w:val="none" w:sz="0" w:space="0" w:color="auto"/>
          </w:divBdr>
        </w:div>
        <w:div w:id="1573278046">
          <w:marLeft w:val="0"/>
          <w:marRight w:val="0"/>
          <w:marTop w:val="0"/>
          <w:marBottom w:val="0"/>
          <w:divBdr>
            <w:top w:val="none" w:sz="0" w:space="0" w:color="auto"/>
            <w:left w:val="none" w:sz="0" w:space="0" w:color="auto"/>
            <w:bottom w:val="none" w:sz="0" w:space="0" w:color="auto"/>
            <w:right w:val="none" w:sz="0" w:space="0" w:color="auto"/>
          </w:divBdr>
        </w:div>
        <w:div w:id="713768912">
          <w:marLeft w:val="0"/>
          <w:marRight w:val="0"/>
          <w:marTop w:val="0"/>
          <w:marBottom w:val="0"/>
          <w:divBdr>
            <w:top w:val="none" w:sz="0" w:space="0" w:color="auto"/>
            <w:left w:val="none" w:sz="0" w:space="0" w:color="auto"/>
            <w:bottom w:val="none" w:sz="0" w:space="0" w:color="auto"/>
            <w:right w:val="none" w:sz="0" w:space="0" w:color="auto"/>
          </w:divBdr>
        </w:div>
        <w:div w:id="827399175">
          <w:marLeft w:val="0"/>
          <w:marRight w:val="0"/>
          <w:marTop w:val="0"/>
          <w:marBottom w:val="0"/>
          <w:divBdr>
            <w:top w:val="none" w:sz="0" w:space="0" w:color="auto"/>
            <w:left w:val="none" w:sz="0" w:space="0" w:color="auto"/>
            <w:bottom w:val="none" w:sz="0" w:space="0" w:color="auto"/>
            <w:right w:val="none" w:sz="0" w:space="0" w:color="auto"/>
          </w:divBdr>
        </w:div>
        <w:div w:id="971595812">
          <w:marLeft w:val="0"/>
          <w:marRight w:val="0"/>
          <w:marTop w:val="0"/>
          <w:marBottom w:val="0"/>
          <w:divBdr>
            <w:top w:val="none" w:sz="0" w:space="0" w:color="auto"/>
            <w:left w:val="none" w:sz="0" w:space="0" w:color="auto"/>
            <w:bottom w:val="none" w:sz="0" w:space="0" w:color="auto"/>
            <w:right w:val="none" w:sz="0" w:space="0" w:color="auto"/>
          </w:divBdr>
        </w:div>
        <w:div w:id="1755852859">
          <w:marLeft w:val="0"/>
          <w:marRight w:val="0"/>
          <w:marTop w:val="0"/>
          <w:marBottom w:val="0"/>
          <w:divBdr>
            <w:top w:val="none" w:sz="0" w:space="0" w:color="auto"/>
            <w:left w:val="none" w:sz="0" w:space="0" w:color="auto"/>
            <w:bottom w:val="none" w:sz="0" w:space="0" w:color="auto"/>
            <w:right w:val="none" w:sz="0" w:space="0" w:color="auto"/>
          </w:divBdr>
        </w:div>
        <w:div w:id="1616019224">
          <w:marLeft w:val="0"/>
          <w:marRight w:val="0"/>
          <w:marTop w:val="0"/>
          <w:marBottom w:val="0"/>
          <w:divBdr>
            <w:top w:val="none" w:sz="0" w:space="0" w:color="auto"/>
            <w:left w:val="none" w:sz="0" w:space="0" w:color="auto"/>
            <w:bottom w:val="none" w:sz="0" w:space="0" w:color="auto"/>
            <w:right w:val="none" w:sz="0" w:space="0" w:color="auto"/>
          </w:divBdr>
        </w:div>
        <w:div w:id="1821459980">
          <w:marLeft w:val="0"/>
          <w:marRight w:val="0"/>
          <w:marTop w:val="0"/>
          <w:marBottom w:val="0"/>
          <w:divBdr>
            <w:top w:val="none" w:sz="0" w:space="0" w:color="auto"/>
            <w:left w:val="none" w:sz="0" w:space="0" w:color="auto"/>
            <w:bottom w:val="none" w:sz="0" w:space="0" w:color="auto"/>
            <w:right w:val="none" w:sz="0" w:space="0" w:color="auto"/>
          </w:divBdr>
        </w:div>
        <w:div w:id="1645695007">
          <w:marLeft w:val="0"/>
          <w:marRight w:val="0"/>
          <w:marTop w:val="0"/>
          <w:marBottom w:val="0"/>
          <w:divBdr>
            <w:top w:val="none" w:sz="0" w:space="0" w:color="auto"/>
            <w:left w:val="none" w:sz="0" w:space="0" w:color="auto"/>
            <w:bottom w:val="none" w:sz="0" w:space="0" w:color="auto"/>
            <w:right w:val="none" w:sz="0" w:space="0" w:color="auto"/>
          </w:divBdr>
        </w:div>
        <w:div w:id="1154492640">
          <w:marLeft w:val="0"/>
          <w:marRight w:val="0"/>
          <w:marTop w:val="0"/>
          <w:marBottom w:val="0"/>
          <w:divBdr>
            <w:top w:val="none" w:sz="0" w:space="0" w:color="auto"/>
            <w:left w:val="none" w:sz="0" w:space="0" w:color="auto"/>
            <w:bottom w:val="none" w:sz="0" w:space="0" w:color="auto"/>
            <w:right w:val="none" w:sz="0" w:space="0" w:color="auto"/>
          </w:divBdr>
        </w:div>
        <w:div w:id="951404013">
          <w:marLeft w:val="0"/>
          <w:marRight w:val="0"/>
          <w:marTop w:val="0"/>
          <w:marBottom w:val="0"/>
          <w:divBdr>
            <w:top w:val="none" w:sz="0" w:space="0" w:color="auto"/>
            <w:left w:val="none" w:sz="0" w:space="0" w:color="auto"/>
            <w:bottom w:val="none" w:sz="0" w:space="0" w:color="auto"/>
            <w:right w:val="none" w:sz="0" w:space="0" w:color="auto"/>
          </w:divBdr>
        </w:div>
        <w:div w:id="564532900">
          <w:marLeft w:val="0"/>
          <w:marRight w:val="0"/>
          <w:marTop w:val="0"/>
          <w:marBottom w:val="0"/>
          <w:divBdr>
            <w:top w:val="none" w:sz="0" w:space="0" w:color="auto"/>
            <w:left w:val="none" w:sz="0" w:space="0" w:color="auto"/>
            <w:bottom w:val="none" w:sz="0" w:space="0" w:color="auto"/>
            <w:right w:val="none" w:sz="0" w:space="0" w:color="auto"/>
          </w:divBdr>
        </w:div>
        <w:div w:id="681125087">
          <w:marLeft w:val="0"/>
          <w:marRight w:val="0"/>
          <w:marTop w:val="0"/>
          <w:marBottom w:val="0"/>
          <w:divBdr>
            <w:top w:val="none" w:sz="0" w:space="0" w:color="auto"/>
            <w:left w:val="none" w:sz="0" w:space="0" w:color="auto"/>
            <w:bottom w:val="none" w:sz="0" w:space="0" w:color="auto"/>
            <w:right w:val="none" w:sz="0" w:space="0" w:color="auto"/>
          </w:divBdr>
        </w:div>
        <w:div w:id="70123733">
          <w:marLeft w:val="0"/>
          <w:marRight w:val="0"/>
          <w:marTop w:val="0"/>
          <w:marBottom w:val="0"/>
          <w:divBdr>
            <w:top w:val="none" w:sz="0" w:space="0" w:color="auto"/>
            <w:left w:val="none" w:sz="0" w:space="0" w:color="auto"/>
            <w:bottom w:val="none" w:sz="0" w:space="0" w:color="auto"/>
            <w:right w:val="none" w:sz="0" w:space="0" w:color="auto"/>
          </w:divBdr>
        </w:div>
        <w:div w:id="1805197756">
          <w:marLeft w:val="0"/>
          <w:marRight w:val="0"/>
          <w:marTop w:val="0"/>
          <w:marBottom w:val="0"/>
          <w:divBdr>
            <w:top w:val="none" w:sz="0" w:space="0" w:color="auto"/>
            <w:left w:val="none" w:sz="0" w:space="0" w:color="auto"/>
            <w:bottom w:val="none" w:sz="0" w:space="0" w:color="auto"/>
            <w:right w:val="none" w:sz="0" w:space="0" w:color="auto"/>
          </w:divBdr>
        </w:div>
        <w:div w:id="1056974608">
          <w:marLeft w:val="0"/>
          <w:marRight w:val="0"/>
          <w:marTop w:val="0"/>
          <w:marBottom w:val="0"/>
          <w:divBdr>
            <w:top w:val="none" w:sz="0" w:space="0" w:color="auto"/>
            <w:left w:val="none" w:sz="0" w:space="0" w:color="auto"/>
            <w:bottom w:val="none" w:sz="0" w:space="0" w:color="auto"/>
            <w:right w:val="none" w:sz="0" w:space="0" w:color="auto"/>
          </w:divBdr>
        </w:div>
        <w:div w:id="835807677">
          <w:marLeft w:val="0"/>
          <w:marRight w:val="0"/>
          <w:marTop w:val="0"/>
          <w:marBottom w:val="0"/>
          <w:divBdr>
            <w:top w:val="none" w:sz="0" w:space="0" w:color="auto"/>
            <w:left w:val="none" w:sz="0" w:space="0" w:color="auto"/>
            <w:bottom w:val="none" w:sz="0" w:space="0" w:color="auto"/>
            <w:right w:val="none" w:sz="0" w:space="0" w:color="auto"/>
          </w:divBdr>
        </w:div>
        <w:div w:id="505101327">
          <w:marLeft w:val="0"/>
          <w:marRight w:val="0"/>
          <w:marTop w:val="0"/>
          <w:marBottom w:val="0"/>
          <w:divBdr>
            <w:top w:val="none" w:sz="0" w:space="0" w:color="auto"/>
            <w:left w:val="none" w:sz="0" w:space="0" w:color="auto"/>
            <w:bottom w:val="none" w:sz="0" w:space="0" w:color="auto"/>
            <w:right w:val="none" w:sz="0" w:space="0" w:color="auto"/>
          </w:divBdr>
        </w:div>
        <w:div w:id="492139046">
          <w:marLeft w:val="0"/>
          <w:marRight w:val="0"/>
          <w:marTop w:val="0"/>
          <w:marBottom w:val="0"/>
          <w:divBdr>
            <w:top w:val="none" w:sz="0" w:space="0" w:color="auto"/>
            <w:left w:val="none" w:sz="0" w:space="0" w:color="auto"/>
            <w:bottom w:val="none" w:sz="0" w:space="0" w:color="auto"/>
            <w:right w:val="none" w:sz="0" w:space="0" w:color="auto"/>
          </w:divBdr>
        </w:div>
        <w:div w:id="1241522452">
          <w:marLeft w:val="0"/>
          <w:marRight w:val="0"/>
          <w:marTop w:val="0"/>
          <w:marBottom w:val="0"/>
          <w:divBdr>
            <w:top w:val="none" w:sz="0" w:space="0" w:color="auto"/>
            <w:left w:val="none" w:sz="0" w:space="0" w:color="auto"/>
            <w:bottom w:val="none" w:sz="0" w:space="0" w:color="auto"/>
            <w:right w:val="none" w:sz="0" w:space="0" w:color="auto"/>
          </w:divBdr>
        </w:div>
        <w:div w:id="2145542571">
          <w:marLeft w:val="0"/>
          <w:marRight w:val="0"/>
          <w:marTop w:val="0"/>
          <w:marBottom w:val="0"/>
          <w:divBdr>
            <w:top w:val="none" w:sz="0" w:space="0" w:color="auto"/>
            <w:left w:val="none" w:sz="0" w:space="0" w:color="auto"/>
            <w:bottom w:val="none" w:sz="0" w:space="0" w:color="auto"/>
            <w:right w:val="none" w:sz="0" w:space="0" w:color="auto"/>
          </w:divBdr>
        </w:div>
        <w:div w:id="97876820">
          <w:marLeft w:val="0"/>
          <w:marRight w:val="0"/>
          <w:marTop w:val="0"/>
          <w:marBottom w:val="0"/>
          <w:divBdr>
            <w:top w:val="none" w:sz="0" w:space="0" w:color="auto"/>
            <w:left w:val="none" w:sz="0" w:space="0" w:color="auto"/>
            <w:bottom w:val="none" w:sz="0" w:space="0" w:color="auto"/>
            <w:right w:val="none" w:sz="0" w:space="0" w:color="auto"/>
          </w:divBdr>
        </w:div>
        <w:div w:id="1904565373">
          <w:marLeft w:val="0"/>
          <w:marRight w:val="0"/>
          <w:marTop w:val="0"/>
          <w:marBottom w:val="0"/>
          <w:divBdr>
            <w:top w:val="none" w:sz="0" w:space="0" w:color="auto"/>
            <w:left w:val="none" w:sz="0" w:space="0" w:color="auto"/>
            <w:bottom w:val="none" w:sz="0" w:space="0" w:color="auto"/>
            <w:right w:val="none" w:sz="0" w:space="0" w:color="auto"/>
          </w:divBdr>
        </w:div>
        <w:div w:id="1525947833">
          <w:marLeft w:val="0"/>
          <w:marRight w:val="0"/>
          <w:marTop w:val="0"/>
          <w:marBottom w:val="0"/>
          <w:divBdr>
            <w:top w:val="none" w:sz="0" w:space="0" w:color="auto"/>
            <w:left w:val="none" w:sz="0" w:space="0" w:color="auto"/>
            <w:bottom w:val="none" w:sz="0" w:space="0" w:color="auto"/>
            <w:right w:val="none" w:sz="0" w:space="0" w:color="auto"/>
          </w:divBdr>
        </w:div>
        <w:div w:id="1398166050">
          <w:marLeft w:val="0"/>
          <w:marRight w:val="0"/>
          <w:marTop w:val="0"/>
          <w:marBottom w:val="0"/>
          <w:divBdr>
            <w:top w:val="none" w:sz="0" w:space="0" w:color="auto"/>
            <w:left w:val="none" w:sz="0" w:space="0" w:color="auto"/>
            <w:bottom w:val="none" w:sz="0" w:space="0" w:color="auto"/>
            <w:right w:val="none" w:sz="0" w:space="0" w:color="auto"/>
          </w:divBdr>
        </w:div>
        <w:div w:id="196819110">
          <w:marLeft w:val="0"/>
          <w:marRight w:val="0"/>
          <w:marTop w:val="0"/>
          <w:marBottom w:val="0"/>
          <w:divBdr>
            <w:top w:val="none" w:sz="0" w:space="0" w:color="auto"/>
            <w:left w:val="none" w:sz="0" w:space="0" w:color="auto"/>
            <w:bottom w:val="none" w:sz="0" w:space="0" w:color="auto"/>
            <w:right w:val="none" w:sz="0" w:space="0" w:color="auto"/>
          </w:divBdr>
        </w:div>
        <w:div w:id="1432160049">
          <w:marLeft w:val="0"/>
          <w:marRight w:val="0"/>
          <w:marTop w:val="0"/>
          <w:marBottom w:val="0"/>
          <w:divBdr>
            <w:top w:val="none" w:sz="0" w:space="0" w:color="auto"/>
            <w:left w:val="none" w:sz="0" w:space="0" w:color="auto"/>
            <w:bottom w:val="none" w:sz="0" w:space="0" w:color="auto"/>
            <w:right w:val="none" w:sz="0" w:space="0" w:color="auto"/>
          </w:divBdr>
        </w:div>
        <w:div w:id="1770659426">
          <w:marLeft w:val="0"/>
          <w:marRight w:val="0"/>
          <w:marTop w:val="0"/>
          <w:marBottom w:val="0"/>
          <w:divBdr>
            <w:top w:val="none" w:sz="0" w:space="0" w:color="auto"/>
            <w:left w:val="none" w:sz="0" w:space="0" w:color="auto"/>
            <w:bottom w:val="none" w:sz="0" w:space="0" w:color="auto"/>
            <w:right w:val="none" w:sz="0" w:space="0" w:color="auto"/>
          </w:divBdr>
        </w:div>
        <w:div w:id="571698708">
          <w:marLeft w:val="0"/>
          <w:marRight w:val="0"/>
          <w:marTop w:val="0"/>
          <w:marBottom w:val="0"/>
          <w:divBdr>
            <w:top w:val="none" w:sz="0" w:space="0" w:color="auto"/>
            <w:left w:val="none" w:sz="0" w:space="0" w:color="auto"/>
            <w:bottom w:val="none" w:sz="0" w:space="0" w:color="auto"/>
            <w:right w:val="none" w:sz="0" w:space="0" w:color="auto"/>
          </w:divBdr>
        </w:div>
        <w:div w:id="487405207">
          <w:marLeft w:val="0"/>
          <w:marRight w:val="0"/>
          <w:marTop w:val="0"/>
          <w:marBottom w:val="0"/>
          <w:divBdr>
            <w:top w:val="none" w:sz="0" w:space="0" w:color="auto"/>
            <w:left w:val="none" w:sz="0" w:space="0" w:color="auto"/>
            <w:bottom w:val="none" w:sz="0" w:space="0" w:color="auto"/>
            <w:right w:val="none" w:sz="0" w:space="0" w:color="auto"/>
          </w:divBdr>
        </w:div>
        <w:div w:id="1467745344">
          <w:marLeft w:val="0"/>
          <w:marRight w:val="0"/>
          <w:marTop w:val="0"/>
          <w:marBottom w:val="0"/>
          <w:divBdr>
            <w:top w:val="none" w:sz="0" w:space="0" w:color="auto"/>
            <w:left w:val="none" w:sz="0" w:space="0" w:color="auto"/>
            <w:bottom w:val="none" w:sz="0" w:space="0" w:color="auto"/>
            <w:right w:val="none" w:sz="0" w:space="0" w:color="auto"/>
          </w:divBdr>
        </w:div>
        <w:div w:id="503323612">
          <w:marLeft w:val="0"/>
          <w:marRight w:val="0"/>
          <w:marTop w:val="0"/>
          <w:marBottom w:val="0"/>
          <w:divBdr>
            <w:top w:val="none" w:sz="0" w:space="0" w:color="auto"/>
            <w:left w:val="none" w:sz="0" w:space="0" w:color="auto"/>
            <w:bottom w:val="none" w:sz="0" w:space="0" w:color="auto"/>
            <w:right w:val="none" w:sz="0" w:space="0" w:color="auto"/>
          </w:divBdr>
        </w:div>
        <w:div w:id="1335918367">
          <w:marLeft w:val="0"/>
          <w:marRight w:val="0"/>
          <w:marTop w:val="0"/>
          <w:marBottom w:val="0"/>
          <w:divBdr>
            <w:top w:val="none" w:sz="0" w:space="0" w:color="auto"/>
            <w:left w:val="none" w:sz="0" w:space="0" w:color="auto"/>
            <w:bottom w:val="none" w:sz="0" w:space="0" w:color="auto"/>
            <w:right w:val="none" w:sz="0" w:space="0" w:color="auto"/>
          </w:divBdr>
        </w:div>
        <w:div w:id="1837188232">
          <w:marLeft w:val="0"/>
          <w:marRight w:val="0"/>
          <w:marTop w:val="0"/>
          <w:marBottom w:val="0"/>
          <w:divBdr>
            <w:top w:val="none" w:sz="0" w:space="0" w:color="auto"/>
            <w:left w:val="none" w:sz="0" w:space="0" w:color="auto"/>
            <w:bottom w:val="none" w:sz="0" w:space="0" w:color="auto"/>
            <w:right w:val="none" w:sz="0" w:space="0" w:color="auto"/>
          </w:divBdr>
        </w:div>
        <w:div w:id="609512608">
          <w:marLeft w:val="0"/>
          <w:marRight w:val="0"/>
          <w:marTop w:val="0"/>
          <w:marBottom w:val="0"/>
          <w:divBdr>
            <w:top w:val="none" w:sz="0" w:space="0" w:color="auto"/>
            <w:left w:val="none" w:sz="0" w:space="0" w:color="auto"/>
            <w:bottom w:val="none" w:sz="0" w:space="0" w:color="auto"/>
            <w:right w:val="none" w:sz="0" w:space="0" w:color="auto"/>
          </w:divBdr>
        </w:div>
        <w:div w:id="1729304952">
          <w:marLeft w:val="0"/>
          <w:marRight w:val="0"/>
          <w:marTop w:val="0"/>
          <w:marBottom w:val="0"/>
          <w:divBdr>
            <w:top w:val="none" w:sz="0" w:space="0" w:color="auto"/>
            <w:left w:val="none" w:sz="0" w:space="0" w:color="auto"/>
            <w:bottom w:val="none" w:sz="0" w:space="0" w:color="auto"/>
            <w:right w:val="none" w:sz="0" w:space="0" w:color="auto"/>
          </w:divBdr>
        </w:div>
        <w:div w:id="282267605">
          <w:marLeft w:val="0"/>
          <w:marRight w:val="0"/>
          <w:marTop w:val="0"/>
          <w:marBottom w:val="0"/>
          <w:divBdr>
            <w:top w:val="none" w:sz="0" w:space="0" w:color="auto"/>
            <w:left w:val="none" w:sz="0" w:space="0" w:color="auto"/>
            <w:bottom w:val="none" w:sz="0" w:space="0" w:color="auto"/>
            <w:right w:val="none" w:sz="0" w:space="0" w:color="auto"/>
          </w:divBdr>
        </w:div>
        <w:div w:id="1648509445">
          <w:marLeft w:val="0"/>
          <w:marRight w:val="0"/>
          <w:marTop w:val="0"/>
          <w:marBottom w:val="0"/>
          <w:divBdr>
            <w:top w:val="none" w:sz="0" w:space="0" w:color="auto"/>
            <w:left w:val="none" w:sz="0" w:space="0" w:color="auto"/>
            <w:bottom w:val="none" w:sz="0" w:space="0" w:color="auto"/>
            <w:right w:val="none" w:sz="0" w:space="0" w:color="auto"/>
          </w:divBdr>
        </w:div>
        <w:div w:id="1744139035">
          <w:marLeft w:val="0"/>
          <w:marRight w:val="0"/>
          <w:marTop w:val="0"/>
          <w:marBottom w:val="0"/>
          <w:divBdr>
            <w:top w:val="none" w:sz="0" w:space="0" w:color="auto"/>
            <w:left w:val="none" w:sz="0" w:space="0" w:color="auto"/>
            <w:bottom w:val="none" w:sz="0" w:space="0" w:color="auto"/>
            <w:right w:val="none" w:sz="0" w:space="0" w:color="auto"/>
          </w:divBdr>
        </w:div>
        <w:div w:id="1918325821">
          <w:marLeft w:val="0"/>
          <w:marRight w:val="0"/>
          <w:marTop w:val="0"/>
          <w:marBottom w:val="0"/>
          <w:divBdr>
            <w:top w:val="none" w:sz="0" w:space="0" w:color="auto"/>
            <w:left w:val="none" w:sz="0" w:space="0" w:color="auto"/>
            <w:bottom w:val="none" w:sz="0" w:space="0" w:color="auto"/>
            <w:right w:val="none" w:sz="0" w:space="0" w:color="auto"/>
          </w:divBdr>
        </w:div>
        <w:div w:id="1379357764">
          <w:marLeft w:val="0"/>
          <w:marRight w:val="0"/>
          <w:marTop w:val="0"/>
          <w:marBottom w:val="0"/>
          <w:divBdr>
            <w:top w:val="none" w:sz="0" w:space="0" w:color="auto"/>
            <w:left w:val="none" w:sz="0" w:space="0" w:color="auto"/>
            <w:bottom w:val="none" w:sz="0" w:space="0" w:color="auto"/>
            <w:right w:val="none" w:sz="0" w:space="0" w:color="auto"/>
          </w:divBdr>
        </w:div>
        <w:div w:id="1241330259">
          <w:marLeft w:val="0"/>
          <w:marRight w:val="0"/>
          <w:marTop w:val="0"/>
          <w:marBottom w:val="0"/>
          <w:divBdr>
            <w:top w:val="none" w:sz="0" w:space="0" w:color="auto"/>
            <w:left w:val="none" w:sz="0" w:space="0" w:color="auto"/>
            <w:bottom w:val="none" w:sz="0" w:space="0" w:color="auto"/>
            <w:right w:val="none" w:sz="0" w:space="0" w:color="auto"/>
          </w:divBdr>
        </w:div>
        <w:div w:id="967203255">
          <w:marLeft w:val="0"/>
          <w:marRight w:val="0"/>
          <w:marTop w:val="0"/>
          <w:marBottom w:val="0"/>
          <w:divBdr>
            <w:top w:val="none" w:sz="0" w:space="0" w:color="auto"/>
            <w:left w:val="none" w:sz="0" w:space="0" w:color="auto"/>
            <w:bottom w:val="none" w:sz="0" w:space="0" w:color="auto"/>
            <w:right w:val="none" w:sz="0" w:space="0" w:color="auto"/>
          </w:divBdr>
        </w:div>
        <w:div w:id="1597051843">
          <w:marLeft w:val="0"/>
          <w:marRight w:val="0"/>
          <w:marTop w:val="0"/>
          <w:marBottom w:val="0"/>
          <w:divBdr>
            <w:top w:val="none" w:sz="0" w:space="0" w:color="auto"/>
            <w:left w:val="none" w:sz="0" w:space="0" w:color="auto"/>
            <w:bottom w:val="none" w:sz="0" w:space="0" w:color="auto"/>
            <w:right w:val="none" w:sz="0" w:space="0" w:color="auto"/>
          </w:divBdr>
        </w:div>
        <w:div w:id="1061564174">
          <w:marLeft w:val="0"/>
          <w:marRight w:val="0"/>
          <w:marTop w:val="0"/>
          <w:marBottom w:val="0"/>
          <w:divBdr>
            <w:top w:val="none" w:sz="0" w:space="0" w:color="auto"/>
            <w:left w:val="none" w:sz="0" w:space="0" w:color="auto"/>
            <w:bottom w:val="none" w:sz="0" w:space="0" w:color="auto"/>
            <w:right w:val="none" w:sz="0" w:space="0" w:color="auto"/>
          </w:divBdr>
        </w:div>
        <w:div w:id="1016931226">
          <w:marLeft w:val="0"/>
          <w:marRight w:val="0"/>
          <w:marTop w:val="0"/>
          <w:marBottom w:val="0"/>
          <w:divBdr>
            <w:top w:val="none" w:sz="0" w:space="0" w:color="auto"/>
            <w:left w:val="none" w:sz="0" w:space="0" w:color="auto"/>
            <w:bottom w:val="none" w:sz="0" w:space="0" w:color="auto"/>
            <w:right w:val="none" w:sz="0" w:space="0" w:color="auto"/>
          </w:divBdr>
        </w:div>
        <w:div w:id="1573810612">
          <w:marLeft w:val="0"/>
          <w:marRight w:val="0"/>
          <w:marTop w:val="0"/>
          <w:marBottom w:val="0"/>
          <w:divBdr>
            <w:top w:val="none" w:sz="0" w:space="0" w:color="auto"/>
            <w:left w:val="none" w:sz="0" w:space="0" w:color="auto"/>
            <w:bottom w:val="none" w:sz="0" w:space="0" w:color="auto"/>
            <w:right w:val="none" w:sz="0" w:space="0" w:color="auto"/>
          </w:divBdr>
        </w:div>
        <w:div w:id="830487407">
          <w:marLeft w:val="0"/>
          <w:marRight w:val="0"/>
          <w:marTop w:val="0"/>
          <w:marBottom w:val="0"/>
          <w:divBdr>
            <w:top w:val="none" w:sz="0" w:space="0" w:color="auto"/>
            <w:left w:val="none" w:sz="0" w:space="0" w:color="auto"/>
            <w:bottom w:val="none" w:sz="0" w:space="0" w:color="auto"/>
            <w:right w:val="none" w:sz="0" w:space="0" w:color="auto"/>
          </w:divBdr>
        </w:div>
        <w:div w:id="510879902">
          <w:marLeft w:val="0"/>
          <w:marRight w:val="0"/>
          <w:marTop w:val="0"/>
          <w:marBottom w:val="0"/>
          <w:divBdr>
            <w:top w:val="none" w:sz="0" w:space="0" w:color="auto"/>
            <w:left w:val="none" w:sz="0" w:space="0" w:color="auto"/>
            <w:bottom w:val="none" w:sz="0" w:space="0" w:color="auto"/>
            <w:right w:val="none" w:sz="0" w:space="0" w:color="auto"/>
          </w:divBdr>
        </w:div>
        <w:div w:id="398939841">
          <w:marLeft w:val="0"/>
          <w:marRight w:val="0"/>
          <w:marTop w:val="0"/>
          <w:marBottom w:val="0"/>
          <w:divBdr>
            <w:top w:val="none" w:sz="0" w:space="0" w:color="auto"/>
            <w:left w:val="none" w:sz="0" w:space="0" w:color="auto"/>
            <w:bottom w:val="none" w:sz="0" w:space="0" w:color="auto"/>
            <w:right w:val="none" w:sz="0" w:space="0" w:color="auto"/>
          </w:divBdr>
        </w:div>
        <w:div w:id="1239024401">
          <w:marLeft w:val="0"/>
          <w:marRight w:val="0"/>
          <w:marTop w:val="0"/>
          <w:marBottom w:val="0"/>
          <w:divBdr>
            <w:top w:val="none" w:sz="0" w:space="0" w:color="auto"/>
            <w:left w:val="none" w:sz="0" w:space="0" w:color="auto"/>
            <w:bottom w:val="none" w:sz="0" w:space="0" w:color="auto"/>
            <w:right w:val="none" w:sz="0" w:space="0" w:color="auto"/>
          </w:divBdr>
        </w:div>
        <w:div w:id="903754877">
          <w:marLeft w:val="0"/>
          <w:marRight w:val="0"/>
          <w:marTop w:val="0"/>
          <w:marBottom w:val="0"/>
          <w:divBdr>
            <w:top w:val="none" w:sz="0" w:space="0" w:color="auto"/>
            <w:left w:val="none" w:sz="0" w:space="0" w:color="auto"/>
            <w:bottom w:val="none" w:sz="0" w:space="0" w:color="auto"/>
            <w:right w:val="none" w:sz="0" w:space="0" w:color="auto"/>
          </w:divBdr>
        </w:div>
        <w:div w:id="966349983">
          <w:marLeft w:val="0"/>
          <w:marRight w:val="0"/>
          <w:marTop w:val="0"/>
          <w:marBottom w:val="0"/>
          <w:divBdr>
            <w:top w:val="none" w:sz="0" w:space="0" w:color="auto"/>
            <w:left w:val="none" w:sz="0" w:space="0" w:color="auto"/>
            <w:bottom w:val="none" w:sz="0" w:space="0" w:color="auto"/>
            <w:right w:val="none" w:sz="0" w:space="0" w:color="auto"/>
          </w:divBdr>
        </w:div>
        <w:div w:id="1941334515">
          <w:marLeft w:val="0"/>
          <w:marRight w:val="0"/>
          <w:marTop w:val="0"/>
          <w:marBottom w:val="0"/>
          <w:divBdr>
            <w:top w:val="none" w:sz="0" w:space="0" w:color="auto"/>
            <w:left w:val="none" w:sz="0" w:space="0" w:color="auto"/>
            <w:bottom w:val="none" w:sz="0" w:space="0" w:color="auto"/>
            <w:right w:val="none" w:sz="0" w:space="0" w:color="auto"/>
          </w:divBdr>
        </w:div>
        <w:div w:id="983267923">
          <w:marLeft w:val="0"/>
          <w:marRight w:val="0"/>
          <w:marTop w:val="0"/>
          <w:marBottom w:val="0"/>
          <w:divBdr>
            <w:top w:val="none" w:sz="0" w:space="0" w:color="auto"/>
            <w:left w:val="none" w:sz="0" w:space="0" w:color="auto"/>
            <w:bottom w:val="none" w:sz="0" w:space="0" w:color="auto"/>
            <w:right w:val="none" w:sz="0" w:space="0" w:color="auto"/>
          </w:divBdr>
        </w:div>
        <w:div w:id="1587568705">
          <w:marLeft w:val="0"/>
          <w:marRight w:val="0"/>
          <w:marTop w:val="0"/>
          <w:marBottom w:val="0"/>
          <w:divBdr>
            <w:top w:val="none" w:sz="0" w:space="0" w:color="auto"/>
            <w:left w:val="none" w:sz="0" w:space="0" w:color="auto"/>
            <w:bottom w:val="none" w:sz="0" w:space="0" w:color="auto"/>
            <w:right w:val="none" w:sz="0" w:space="0" w:color="auto"/>
          </w:divBdr>
        </w:div>
        <w:div w:id="907307877">
          <w:marLeft w:val="0"/>
          <w:marRight w:val="0"/>
          <w:marTop w:val="0"/>
          <w:marBottom w:val="0"/>
          <w:divBdr>
            <w:top w:val="none" w:sz="0" w:space="0" w:color="auto"/>
            <w:left w:val="none" w:sz="0" w:space="0" w:color="auto"/>
            <w:bottom w:val="none" w:sz="0" w:space="0" w:color="auto"/>
            <w:right w:val="none" w:sz="0" w:space="0" w:color="auto"/>
          </w:divBdr>
        </w:div>
        <w:div w:id="674454039">
          <w:marLeft w:val="0"/>
          <w:marRight w:val="0"/>
          <w:marTop w:val="0"/>
          <w:marBottom w:val="0"/>
          <w:divBdr>
            <w:top w:val="none" w:sz="0" w:space="0" w:color="auto"/>
            <w:left w:val="none" w:sz="0" w:space="0" w:color="auto"/>
            <w:bottom w:val="none" w:sz="0" w:space="0" w:color="auto"/>
            <w:right w:val="none" w:sz="0" w:space="0" w:color="auto"/>
          </w:divBdr>
        </w:div>
        <w:div w:id="1424956438">
          <w:marLeft w:val="0"/>
          <w:marRight w:val="0"/>
          <w:marTop w:val="0"/>
          <w:marBottom w:val="0"/>
          <w:divBdr>
            <w:top w:val="none" w:sz="0" w:space="0" w:color="auto"/>
            <w:left w:val="none" w:sz="0" w:space="0" w:color="auto"/>
            <w:bottom w:val="none" w:sz="0" w:space="0" w:color="auto"/>
            <w:right w:val="none" w:sz="0" w:space="0" w:color="auto"/>
          </w:divBdr>
        </w:div>
        <w:div w:id="2009096170">
          <w:marLeft w:val="0"/>
          <w:marRight w:val="0"/>
          <w:marTop w:val="0"/>
          <w:marBottom w:val="0"/>
          <w:divBdr>
            <w:top w:val="none" w:sz="0" w:space="0" w:color="auto"/>
            <w:left w:val="none" w:sz="0" w:space="0" w:color="auto"/>
            <w:bottom w:val="none" w:sz="0" w:space="0" w:color="auto"/>
            <w:right w:val="none" w:sz="0" w:space="0" w:color="auto"/>
          </w:divBdr>
        </w:div>
        <w:div w:id="1080758299">
          <w:marLeft w:val="0"/>
          <w:marRight w:val="0"/>
          <w:marTop w:val="0"/>
          <w:marBottom w:val="0"/>
          <w:divBdr>
            <w:top w:val="none" w:sz="0" w:space="0" w:color="auto"/>
            <w:left w:val="none" w:sz="0" w:space="0" w:color="auto"/>
            <w:bottom w:val="none" w:sz="0" w:space="0" w:color="auto"/>
            <w:right w:val="none" w:sz="0" w:space="0" w:color="auto"/>
          </w:divBdr>
        </w:div>
        <w:div w:id="1544757643">
          <w:marLeft w:val="0"/>
          <w:marRight w:val="0"/>
          <w:marTop w:val="0"/>
          <w:marBottom w:val="0"/>
          <w:divBdr>
            <w:top w:val="none" w:sz="0" w:space="0" w:color="auto"/>
            <w:left w:val="none" w:sz="0" w:space="0" w:color="auto"/>
            <w:bottom w:val="none" w:sz="0" w:space="0" w:color="auto"/>
            <w:right w:val="none" w:sz="0" w:space="0" w:color="auto"/>
          </w:divBdr>
        </w:div>
        <w:div w:id="1539052049">
          <w:marLeft w:val="0"/>
          <w:marRight w:val="0"/>
          <w:marTop w:val="0"/>
          <w:marBottom w:val="0"/>
          <w:divBdr>
            <w:top w:val="none" w:sz="0" w:space="0" w:color="auto"/>
            <w:left w:val="none" w:sz="0" w:space="0" w:color="auto"/>
            <w:bottom w:val="none" w:sz="0" w:space="0" w:color="auto"/>
            <w:right w:val="none" w:sz="0" w:space="0" w:color="auto"/>
          </w:divBdr>
        </w:div>
        <w:div w:id="896622464">
          <w:marLeft w:val="0"/>
          <w:marRight w:val="0"/>
          <w:marTop w:val="0"/>
          <w:marBottom w:val="0"/>
          <w:divBdr>
            <w:top w:val="none" w:sz="0" w:space="0" w:color="auto"/>
            <w:left w:val="none" w:sz="0" w:space="0" w:color="auto"/>
            <w:bottom w:val="none" w:sz="0" w:space="0" w:color="auto"/>
            <w:right w:val="none" w:sz="0" w:space="0" w:color="auto"/>
          </w:divBdr>
        </w:div>
        <w:div w:id="1667901151">
          <w:marLeft w:val="0"/>
          <w:marRight w:val="0"/>
          <w:marTop w:val="0"/>
          <w:marBottom w:val="0"/>
          <w:divBdr>
            <w:top w:val="none" w:sz="0" w:space="0" w:color="auto"/>
            <w:left w:val="none" w:sz="0" w:space="0" w:color="auto"/>
            <w:bottom w:val="none" w:sz="0" w:space="0" w:color="auto"/>
            <w:right w:val="none" w:sz="0" w:space="0" w:color="auto"/>
          </w:divBdr>
        </w:div>
        <w:div w:id="1473791076">
          <w:marLeft w:val="0"/>
          <w:marRight w:val="0"/>
          <w:marTop w:val="0"/>
          <w:marBottom w:val="0"/>
          <w:divBdr>
            <w:top w:val="none" w:sz="0" w:space="0" w:color="auto"/>
            <w:left w:val="none" w:sz="0" w:space="0" w:color="auto"/>
            <w:bottom w:val="none" w:sz="0" w:space="0" w:color="auto"/>
            <w:right w:val="none" w:sz="0" w:space="0" w:color="auto"/>
          </w:divBdr>
        </w:div>
        <w:div w:id="1551380126">
          <w:marLeft w:val="0"/>
          <w:marRight w:val="0"/>
          <w:marTop w:val="0"/>
          <w:marBottom w:val="0"/>
          <w:divBdr>
            <w:top w:val="none" w:sz="0" w:space="0" w:color="auto"/>
            <w:left w:val="none" w:sz="0" w:space="0" w:color="auto"/>
            <w:bottom w:val="none" w:sz="0" w:space="0" w:color="auto"/>
            <w:right w:val="none" w:sz="0" w:space="0" w:color="auto"/>
          </w:divBdr>
        </w:div>
        <w:div w:id="2060278317">
          <w:marLeft w:val="0"/>
          <w:marRight w:val="0"/>
          <w:marTop w:val="0"/>
          <w:marBottom w:val="0"/>
          <w:divBdr>
            <w:top w:val="none" w:sz="0" w:space="0" w:color="auto"/>
            <w:left w:val="none" w:sz="0" w:space="0" w:color="auto"/>
            <w:bottom w:val="none" w:sz="0" w:space="0" w:color="auto"/>
            <w:right w:val="none" w:sz="0" w:space="0" w:color="auto"/>
          </w:divBdr>
        </w:div>
        <w:div w:id="560332818">
          <w:marLeft w:val="0"/>
          <w:marRight w:val="0"/>
          <w:marTop w:val="0"/>
          <w:marBottom w:val="0"/>
          <w:divBdr>
            <w:top w:val="none" w:sz="0" w:space="0" w:color="auto"/>
            <w:left w:val="none" w:sz="0" w:space="0" w:color="auto"/>
            <w:bottom w:val="none" w:sz="0" w:space="0" w:color="auto"/>
            <w:right w:val="none" w:sz="0" w:space="0" w:color="auto"/>
          </w:divBdr>
        </w:div>
        <w:div w:id="924655577">
          <w:marLeft w:val="0"/>
          <w:marRight w:val="0"/>
          <w:marTop w:val="0"/>
          <w:marBottom w:val="0"/>
          <w:divBdr>
            <w:top w:val="none" w:sz="0" w:space="0" w:color="auto"/>
            <w:left w:val="none" w:sz="0" w:space="0" w:color="auto"/>
            <w:bottom w:val="none" w:sz="0" w:space="0" w:color="auto"/>
            <w:right w:val="none" w:sz="0" w:space="0" w:color="auto"/>
          </w:divBdr>
        </w:div>
        <w:div w:id="1352341664">
          <w:marLeft w:val="0"/>
          <w:marRight w:val="0"/>
          <w:marTop w:val="0"/>
          <w:marBottom w:val="0"/>
          <w:divBdr>
            <w:top w:val="none" w:sz="0" w:space="0" w:color="auto"/>
            <w:left w:val="none" w:sz="0" w:space="0" w:color="auto"/>
            <w:bottom w:val="none" w:sz="0" w:space="0" w:color="auto"/>
            <w:right w:val="none" w:sz="0" w:space="0" w:color="auto"/>
          </w:divBdr>
        </w:div>
        <w:div w:id="1287349525">
          <w:marLeft w:val="0"/>
          <w:marRight w:val="0"/>
          <w:marTop w:val="0"/>
          <w:marBottom w:val="0"/>
          <w:divBdr>
            <w:top w:val="none" w:sz="0" w:space="0" w:color="auto"/>
            <w:left w:val="none" w:sz="0" w:space="0" w:color="auto"/>
            <w:bottom w:val="none" w:sz="0" w:space="0" w:color="auto"/>
            <w:right w:val="none" w:sz="0" w:space="0" w:color="auto"/>
          </w:divBdr>
        </w:div>
        <w:div w:id="1953704856">
          <w:marLeft w:val="0"/>
          <w:marRight w:val="0"/>
          <w:marTop w:val="0"/>
          <w:marBottom w:val="0"/>
          <w:divBdr>
            <w:top w:val="none" w:sz="0" w:space="0" w:color="auto"/>
            <w:left w:val="none" w:sz="0" w:space="0" w:color="auto"/>
            <w:bottom w:val="none" w:sz="0" w:space="0" w:color="auto"/>
            <w:right w:val="none" w:sz="0" w:space="0" w:color="auto"/>
          </w:divBdr>
        </w:div>
        <w:div w:id="2128962285">
          <w:marLeft w:val="0"/>
          <w:marRight w:val="0"/>
          <w:marTop w:val="0"/>
          <w:marBottom w:val="0"/>
          <w:divBdr>
            <w:top w:val="none" w:sz="0" w:space="0" w:color="auto"/>
            <w:left w:val="none" w:sz="0" w:space="0" w:color="auto"/>
            <w:bottom w:val="none" w:sz="0" w:space="0" w:color="auto"/>
            <w:right w:val="none" w:sz="0" w:space="0" w:color="auto"/>
          </w:divBdr>
        </w:div>
        <w:div w:id="847905967">
          <w:marLeft w:val="0"/>
          <w:marRight w:val="0"/>
          <w:marTop w:val="0"/>
          <w:marBottom w:val="0"/>
          <w:divBdr>
            <w:top w:val="none" w:sz="0" w:space="0" w:color="auto"/>
            <w:left w:val="none" w:sz="0" w:space="0" w:color="auto"/>
            <w:bottom w:val="none" w:sz="0" w:space="0" w:color="auto"/>
            <w:right w:val="none" w:sz="0" w:space="0" w:color="auto"/>
          </w:divBdr>
        </w:div>
        <w:div w:id="1031567109">
          <w:marLeft w:val="0"/>
          <w:marRight w:val="0"/>
          <w:marTop w:val="0"/>
          <w:marBottom w:val="0"/>
          <w:divBdr>
            <w:top w:val="none" w:sz="0" w:space="0" w:color="auto"/>
            <w:left w:val="none" w:sz="0" w:space="0" w:color="auto"/>
            <w:bottom w:val="none" w:sz="0" w:space="0" w:color="auto"/>
            <w:right w:val="none" w:sz="0" w:space="0" w:color="auto"/>
          </w:divBdr>
        </w:div>
        <w:div w:id="402483777">
          <w:marLeft w:val="0"/>
          <w:marRight w:val="0"/>
          <w:marTop w:val="0"/>
          <w:marBottom w:val="0"/>
          <w:divBdr>
            <w:top w:val="none" w:sz="0" w:space="0" w:color="auto"/>
            <w:left w:val="none" w:sz="0" w:space="0" w:color="auto"/>
            <w:bottom w:val="none" w:sz="0" w:space="0" w:color="auto"/>
            <w:right w:val="none" w:sz="0" w:space="0" w:color="auto"/>
          </w:divBdr>
        </w:div>
        <w:div w:id="1478957653">
          <w:marLeft w:val="0"/>
          <w:marRight w:val="0"/>
          <w:marTop w:val="0"/>
          <w:marBottom w:val="0"/>
          <w:divBdr>
            <w:top w:val="none" w:sz="0" w:space="0" w:color="auto"/>
            <w:left w:val="none" w:sz="0" w:space="0" w:color="auto"/>
            <w:bottom w:val="none" w:sz="0" w:space="0" w:color="auto"/>
            <w:right w:val="none" w:sz="0" w:space="0" w:color="auto"/>
          </w:divBdr>
        </w:div>
        <w:div w:id="875579378">
          <w:marLeft w:val="0"/>
          <w:marRight w:val="0"/>
          <w:marTop w:val="0"/>
          <w:marBottom w:val="0"/>
          <w:divBdr>
            <w:top w:val="none" w:sz="0" w:space="0" w:color="auto"/>
            <w:left w:val="none" w:sz="0" w:space="0" w:color="auto"/>
            <w:bottom w:val="none" w:sz="0" w:space="0" w:color="auto"/>
            <w:right w:val="none" w:sz="0" w:space="0" w:color="auto"/>
          </w:divBdr>
        </w:div>
        <w:div w:id="911542110">
          <w:marLeft w:val="0"/>
          <w:marRight w:val="0"/>
          <w:marTop w:val="0"/>
          <w:marBottom w:val="0"/>
          <w:divBdr>
            <w:top w:val="none" w:sz="0" w:space="0" w:color="auto"/>
            <w:left w:val="none" w:sz="0" w:space="0" w:color="auto"/>
            <w:bottom w:val="none" w:sz="0" w:space="0" w:color="auto"/>
            <w:right w:val="none" w:sz="0" w:space="0" w:color="auto"/>
          </w:divBdr>
        </w:div>
        <w:div w:id="979186673">
          <w:marLeft w:val="0"/>
          <w:marRight w:val="0"/>
          <w:marTop w:val="0"/>
          <w:marBottom w:val="0"/>
          <w:divBdr>
            <w:top w:val="none" w:sz="0" w:space="0" w:color="auto"/>
            <w:left w:val="none" w:sz="0" w:space="0" w:color="auto"/>
            <w:bottom w:val="none" w:sz="0" w:space="0" w:color="auto"/>
            <w:right w:val="none" w:sz="0" w:space="0" w:color="auto"/>
          </w:divBdr>
        </w:div>
        <w:div w:id="1173951012">
          <w:marLeft w:val="0"/>
          <w:marRight w:val="0"/>
          <w:marTop w:val="0"/>
          <w:marBottom w:val="0"/>
          <w:divBdr>
            <w:top w:val="none" w:sz="0" w:space="0" w:color="auto"/>
            <w:left w:val="none" w:sz="0" w:space="0" w:color="auto"/>
            <w:bottom w:val="none" w:sz="0" w:space="0" w:color="auto"/>
            <w:right w:val="none" w:sz="0" w:space="0" w:color="auto"/>
          </w:divBdr>
        </w:div>
        <w:div w:id="2102531543">
          <w:marLeft w:val="0"/>
          <w:marRight w:val="0"/>
          <w:marTop w:val="0"/>
          <w:marBottom w:val="0"/>
          <w:divBdr>
            <w:top w:val="none" w:sz="0" w:space="0" w:color="auto"/>
            <w:left w:val="none" w:sz="0" w:space="0" w:color="auto"/>
            <w:bottom w:val="none" w:sz="0" w:space="0" w:color="auto"/>
            <w:right w:val="none" w:sz="0" w:space="0" w:color="auto"/>
          </w:divBdr>
        </w:div>
        <w:div w:id="1811749633">
          <w:marLeft w:val="0"/>
          <w:marRight w:val="0"/>
          <w:marTop w:val="0"/>
          <w:marBottom w:val="0"/>
          <w:divBdr>
            <w:top w:val="none" w:sz="0" w:space="0" w:color="auto"/>
            <w:left w:val="none" w:sz="0" w:space="0" w:color="auto"/>
            <w:bottom w:val="none" w:sz="0" w:space="0" w:color="auto"/>
            <w:right w:val="none" w:sz="0" w:space="0" w:color="auto"/>
          </w:divBdr>
        </w:div>
        <w:div w:id="77599614">
          <w:marLeft w:val="0"/>
          <w:marRight w:val="0"/>
          <w:marTop w:val="0"/>
          <w:marBottom w:val="0"/>
          <w:divBdr>
            <w:top w:val="none" w:sz="0" w:space="0" w:color="auto"/>
            <w:left w:val="none" w:sz="0" w:space="0" w:color="auto"/>
            <w:bottom w:val="none" w:sz="0" w:space="0" w:color="auto"/>
            <w:right w:val="none" w:sz="0" w:space="0" w:color="auto"/>
          </w:divBdr>
        </w:div>
        <w:div w:id="1161583154">
          <w:marLeft w:val="0"/>
          <w:marRight w:val="0"/>
          <w:marTop w:val="0"/>
          <w:marBottom w:val="0"/>
          <w:divBdr>
            <w:top w:val="none" w:sz="0" w:space="0" w:color="auto"/>
            <w:left w:val="none" w:sz="0" w:space="0" w:color="auto"/>
            <w:bottom w:val="none" w:sz="0" w:space="0" w:color="auto"/>
            <w:right w:val="none" w:sz="0" w:space="0" w:color="auto"/>
          </w:divBdr>
        </w:div>
        <w:div w:id="1555895648">
          <w:marLeft w:val="0"/>
          <w:marRight w:val="0"/>
          <w:marTop w:val="0"/>
          <w:marBottom w:val="0"/>
          <w:divBdr>
            <w:top w:val="none" w:sz="0" w:space="0" w:color="auto"/>
            <w:left w:val="none" w:sz="0" w:space="0" w:color="auto"/>
            <w:bottom w:val="none" w:sz="0" w:space="0" w:color="auto"/>
            <w:right w:val="none" w:sz="0" w:space="0" w:color="auto"/>
          </w:divBdr>
        </w:div>
        <w:div w:id="270165423">
          <w:marLeft w:val="0"/>
          <w:marRight w:val="0"/>
          <w:marTop w:val="0"/>
          <w:marBottom w:val="0"/>
          <w:divBdr>
            <w:top w:val="none" w:sz="0" w:space="0" w:color="auto"/>
            <w:left w:val="none" w:sz="0" w:space="0" w:color="auto"/>
            <w:bottom w:val="none" w:sz="0" w:space="0" w:color="auto"/>
            <w:right w:val="none" w:sz="0" w:space="0" w:color="auto"/>
          </w:divBdr>
        </w:div>
        <w:div w:id="134181641">
          <w:marLeft w:val="0"/>
          <w:marRight w:val="0"/>
          <w:marTop w:val="0"/>
          <w:marBottom w:val="0"/>
          <w:divBdr>
            <w:top w:val="none" w:sz="0" w:space="0" w:color="auto"/>
            <w:left w:val="none" w:sz="0" w:space="0" w:color="auto"/>
            <w:bottom w:val="none" w:sz="0" w:space="0" w:color="auto"/>
            <w:right w:val="none" w:sz="0" w:space="0" w:color="auto"/>
          </w:divBdr>
        </w:div>
        <w:div w:id="949047777">
          <w:marLeft w:val="0"/>
          <w:marRight w:val="0"/>
          <w:marTop w:val="0"/>
          <w:marBottom w:val="0"/>
          <w:divBdr>
            <w:top w:val="none" w:sz="0" w:space="0" w:color="auto"/>
            <w:left w:val="none" w:sz="0" w:space="0" w:color="auto"/>
            <w:bottom w:val="none" w:sz="0" w:space="0" w:color="auto"/>
            <w:right w:val="none" w:sz="0" w:space="0" w:color="auto"/>
          </w:divBdr>
        </w:div>
        <w:div w:id="1432698263">
          <w:marLeft w:val="0"/>
          <w:marRight w:val="0"/>
          <w:marTop w:val="0"/>
          <w:marBottom w:val="0"/>
          <w:divBdr>
            <w:top w:val="none" w:sz="0" w:space="0" w:color="auto"/>
            <w:left w:val="none" w:sz="0" w:space="0" w:color="auto"/>
            <w:bottom w:val="none" w:sz="0" w:space="0" w:color="auto"/>
            <w:right w:val="none" w:sz="0" w:space="0" w:color="auto"/>
          </w:divBdr>
        </w:div>
        <w:div w:id="1448309447">
          <w:marLeft w:val="0"/>
          <w:marRight w:val="0"/>
          <w:marTop w:val="0"/>
          <w:marBottom w:val="0"/>
          <w:divBdr>
            <w:top w:val="none" w:sz="0" w:space="0" w:color="auto"/>
            <w:left w:val="none" w:sz="0" w:space="0" w:color="auto"/>
            <w:bottom w:val="none" w:sz="0" w:space="0" w:color="auto"/>
            <w:right w:val="none" w:sz="0" w:space="0" w:color="auto"/>
          </w:divBdr>
        </w:div>
        <w:div w:id="1792169793">
          <w:marLeft w:val="0"/>
          <w:marRight w:val="0"/>
          <w:marTop w:val="0"/>
          <w:marBottom w:val="0"/>
          <w:divBdr>
            <w:top w:val="none" w:sz="0" w:space="0" w:color="auto"/>
            <w:left w:val="none" w:sz="0" w:space="0" w:color="auto"/>
            <w:bottom w:val="none" w:sz="0" w:space="0" w:color="auto"/>
            <w:right w:val="none" w:sz="0" w:space="0" w:color="auto"/>
          </w:divBdr>
        </w:div>
        <w:div w:id="2075424142">
          <w:marLeft w:val="0"/>
          <w:marRight w:val="0"/>
          <w:marTop w:val="0"/>
          <w:marBottom w:val="0"/>
          <w:divBdr>
            <w:top w:val="none" w:sz="0" w:space="0" w:color="auto"/>
            <w:left w:val="none" w:sz="0" w:space="0" w:color="auto"/>
            <w:bottom w:val="none" w:sz="0" w:space="0" w:color="auto"/>
            <w:right w:val="none" w:sz="0" w:space="0" w:color="auto"/>
          </w:divBdr>
        </w:div>
        <w:div w:id="1838837301">
          <w:marLeft w:val="0"/>
          <w:marRight w:val="0"/>
          <w:marTop w:val="0"/>
          <w:marBottom w:val="0"/>
          <w:divBdr>
            <w:top w:val="none" w:sz="0" w:space="0" w:color="auto"/>
            <w:left w:val="none" w:sz="0" w:space="0" w:color="auto"/>
            <w:bottom w:val="none" w:sz="0" w:space="0" w:color="auto"/>
            <w:right w:val="none" w:sz="0" w:space="0" w:color="auto"/>
          </w:divBdr>
        </w:div>
        <w:div w:id="283192626">
          <w:marLeft w:val="0"/>
          <w:marRight w:val="0"/>
          <w:marTop w:val="0"/>
          <w:marBottom w:val="0"/>
          <w:divBdr>
            <w:top w:val="none" w:sz="0" w:space="0" w:color="auto"/>
            <w:left w:val="none" w:sz="0" w:space="0" w:color="auto"/>
            <w:bottom w:val="none" w:sz="0" w:space="0" w:color="auto"/>
            <w:right w:val="none" w:sz="0" w:space="0" w:color="auto"/>
          </w:divBdr>
        </w:div>
        <w:div w:id="1888106487">
          <w:marLeft w:val="0"/>
          <w:marRight w:val="0"/>
          <w:marTop w:val="0"/>
          <w:marBottom w:val="0"/>
          <w:divBdr>
            <w:top w:val="none" w:sz="0" w:space="0" w:color="auto"/>
            <w:left w:val="none" w:sz="0" w:space="0" w:color="auto"/>
            <w:bottom w:val="none" w:sz="0" w:space="0" w:color="auto"/>
            <w:right w:val="none" w:sz="0" w:space="0" w:color="auto"/>
          </w:divBdr>
        </w:div>
        <w:div w:id="345863523">
          <w:marLeft w:val="0"/>
          <w:marRight w:val="0"/>
          <w:marTop w:val="0"/>
          <w:marBottom w:val="0"/>
          <w:divBdr>
            <w:top w:val="none" w:sz="0" w:space="0" w:color="auto"/>
            <w:left w:val="none" w:sz="0" w:space="0" w:color="auto"/>
            <w:bottom w:val="none" w:sz="0" w:space="0" w:color="auto"/>
            <w:right w:val="none" w:sz="0" w:space="0" w:color="auto"/>
          </w:divBdr>
        </w:div>
        <w:div w:id="194122409">
          <w:marLeft w:val="0"/>
          <w:marRight w:val="0"/>
          <w:marTop w:val="0"/>
          <w:marBottom w:val="0"/>
          <w:divBdr>
            <w:top w:val="none" w:sz="0" w:space="0" w:color="auto"/>
            <w:left w:val="none" w:sz="0" w:space="0" w:color="auto"/>
            <w:bottom w:val="none" w:sz="0" w:space="0" w:color="auto"/>
            <w:right w:val="none" w:sz="0" w:space="0" w:color="auto"/>
          </w:divBdr>
        </w:div>
        <w:div w:id="2079473617">
          <w:marLeft w:val="0"/>
          <w:marRight w:val="0"/>
          <w:marTop w:val="0"/>
          <w:marBottom w:val="0"/>
          <w:divBdr>
            <w:top w:val="none" w:sz="0" w:space="0" w:color="auto"/>
            <w:left w:val="none" w:sz="0" w:space="0" w:color="auto"/>
            <w:bottom w:val="none" w:sz="0" w:space="0" w:color="auto"/>
            <w:right w:val="none" w:sz="0" w:space="0" w:color="auto"/>
          </w:divBdr>
        </w:div>
        <w:div w:id="1343817010">
          <w:marLeft w:val="0"/>
          <w:marRight w:val="0"/>
          <w:marTop w:val="0"/>
          <w:marBottom w:val="0"/>
          <w:divBdr>
            <w:top w:val="none" w:sz="0" w:space="0" w:color="auto"/>
            <w:left w:val="none" w:sz="0" w:space="0" w:color="auto"/>
            <w:bottom w:val="none" w:sz="0" w:space="0" w:color="auto"/>
            <w:right w:val="none" w:sz="0" w:space="0" w:color="auto"/>
          </w:divBdr>
        </w:div>
        <w:div w:id="1549949372">
          <w:marLeft w:val="0"/>
          <w:marRight w:val="0"/>
          <w:marTop w:val="0"/>
          <w:marBottom w:val="0"/>
          <w:divBdr>
            <w:top w:val="none" w:sz="0" w:space="0" w:color="auto"/>
            <w:left w:val="none" w:sz="0" w:space="0" w:color="auto"/>
            <w:bottom w:val="none" w:sz="0" w:space="0" w:color="auto"/>
            <w:right w:val="none" w:sz="0" w:space="0" w:color="auto"/>
          </w:divBdr>
        </w:div>
        <w:div w:id="658271598">
          <w:marLeft w:val="0"/>
          <w:marRight w:val="0"/>
          <w:marTop w:val="0"/>
          <w:marBottom w:val="0"/>
          <w:divBdr>
            <w:top w:val="none" w:sz="0" w:space="0" w:color="auto"/>
            <w:left w:val="none" w:sz="0" w:space="0" w:color="auto"/>
            <w:bottom w:val="none" w:sz="0" w:space="0" w:color="auto"/>
            <w:right w:val="none" w:sz="0" w:space="0" w:color="auto"/>
          </w:divBdr>
        </w:div>
        <w:div w:id="1219320913">
          <w:marLeft w:val="0"/>
          <w:marRight w:val="0"/>
          <w:marTop w:val="0"/>
          <w:marBottom w:val="0"/>
          <w:divBdr>
            <w:top w:val="none" w:sz="0" w:space="0" w:color="auto"/>
            <w:left w:val="none" w:sz="0" w:space="0" w:color="auto"/>
            <w:bottom w:val="none" w:sz="0" w:space="0" w:color="auto"/>
            <w:right w:val="none" w:sz="0" w:space="0" w:color="auto"/>
          </w:divBdr>
        </w:div>
        <w:div w:id="1150437600">
          <w:marLeft w:val="0"/>
          <w:marRight w:val="0"/>
          <w:marTop w:val="0"/>
          <w:marBottom w:val="0"/>
          <w:divBdr>
            <w:top w:val="none" w:sz="0" w:space="0" w:color="auto"/>
            <w:left w:val="none" w:sz="0" w:space="0" w:color="auto"/>
            <w:bottom w:val="none" w:sz="0" w:space="0" w:color="auto"/>
            <w:right w:val="none" w:sz="0" w:space="0" w:color="auto"/>
          </w:divBdr>
        </w:div>
        <w:div w:id="1399672817">
          <w:marLeft w:val="0"/>
          <w:marRight w:val="0"/>
          <w:marTop w:val="0"/>
          <w:marBottom w:val="0"/>
          <w:divBdr>
            <w:top w:val="none" w:sz="0" w:space="0" w:color="auto"/>
            <w:left w:val="none" w:sz="0" w:space="0" w:color="auto"/>
            <w:bottom w:val="none" w:sz="0" w:space="0" w:color="auto"/>
            <w:right w:val="none" w:sz="0" w:space="0" w:color="auto"/>
          </w:divBdr>
        </w:div>
        <w:div w:id="1682899964">
          <w:marLeft w:val="0"/>
          <w:marRight w:val="0"/>
          <w:marTop w:val="0"/>
          <w:marBottom w:val="0"/>
          <w:divBdr>
            <w:top w:val="none" w:sz="0" w:space="0" w:color="auto"/>
            <w:left w:val="none" w:sz="0" w:space="0" w:color="auto"/>
            <w:bottom w:val="none" w:sz="0" w:space="0" w:color="auto"/>
            <w:right w:val="none" w:sz="0" w:space="0" w:color="auto"/>
          </w:divBdr>
        </w:div>
        <w:div w:id="1890023718">
          <w:marLeft w:val="0"/>
          <w:marRight w:val="0"/>
          <w:marTop w:val="0"/>
          <w:marBottom w:val="0"/>
          <w:divBdr>
            <w:top w:val="none" w:sz="0" w:space="0" w:color="auto"/>
            <w:left w:val="none" w:sz="0" w:space="0" w:color="auto"/>
            <w:bottom w:val="none" w:sz="0" w:space="0" w:color="auto"/>
            <w:right w:val="none" w:sz="0" w:space="0" w:color="auto"/>
          </w:divBdr>
        </w:div>
        <w:div w:id="1313294571">
          <w:marLeft w:val="0"/>
          <w:marRight w:val="0"/>
          <w:marTop w:val="0"/>
          <w:marBottom w:val="0"/>
          <w:divBdr>
            <w:top w:val="none" w:sz="0" w:space="0" w:color="auto"/>
            <w:left w:val="none" w:sz="0" w:space="0" w:color="auto"/>
            <w:bottom w:val="none" w:sz="0" w:space="0" w:color="auto"/>
            <w:right w:val="none" w:sz="0" w:space="0" w:color="auto"/>
          </w:divBdr>
        </w:div>
        <w:div w:id="1799762680">
          <w:marLeft w:val="0"/>
          <w:marRight w:val="0"/>
          <w:marTop w:val="0"/>
          <w:marBottom w:val="0"/>
          <w:divBdr>
            <w:top w:val="none" w:sz="0" w:space="0" w:color="auto"/>
            <w:left w:val="none" w:sz="0" w:space="0" w:color="auto"/>
            <w:bottom w:val="none" w:sz="0" w:space="0" w:color="auto"/>
            <w:right w:val="none" w:sz="0" w:space="0" w:color="auto"/>
          </w:divBdr>
        </w:div>
        <w:div w:id="1524367893">
          <w:marLeft w:val="0"/>
          <w:marRight w:val="0"/>
          <w:marTop w:val="0"/>
          <w:marBottom w:val="0"/>
          <w:divBdr>
            <w:top w:val="none" w:sz="0" w:space="0" w:color="auto"/>
            <w:left w:val="none" w:sz="0" w:space="0" w:color="auto"/>
            <w:bottom w:val="none" w:sz="0" w:space="0" w:color="auto"/>
            <w:right w:val="none" w:sz="0" w:space="0" w:color="auto"/>
          </w:divBdr>
        </w:div>
        <w:div w:id="1869753008">
          <w:marLeft w:val="0"/>
          <w:marRight w:val="0"/>
          <w:marTop w:val="0"/>
          <w:marBottom w:val="0"/>
          <w:divBdr>
            <w:top w:val="none" w:sz="0" w:space="0" w:color="auto"/>
            <w:left w:val="none" w:sz="0" w:space="0" w:color="auto"/>
            <w:bottom w:val="none" w:sz="0" w:space="0" w:color="auto"/>
            <w:right w:val="none" w:sz="0" w:space="0" w:color="auto"/>
          </w:divBdr>
        </w:div>
        <w:div w:id="1223171407">
          <w:marLeft w:val="0"/>
          <w:marRight w:val="0"/>
          <w:marTop w:val="0"/>
          <w:marBottom w:val="0"/>
          <w:divBdr>
            <w:top w:val="none" w:sz="0" w:space="0" w:color="auto"/>
            <w:left w:val="none" w:sz="0" w:space="0" w:color="auto"/>
            <w:bottom w:val="none" w:sz="0" w:space="0" w:color="auto"/>
            <w:right w:val="none" w:sz="0" w:space="0" w:color="auto"/>
          </w:divBdr>
        </w:div>
        <w:div w:id="1649019595">
          <w:marLeft w:val="0"/>
          <w:marRight w:val="0"/>
          <w:marTop w:val="0"/>
          <w:marBottom w:val="0"/>
          <w:divBdr>
            <w:top w:val="none" w:sz="0" w:space="0" w:color="auto"/>
            <w:left w:val="none" w:sz="0" w:space="0" w:color="auto"/>
            <w:bottom w:val="none" w:sz="0" w:space="0" w:color="auto"/>
            <w:right w:val="none" w:sz="0" w:space="0" w:color="auto"/>
          </w:divBdr>
        </w:div>
        <w:div w:id="341711173">
          <w:marLeft w:val="0"/>
          <w:marRight w:val="0"/>
          <w:marTop w:val="0"/>
          <w:marBottom w:val="0"/>
          <w:divBdr>
            <w:top w:val="none" w:sz="0" w:space="0" w:color="auto"/>
            <w:left w:val="none" w:sz="0" w:space="0" w:color="auto"/>
            <w:bottom w:val="none" w:sz="0" w:space="0" w:color="auto"/>
            <w:right w:val="none" w:sz="0" w:space="0" w:color="auto"/>
          </w:divBdr>
        </w:div>
        <w:div w:id="245262932">
          <w:marLeft w:val="0"/>
          <w:marRight w:val="0"/>
          <w:marTop w:val="0"/>
          <w:marBottom w:val="0"/>
          <w:divBdr>
            <w:top w:val="none" w:sz="0" w:space="0" w:color="auto"/>
            <w:left w:val="none" w:sz="0" w:space="0" w:color="auto"/>
            <w:bottom w:val="none" w:sz="0" w:space="0" w:color="auto"/>
            <w:right w:val="none" w:sz="0" w:space="0" w:color="auto"/>
          </w:divBdr>
        </w:div>
        <w:div w:id="972833158">
          <w:marLeft w:val="0"/>
          <w:marRight w:val="0"/>
          <w:marTop w:val="0"/>
          <w:marBottom w:val="0"/>
          <w:divBdr>
            <w:top w:val="none" w:sz="0" w:space="0" w:color="auto"/>
            <w:left w:val="none" w:sz="0" w:space="0" w:color="auto"/>
            <w:bottom w:val="none" w:sz="0" w:space="0" w:color="auto"/>
            <w:right w:val="none" w:sz="0" w:space="0" w:color="auto"/>
          </w:divBdr>
        </w:div>
        <w:div w:id="1600218496">
          <w:marLeft w:val="0"/>
          <w:marRight w:val="0"/>
          <w:marTop w:val="0"/>
          <w:marBottom w:val="0"/>
          <w:divBdr>
            <w:top w:val="none" w:sz="0" w:space="0" w:color="auto"/>
            <w:left w:val="none" w:sz="0" w:space="0" w:color="auto"/>
            <w:bottom w:val="none" w:sz="0" w:space="0" w:color="auto"/>
            <w:right w:val="none" w:sz="0" w:space="0" w:color="auto"/>
          </w:divBdr>
        </w:div>
        <w:div w:id="173886588">
          <w:marLeft w:val="0"/>
          <w:marRight w:val="0"/>
          <w:marTop w:val="0"/>
          <w:marBottom w:val="0"/>
          <w:divBdr>
            <w:top w:val="none" w:sz="0" w:space="0" w:color="auto"/>
            <w:left w:val="none" w:sz="0" w:space="0" w:color="auto"/>
            <w:bottom w:val="none" w:sz="0" w:space="0" w:color="auto"/>
            <w:right w:val="none" w:sz="0" w:space="0" w:color="auto"/>
          </w:divBdr>
        </w:div>
        <w:div w:id="1025640551">
          <w:marLeft w:val="0"/>
          <w:marRight w:val="0"/>
          <w:marTop w:val="0"/>
          <w:marBottom w:val="0"/>
          <w:divBdr>
            <w:top w:val="none" w:sz="0" w:space="0" w:color="auto"/>
            <w:left w:val="none" w:sz="0" w:space="0" w:color="auto"/>
            <w:bottom w:val="none" w:sz="0" w:space="0" w:color="auto"/>
            <w:right w:val="none" w:sz="0" w:space="0" w:color="auto"/>
          </w:divBdr>
        </w:div>
        <w:div w:id="1869760275">
          <w:marLeft w:val="0"/>
          <w:marRight w:val="0"/>
          <w:marTop w:val="0"/>
          <w:marBottom w:val="0"/>
          <w:divBdr>
            <w:top w:val="none" w:sz="0" w:space="0" w:color="auto"/>
            <w:left w:val="none" w:sz="0" w:space="0" w:color="auto"/>
            <w:bottom w:val="none" w:sz="0" w:space="0" w:color="auto"/>
            <w:right w:val="none" w:sz="0" w:space="0" w:color="auto"/>
          </w:divBdr>
        </w:div>
        <w:div w:id="1211499195">
          <w:marLeft w:val="0"/>
          <w:marRight w:val="0"/>
          <w:marTop w:val="0"/>
          <w:marBottom w:val="0"/>
          <w:divBdr>
            <w:top w:val="none" w:sz="0" w:space="0" w:color="auto"/>
            <w:left w:val="none" w:sz="0" w:space="0" w:color="auto"/>
            <w:bottom w:val="none" w:sz="0" w:space="0" w:color="auto"/>
            <w:right w:val="none" w:sz="0" w:space="0" w:color="auto"/>
          </w:divBdr>
        </w:div>
        <w:div w:id="1334339300">
          <w:marLeft w:val="0"/>
          <w:marRight w:val="0"/>
          <w:marTop w:val="0"/>
          <w:marBottom w:val="0"/>
          <w:divBdr>
            <w:top w:val="none" w:sz="0" w:space="0" w:color="auto"/>
            <w:left w:val="none" w:sz="0" w:space="0" w:color="auto"/>
            <w:bottom w:val="none" w:sz="0" w:space="0" w:color="auto"/>
            <w:right w:val="none" w:sz="0" w:space="0" w:color="auto"/>
          </w:divBdr>
        </w:div>
        <w:div w:id="1398937608">
          <w:marLeft w:val="0"/>
          <w:marRight w:val="0"/>
          <w:marTop w:val="0"/>
          <w:marBottom w:val="0"/>
          <w:divBdr>
            <w:top w:val="none" w:sz="0" w:space="0" w:color="auto"/>
            <w:left w:val="none" w:sz="0" w:space="0" w:color="auto"/>
            <w:bottom w:val="none" w:sz="0" w:space="0" w:color="auto"/>
            <w:right w:val="none" w:sz="0" w:space="0" w:color="auto"/>
          </w:divBdr>
        </w:div>
        <w:div w:id="2062367781">
          <w:marLeft w:val="0"/>
          <w:marRight w:val="0"/>
          <w:marTop w:val="0"/>
          <w:marBottom w:val="0"/>
          <w:divBdr>
            <w:top w:val="none" w:sz="0" w:space="0" w:color="auto"/>
            <w:left w:val="none" w:sz="0" w:space="0" w:color="auto"/>
            <w:bottom w:val="none" w:sz="0" w:space="0" w:color="auto"/>
            <w:right w:val="none" w:sz="0" w:space="0" w:color="auto"/>
          </w:divBdr>
        </w:div>
        <w:div w:id="1807889438">
          <w:marLeft w:val="0"/>
          <w:marRight w:val="0"/>
          <w:marTop w:val="0"/>
          <w:marBottom w:val="0"/>
          <w:divBdr>
            <w:top w:val="none" w:sz="0" w:space="0" w:color="auto"/>
            <w:left w:val="none" w:sz="0" w:space="0" w:color="auto"/>
            <w:bottom w:val="none" w:sz="0" w:space="0" w:color="auto"/>
            <w:right w:val="none" w:sz="0" w:space="0" w:color="auto"/>
          </w:divBdr>
        </w:div>
        <w:div w:id="1757553839">
          <w:marLeft w:val="0"/>
          <w:marRight w:val="0"/>
          <w:marTop w:val="0"/>
          <w:marBottom w:val="0"/>
          <w:divBdr>
            <w:top w:val="none" w:sz="0" w:space="0" w:color="auto"/>
            <w:left w:val="none" w:sz="0" w:space="0" w:color="auto"/>
            <w:bottom w:val="none" w:sz="0" w:space="0" w:color="auto"/>
            <w:right w:val="none" w:sz="0" w:space="0" w:color="auto"/>
          </w:divBdr>
        </w:div>
        <w:div w:id="1443725277">
          <w:marLeft w:val="0"/>
          <w:marRight w:val="0"/>
          <w:marTop w:val="0"/>
          <w:marBottom w:val="0"/>
          <w:divBdr>
            <w:top w:val="none" w:sz="0" w:space="0" w:color="auto"/>
            <w:left w:val="none" w:sz="0" w:space="0" w:color="auto"/>
            <w:bottom w:val="none" w:sz="0" w:space="0" w:color="auto"/>
            <w:right w:val="none" w:sz="0" w:space="0" w:color="auto"/>
          </w:divBdr>
        </w:div>
        <w:div w:id="1952587500">
          <w:marLeft w:val="0"/>
          <w:marRight w:val="0"/>
          <w:marTop w:val="0"/>
          <w:marBottom w:val="0"/>
          <w:divBdr>
            <w:top w:val="none" w:sz="0" w:space="0" w:color="auto"/>
            <w:left w:val="none" w:sz="0" w:space="0" w:color="auto"/>
            <w:bottom w:val="none" w:sz="0" w:space="0" w:color="auto"/>
            <w:right w:val="none" w:sz="0" w:space="0" w:color="auto"/>
          </w:divBdr>
        </w:div>
        <w:div w:id="1728070699">
          <w:marLeft w:val="0"/>
          <w:marRight w:val="0"/>
          <w:marTop w:val="0"/>
          <w:marBottom w:val="0"/>
          <w:divBdr>
            <w:top w:val="none" w:sz="0" w:space="0" w:color="auto"/>
            <w:left w:val="none" w:sz="0" w:space="0" w:color="auto"/>
            <w:bottom w:val="none" w:sz="0" w:space="0" w:color="auto"/>
            <w:right w:val="none" w:sz="0" w:space="0" w:color="auto"/>
          </w:divBdr>
        </w:div>
        <w:div w:id="1117144129">
          <w:marLeft w:val="0"/>
          <w:marRight w:val="0"/>
          <w:marTop w:val="0"/>
          <w:marBottom w:val="0"/>
          <w:divBdr>
            <w:top w:val="none" w:sz="0" w:space="0" w:color="auto"/>
            <w:left w:val="none" w:sz="0" w:space="0" w:color="auto"/>
            <w:bottom w:val="none" w:sz="0" w:space="0" w:color="auto"/>
            <w:right w:val="none" w:sz="0" w:space="0" w:color="auto"/>
          </w:divBdr>
        </w:div>
        <w:div w:id="375667345">
          <w:marLeft w:val="0"/>
          <w:marRight w:val="0"/>
          <w:marTop w:val="0"/>
          <w:marBottom w:val="0"/>
          <w:divBdr>
            <w:top w:val="none" w:sz="0" w:space="0" w:color="auto"/>
            <w:left w:val="none" w:sz="0" w:space="0" w:color="auto"/>
            <w:bottom w:val="none" w:sz="0" w:space="0" w:color="auto"/>
            <w:right w:val="none" w:sz="0" w:space="0" w:color="auto"/>
          </w:divBdr>
        </w:div>
        <w:div w:id="1554534721">
          <w:marLeft w:val="0"/>
          <w:marRight w:val="0"/>
          <w:marTop w:val="0"/>
          <w:marBottom w:val="0"/>
          <w:divBdr>
            <w:top w:val="none" w:sz="0" w:space="0" w:color="auto"/>
            <w:left w:val="none" w:sz="0" w:space="0" w:color="auto"/>
            <w:bottom w:val="none" w:sz="0" w:space="0" w:color="auto"/>
            <w:right w:val="none" w:sz="0" w:space="0" w:color="auto"/>
          </w:divBdr>
        </w:div>
        <w:div w:id="1182353041">
          <w:marLeft w:val="0"/>
          <w:marRight w:val="0"/>
          <w:marTop w:val="0"/>
          <w:marBottom w:val="0"/>
          <w:divBdr>
            <w:top w:val="none" w:sz="0" w:space="0" w:color="auto"/>
            <w:left w:val="none" w:sz="0" w:space="0" w:color="auto"/>
            <w:bottom w:val="none" w:sz="0" w:space="0" w:color="auto"/>
            <w:right w:val="none" w:sz="0" w:space="0" w:color="auto"/>
          </w:divBdr>
        </w:div>
        <w:div w:id="1195387560">
          <w:marLeft w:val="0"/>
          <w:marRight w:val="0"/>
          <w:marTop w:val="0"/>
          <w:marBottom w:val="0"/>
          <w:divBdr>
            <w:top w:val="none" w:sz="0" w:space="0" w:color="auto"/>
            <w:left w:val="none" w:sz="0" w:space="0" w:color="auto"/>
            <w:bottom w:val="none" w:sz="0" w:space="0" w:color="auto"/>
            <w:right w:val="none" w:sz="0" w:space="0" w:color="auto"/>
          </w:divBdr>
        </w:div>
        <w:div w:id="1978412564">
          <w:marLeft w:val="0"/>
          <w:marRight w:val="0"/>
          <w:marTop w:val="0"/>
          <w:marBottom w:val="0"/>
          <w:divBdr>
            <w:top w:val="none" w:sz="0" w:space="0" w:color="auto"/>
            <w:left w:val="none" w:sz="0" w:space="0" w:color="auto"/>
            <w:bottom w:val="none" w:sz="0" w:space="0" w:color="auto"/>
            <w:right w:val="none" w:sz="0" w:space="0" w:color="auto"/>
          </w:divBdr>
        </w:div>
        <w:div w:id="1104157909">
          <w:marLeft w:val="0"/>
          <w:marRight w:val="0"/>
          <w:marTop w:val="0"/>
          <w:marBottom w:val="0"/>
          <w:divBdr>
            <w:top w:val="none" w:sz="0" w:space="0" w:color="auto"/>
            <w:left w:val="none" w:sz="0" w:space="0" w:color="auto"/>
            <w:bottom w:val="none" w:sz="0" w:space="0" w:color="auto"/>
            <w:right w:val="none" w:sz="0" w:space="0" w:color="auto"/>
          </w:divBdr>
        </w:div>
        <w:div w:id="626737214">
          <w:marLeft w:val="0"/>
          <w:marRight w:val="0"/>
          <w:marTop w:val="0"/>
          <w:marBottom w:val="0"/>
          <w:divBdr>
            <w:top w:val="none" w:sz="0" w:space="0" w:color="auto"/>
            <w:left w:val="none" w:sz="0" w:space="0" w:color="auto"/>
            <w:bottom w:val="none" w:sz="0" w:space="0" w:color="auto"/>
            <w:right w:val="none" w:sz="0" w:space="0" w:color="auto"/>
          </w:divBdr>
        </w:div>
        <w:div w:id="951088637">
          <w:marLeft w:val="0"/>
          <w:marRight w:val="0"/>
          <w:marTop w:val="0"/>
          <w:marBottom w:val="0"/>
          <w:divBdr>
            <w:top w:val="none" w:sz="0" w:space="0" w:color="auto"/>
            <w:left w:val="none" w:sz="0" w:space="0" w:color="auto"/>
            <w:bottom w:val="none" w:sz="0" w:space="0" w:color="auto"/>
            <w:right w:val="none" w:sz="0" w:space="0" w:color="auto"/>
          </w:divBdr>
        </w:div>
        <w:div w:id="256445934">
          <w:marLeft w:val="0"/>
          <w:marRight w:val="0"/>
          <w:marTop w:val="0"/>
          <w:marBottom w:val="0"/>
          <w:divBdr>
            <w:top w:val="none" w:sz="0" w:space="0" w:color="auto"/>
            <w:left w:val="none" w:sz="0" w:space="0" w:color="auto"/>
            <w:bottom w:val="none" w:sz="0" w:space="0" w:color="auto"/>
            <w:right w:val="none" w:sz="0" w:space="0" w:color="auto"/>
          </w:divBdr>
        </w:div>
        <w:div w:id="1621375120">
          <w:marLeft w:val="0"/>
          <w:marRight w:val="0"/>
          <w:marTop w:val="0"/>
          <w:marBottom w:val="0"/>
          <w:divBdr>
            <w:top w:val="none" w:sz="0" w:space="0" w:color="auto"/>
            <w:left w:val="none" w:sz="0" w:space="0" w:color="auto"/>
            <w:bottom w:val="none" w:sz="0" w:space="0" w:color="auto"/>
            <w:right w:val="none" w:sz="0" w:space="0" w:color="auto"/>
          </w:divBdr>
        </w:div>
        <w:div w:id="2134135449">
          <w:marLeft w:val="0"/>
          <w:marRight w:val="0"/>
          <w:marTop w:val="0"/>
          <w:marBottom w:val="0"/>
          <w:divBdr>
            <w:top w:val="none" w:sz="0" w:space="0" w:color="auto"/>
            <w:left w:val="none" w:sz="0" w:space="0" w:color="auto"/>
            <w:bottom w:val="none" w:sz="0" w:space="0" w:color="auto"/>
            <w:right w:val="none" w:sz="0" w:space="0" w:color="auto"/>
          </w:divBdr>
        </w:div>
        <w:div w:id="1404452779">
          <w:marLeft w:val="0"/>
          <w:marRight w:val="0"/>
          <w:marTop w:val="0"/>
          <w:marBottom w:val="0"/>
          <w:divBdr>
            <w:top w:val="none" w:sz="0" w:space="0" w:color="auto"/>
            <w:left w:val="none" w:sz="0" w:space="0" w:color="auto"/>
            <w:bottom w:val="none" w:sz="0" w:space="0" w:color="auto"/>
            <w:right w:val="none" w:sz="0" w:space="0" w:color="auto"/>
          </w:divBdr>
        </w:div>
        <w:div w:id="822239940">
          <w:marLeft w:val="0"/>
          <w:marRight w:val="0"/>
          <w:marTop w:val="0"/>
          <w:marBottom w:val="0"/>
          <w:divBdr>
            <w:top w:val="none" w:sz="0" w:space="0" w:color="auto"/>
            <w:left w:val="none" w:sz="0" w:space="0" w:color="auto"/>
            <w:bottom w:val="none" w:sz="0" w:space="0" w:color="auto"/>
            <w:right w:val="none" w:sz="0" w:space="0" w:color="auto"/>
          </w:divBdr>
        </w:div>
        <w:div w:id="529226815">
          <w:marLeft w:val="0"/>
          <w:marRight w:val="0"/>
          <w:marTop w:val="0"/>
          <w:marBottom w:val="0"/>
          <w:divBdr>
            <w:top w:val="none" w:sz="0" w:space="0" w:color="auto"/>
            <w:left w:val="none" w:sz="0" w:space="0" w:color="auto"/>
            <w:bottom w:val="none" w:sz="0" w:space="0" w:color="auto"/>
            <w:right w:val="none" w:sz="0" w:space="0" w:color="auto"/>
          </w:divBdr>
        </w:div>
        <w:div w:id="1922256583">
          <w:marLeft w:val="0"/>
          <w:marRight w:val="0"/>
          <w:marTop w:val="0"/>
          <w:marBottom w:val="0"/>
          <w:divBdr>
            <w:top w:val="none" w:sz="0" w:space="0" w:color="auto"/>
            <w:left w:val="none" w:sz="0" w:space="0" w:color="auto"/>
            <w:bottom w:val="none" w:sz="0" w:space="0" w:color="auto"/>
            <w:right w:val="none" w:sz="0" w:space="0" w:color="auto"/>
          </w:divBdr>
        </w:div>
        <w:div w:id="1400397263">
          <w:marLeft w:val="0"/>
          <w:marRight w:val="0"/>
          <w:marTop w:val="0"/>
          <w:marBottom w:val="0"/>
          <w:divBdr>
            <w:top w:val="none" w:sz="0" w:space="0" w:color="auto"/>
            <w:left w:val="none" w:sz="0" w:space="0" w:color="auto"/>
            <w:bottom w:val="none" w:sz="0" w:space="0" w:color="auto"/>
            <w:right w:val="none" w:sz="0" w:space="0" w:color="auto"/>
          </w:divBdr>
        </w:div>
        <w:div w:id="1609464531">
          <w:marLeft w:val="0"/>
          <w:marRight w:val="0"/>
          <w:marTop w:val="0"/>
          <w:marBottom w:val="0"/>
          <w:divBdr>
            <w:top w:val="none" w:sz="0" w:space="0" w:color="auto"/>
            <w:left w:val="none" w:sz="0" w:space="0" w:color="auto"/>
            <w:bottom w:val="none" w:sz="0" w:space="0" w:color="auto"/>
            <w:right w:val="none" w:sz="0" w:space="0" w:color="auto"/>
          </w:divBdr>
        </w:div>
        <w:div w:id="726614157">
          <w:marLeft w:val="0"/>
          <w:marRight w:val="0"/>
          <w:marTop w:val="0"/>
          <w:marBottom w:val="0"/>
          <w:divBdr>
            <w:top w:val="none" w:sz="0" w:space="0" w:color="auto"/>
            <w:left w:val="none" w:sz="0" w:space="0" w:color="auto"/>
            <w:bottom w:val="none" w:sz="0" w:space="0" w:color="auto"/>
            <w:right w:val="none" w:sz="0" w:space="0" w:color="auto"/>
          </w:divBdr>
        </w:div>
        <w:div w:id="217086973">
          <w:marLeft w:val="0"/>
          <w:marRight w:val="0"/>
          <w:marTop w:val="0"/>
          <w:marBottom w:val="0"/>
          <w:divBdr>
            <w:top w:val="none" w:sz="0" w:space="0" w:color="auto"/>
            <w:left w:val="none" w:sz="0" w:space="0" w:color="auto"/>
            <w:bottom w:val="none" w:sz="0" w:space="0" w:color="auto"/>
            <w:right w:val="none" w:sz="0" w:space="0" w:color="auto"/>
          </w:divBdr>
        </w:div>
        <w:div w:id="886650494">
          <w:marLeft w:val="0"/>
          <w:marRight w:val="0"/>
          <w:marTop w:val="0"/>
          <w:marBottom w:val="0"/>
          <w:divBdr>
            <w:top w:val="none" w:sz="0" w:space="0" w:color="auto"/>
            <w:left w:val="none" w:sz="0" w:space="0" w:color="auto"/>
            <w:bottom w:val="none" w:sz="0" w:space="0" w:color="auto"/>
            <w:right w:val="none" w:sz="0" w:space="0" w:color="auto"/>
          </w:divBdr>
        </w:div>
        <w:div w:id="713849554">
          <w:marLeft w:val="0"/>
          <w:marRight w:val="0"/>
          <w:marTop w:val="0"/>
          <w:marBottom w:val="0"/>
          <w:divBdr>
            <w:top w:val="none" w:sz="0" w:space="0" w:color="auto"/>
            <w:left w:val="none" w:sz="0" w:space="0" w:color="auto"/>
            <w:bottom w:val="none" w:sz="0" w:space="0" w:color="auto"/>
            <w:right w:val="none" w:sz="0" w:space="0" w:color="auto"/>
          </w:divBdr>
        </w:div>
        <w:div w:id="2045130321">
          <w:marLeft w:val="0"/>
          <w:marRight w:val="0"/>
          <w:marTop w:val="0"/>
          <w:marBottom w:val="0"/>
          <w:divBdr>
            <w:top w:val="none" w:sz="0" w:space="0" w:color="auto"/>
            <w:left w:val="none" w:sz="0" w:space="0" w:color="auto"/>
            <w:bottom w:val="none" w:sz="0" w:space="0" w:color="auto"/>
            <w:right w:val="none" w:sz="0" w:space="0" w:color="auto"/>
          </w:divBdr>
        </w:div>
        <w:div w:id="1534004709">
          <w:marLeft w:val="0"/>
          <w:marRight w:val="0"/>
          <w:marTop w:val="0"/>
          <w:marBottom w:val="0"/>
          <w:divBdr>
            <w:top w:val="none" w:sz="0" w:space="0" w:color="auto"/>
            <w:left w:val="none" w:sz="0" w:space="0" w:color="auto"/>
            <w:bottom w:val="none" w:sz="0" w:space="0" w:color="auto"/>
            <w:right w:val="none" w:sz="0" w:space="0" w:color="auto"/>
          </w:divBdr>
        </w:div>
        <w:div w:id="306789076">
          <w:marLeft w:val="0"/>
          <w:marRight w:val="0"/>
          <w:marTop w:val="0"/>
          <w:marBottom w:val="0"/>
          <w:divBdr>
            <w:top w:val="none" w:sz="0" w:space="0" w:color="auto"/>
            <w:left w:val="none" w:sz="0" w:space="0" w:color="auto"/>
            <w:bottom w:val="none" w:sz="0" w:space="0" w:color="auto"/>
            <w:right w:val="none" w:sz="0" w:space="0" w:color="auto"/>
          </w:divBdr>
        </w:div>
        <w:div w:id="1876235442">
          <w:marLeft w:val="0"/>
          <w:marRight w:val="0"/>
          <w:marTop w:val="0"/>
          <w:marBottom w:val="0"/>
          <w:divBdr>
            <w:top w:val="none" w:sz="0" w:space="0" w:color="auto"/>
            <w:left w:val="none" w:sz="0" w:space="0" w:color="auto"/>
            <w:bottom w:val="none" w:sz="0" w:space="0" w:color="auto"/>
            <w:right w:val="none" w:sz="0" w:space="0" w:color="auto"/>
          </w:divBdr>
        </w:div>
        <w:div w:id="13653768">
          <w:marLeft w:val="0"/>
          <w:marRight w:val="0"/>
          <w:marTop w:val="0"/>
          <w:marBottom w:val="0"/>
          <w:divBdr>
            <w:top w:val="none" w:sz="0" w:space="0" w:color="auto"/>
            <w:left w:val="none" w:sz="0" w:space="0" w:color="auto"/>
            <w:bottom w:val="none" w:sz="0" w:space="0" w:color="auto"/>
            <w:right w:val="none" w:sz="0" w:space="0" w:color="auto"/>
          </w:divBdr>
        </w:div>
        <w:div w:id="1842624705">
          <w:marLeft w:val="0"/>
          <w:marRight w:val="0"/>
          <w:marTop w:val="0"/>
          <w:marBottom w:val="0"/>
          <w:divBdr>
            <w:top w:val="none" w:sz="0" w:space="0" w:color="auto"/>
            <w:left w:val="none" w:sz="0" w:space="0" w:color="auto"/>
            <w:bottom w:val="none" w:sz="0" w:space="0" w:color="auto"/>
            <w:right w:val="none" w:sz="0" w:space="0" w:color="auto"/>
          </w:divBdr>
        </w:div>
        <w:div w:id="1742092344">
          <w:marLeft w:val="0"/>
          <w:marRight w:val="0"/>
          <w:marTop w:val="0"/>
          <w:marBottom w:val="0"/>
          <w:divBdr>
            <w:top w:val="none" w:sz="0" w:space="0" w:color="auto"/>
            <w:left w:val="none" w:sz="0" w:space="0" w:color="auto"/>
            <w:bottom w:val="none" w:sz="0" w:space="0" w:color="auto"/>
            <w:right w:val="none" w:sz="0" w:space="0" w:color="auto"/>
          </w:divBdr>
        </w:div>
        <w:div w:id="1591308950">
          <w:marLeft w:val="0"/>
          <w:marRight w:val="0"/>
          <w:marTop w:val="0"/>
          <w:marBottom w:val="0"/>
          <w:divBdr>
            <w:top w:val="none" w:sz="0" w:space="0" w:color="auto"/>
            <w:left w:val="none" w:sz="0" w:space="0" w:color="auto"/>
            <w:bottom w:val="none" w:sz="0" w:space="0" w:color="auto"/>
            <w:right w:val="none" w:sz="0" w:space="0" w:color="auto"/>
          </w:divBdr>
        </w:div>
        <w:div w:id="2077048961">
          <w:marLeft w:val="0"/>
          <w:marRight w:val="0"/>
          <w:marTop w:val="0"/>
          <w:marBottom w:val="0"/>
          <w:divBdr>
            <w:top w:val="none" w:sz="0" w:space="0" w:color="auto"/>
            <w:left w:val="none" w:sz="0" w:space="0" w:color="auto"/>
            <w:bottom w:val="none" w:sz="0" w:space="0" w:color="auto"/>
            <w:right w:val="none" w:sz="0" w:space="0" w:color="auto"/>
          </w:divBdr>
        </w:div>
        <w:div w:id="532381629">
          <w:marLeft w:val="0"/>
          <w:marRight w:val="0"/>
          <w:marTop w:val="0"/>
          <w:marBottom w:val="0"/>
          <w:divBdr>
            <w:top w:val="none" w:sz="0" w:space="0" w:color="auto"/>
            <w:left w:val="none" w:sz="0" w:space="0" w:color="auto"/>
            <w:bottom w:val="none" w:sz="0" w:space="0" w:color="auto"/>
            <w:right w:val="none" w:sz="0" w:space="0" w:color="auto"/>
          </w:divBdr>
        </w:div>
        <w:div w:id="545990080">
          <w:marLeft w:val="0"/>
          <w:marRight w:val="0"/>
          <w:marTop w:val="0"/>
          <w:marBottom w:val="0"/>
          <w:divBdr>
            <w:top w:val="none" w:sz="0" w:space="0" w:color="auto"/>
            <w:left w:val="none" w:sz="0" w:space="0" w:color="auto"/>
            <w:bottom w:val="none" w:sz="0" w:space="0" w:color="auto"/>
            <w:right w:val="none" w:sz="0" w:space="0" w:color="auto"/>
          </w:divBdr>
        </w:div>
        <w:div w:id="1472212275">
          <w:marLeft w:val="0"/>
          <w:marRight w:val="0"/>
          <w:marTop w:val="0"/>
          <w:marBottom w:val="0"/>
          <w:divBdr>
            <w:top w:val="none" w:sz="0" w:space="0" w:color="auto"/>
            <w:left w:val="none" w:sz="0" w:space="0" w:color="auto"/>
            <w:bottom w:val="none" w:sz="0" w:space="0" w:color="auto"/>
            <w:right w:val="none" w:sz="0" w:space="0" w:color="auto"/>
          </w:divBdr>
        </w:div>
        <w:div w:id="299455914">
          <w:marLeft w:val="0"/>
          <w:marRight w:val="0"/>
          <w:marTop w:val="0"/>
          <w:marBottom w:val="0"/>
          <w:divBdr>
            <w:top w:val="none" w:sz="0" w:space="0" w:color="auto"/>
            <w:left w:val="none" w:sz="0" w:space="0" w:color="auto"/>
            <w:bottom w:val="none" w:sz="0" w:space="0" w:color="auto"/>
            <w:right w:val="none" w:sz="0" w:space="0" w:color="auto"/>
          </w:divBdr>
        </w:div>
        <w:div w:id="1965309622">
          <w:marLeft w:val="0"/>
          <w:marRight w:val="0"/>
          <w:marTop w:val="0"/>
          <w:marBottom w:val="0"/>
          <w:divBdr>
            <w:top w:val="none" w:sz="0" w:space="0" w:color="auto"/>
            <w:left w:val="none" w:sz="0" w:space="0" w:color="auto"/>
            <w:bottom w:val="none" w:sz="0" w:space="0" w:color="auto"/>
            <w:right w:val="none" w:sz="0" w:space="0" w:color="auto"/>
          </w:divBdr>
        </w:div>
        <w:div w:id="1481455740">
          <w:marLeft w:val="0"/>
          <w:marRight w:val="0"/>
          <w:marTop w:val="0"/>
          <w:marBottom w:val="0"/>
          <w:divBdr>
            <w:top w:val="none" w:sz="0" w:space="0" w:color="auto"/>
            <w:left w:val="none" w:sz="0" w:space="0" w:color="auto"/>
            <w:bottom w:val="none" w:sz="0" w:space="0" w:color="auto"/>
            <w:right w:val="none" w:sz="0" w:space="0" w:color="auto"/>
          </w:divBdr>
        </w:div>
        <w:div w:id="2132430703">
          <w:marLeft w:val="0"/>
          <w:marRight w:val="0"/>
          <w:marTop w:val="0"/>
          <w:marBottom w:val="0"/>
          <w:divBdr>
            <w:top w:val="none" w:sz="0" w:space="0" w:color="auto"/>
            <w:left w:val="none" w:sz="0" w:space="0" w:color="auto"/>
            <w:bottom w:val="none" w:sz="0" w:space="0" w:color="auto"/>
            <w:right w:val="none" w:sz="0" w:space="0" w:color="auto"/>
          </w:divBdr>
        </w:div>
        <w:div w:id="126121409">
          <w:marLeft w:val="0"/>
          <w:marRight w:val="0"/>
          <w:marTop w:val="0"/>
          <w:marBottom w:val="0"/>
          <w:divBdr>
            <w:top w:val="none" w:sz="0" w:space="0" w:color="auto"/>
            <w:left w:val="none" w:sz="0" w:space="0" w:color="auto"/>
            <w:bottom w:val="none" w:sz="0" w:space="0" w:color="auto"/>
            <w:right w:val="none" w:sz="0" w:space="0" w:color="auto"/>
          </w:divBdr>
        </w:div>
        <w:div w:id="116337134">
          <w:marLeft w:val="0"/>
          <w:marRight w:val="0"/>
          <w:marTop w:val="0"/>
          <w:marBottom w:val="0"/>
          <w:divBdr>
            <w:top w:val="none" w:sz="0" w:space="0" w:color="auto"/>
            <w:left w:val="none" w:sz="0" w:space="0" w:color="auto"/>
            <w:bottom w:val="none" w:sz="0" w:space="0" w:color="auto"/>
            <w:right w:val="none" w:sz="0" w:space="0" w:color="auto"/>
          </w:divBdr>
        </w:div>
        <w:div w:id="603419931">
          <w:marLeft w:val="0"/>
          <w:marRight w:val="0"/>
          <w:marTop w:val="0"/>
          <w:marBottom w:val="0"/>
          <w:divBdr>
            <w:top w:val="none" w:sz="0" w:space="0" w:color="auto"/>
            <w:left w:val="none" w:sz="0" w:space="0" w:color="auto"/>
            <w:bottom w:val="none" w:sz="0" w:space="0" w:color="auto"/>
            <w:right w:val="none" w:sz="0" w:space="0" w:color="auto"/>
          </w:divBdr>
        </w:div>
        <w:div w:id="891844522">
          <w:marLeft w:val="0"/>
          <w:marRight w:val="0"/>
          <w:marTop w:val="0"/>
          <w:marBottom w:val="0"/>
          <w:divBdr>
            <w:top w:val="none" w:sz="0" w:space="0" w:color="auto"/>
            <w:left w:val="none" w:sz="0" w:space="0" w:color="auto"/>
            <w:bottom w:val="none" w:sz="0" w:space="0" w:color="auto"/>
            <w:right w:val="none" w:sz="0" w:space="0" w:color="auto"/>
          </w:divBdr>
        </w:div>
        <w:div w:id="1430275694">
          <w:marLeft w:val="0"/>
          <w:marRight w:val="0"/>
          <w:marTop w:val="0"/>
          <w:marBottom w:val="0"/>
          <w:divBdr>
            <w:top w:val="none" w:sz="0" w:space="0" w:color="auto"/>
            <w:left w:val="none" w:sz="0" w:space="0" w:color="auto"/>
            <w:bottom w:val="none" w:sz="0" w:space="0" w:color="auto"/>
            <w:right w:val="none" w:sz="0" w:space="0" w:color="auto"/>
          </w:divBdr>
        </w:div>
        <w:div w:id="1991247666">
          <w:marLeft w:val="0"/>
          <w:marRight w:val="0"/>
          <w:marTop w:val="0"/>
          <w:marBottom w:val="0"/>
          <w:divBdr>
            <w:top w:val="none" w:sz="0" w:space="0" w:color="auto"/>
            <w:left w:val="none" w:sz="0" w:space="0" w:color="auto"/>
            <w:bottom w:val="none" w:sz="0" w:space="0" w:color="auto"/>
            <w:right w:val="none" w:sz="0" w:space="0" w:color="auto"/>
          </w:divBdr>
        </w:div>
        <w:div w:id="532839090">
          <w:marLeft w:val="0"/>
          <w:marRight w:val="0"/>
          <w:marTop w:val="0"/>
          <w:marBottom w:val="0"/>
          <w:divBdr>
            <w:top w:val="none" w:sz="0" w:space="0" w:color="auto"/>
            <w:left w:val="none" w:sz="0" w:space="0" w:color="auto"/>
            <w:bottom w:val="none" w:sz="0" w:space="0" w:color="auto"/>
            <w:right w:val="none" w:sz="0" w:space="0" w:color="auto"/>
          </w:divBdr>
        </w:div>
        <w:div w:id="602613425">
          <w:marLeft w:val="0"/>
          <w:marRight w:val="0"/>
          <w:marTop w:val="0"/>
          <w:marBottom w:val="0"/>
          <w:divBdr>
            <w:top w:val="none" w:sz="0" w:space="0" w:color="auto"/>
            <w:left w:val="none" w:sz="0" w:space="0" w:color="auto"/>
            <w:bottom w:val="none" w:sz="0" w:space="0" w:color="auto"/>
            <w:right w:val="none" w:sz="0" w:space="0" w:color="auto"/>
          </w:divBdr>
        </w:div>
        <w:div w:id="1544101288">
          <w:marLeft w:val="0"/>
          <w:marRight w:val="0"/>
          <w:marTop w:val="0"/>
          <w:marBottom w:val="0"/>
          <w:divBdr>
            <w:top w:val="none" w:sz="0" w:space="0" w:color="auto"/>
            <w:left w:val="none" w:sz="0" w:space="0" w:color="auto"/>
            <w:bottom w:val="none" w:sz="0" w:space="0" w:color="auto"/>
            <w:right w:val="none" w:sz="0" w:space="0" w:color="auto"/>
          </w:divBdr>
        </w:div>
        <w:div w:id="1054768349">
          <w:marLeft w:val="0"/>
          <w:marRight w:val="0"/>
          <w:marTop w:val="0"/>
          <w:marBottom w:val="0"/>
          <w:divBdr>
            <w:top w:val="none" w:sz="0" w:space="0" w:color="auto"/>
            <w:left w:val="none" w:sz="0" w:space="0" w:color="auto"/>
            <w:bottom w:val="none" w:sz="0" w:space="0" w:color="auto"/>
            <w:right w:val="none" w:sz="0" w:space="0" w:color="auto"/>
          </w:divBdr>
        </w:div>
        <w:div w:id="1331718862">
          <w:marLeft w:val="0"/>
          <w:marRight w:val="0"/>
          <w:marTop w:val="0"/>
          <w:marBottom w:val="0"/>
          <w:divBdr>
            <w:top w:val="none" w:sz="0" w:space="0" w:color="auto"/>
            <w:left w:val="none" w:sz="0" w:space="0" w:color="auto"/>
            <w:bottom w:val="none" w:sz="0" w:space="0" w:color="auto"/>
            <w:right w:val="none" w:sz="0" w:space="0" w:color="auto"/>
          </w:divBdr>
        </w:div>
        <w:div w:id="141049423">
          <w:marLeft w:val="0"/>
          <w:marRight w:val="0"/>
          <w:marTop w:val="0"/>
          <w:marBottom w:val="0"/>
          <w:divBdr>
            <w:top w:val="none" w:sz="0" w:space="0" w:color="auto"/>
            <w:left w:val="none" w:sz="0" w:space="0" w:color="auto"/>
            <w:bottom w:val="none" w:sz="0" w:space="0" w:color="auto"/>
            <w:right w:val="none" w:sz="0" w:space="0" w:color="auto"/>
          </w:divBdr>
        </w:div>
        <w:div w:id="1840000763">
          <w:marLeft w:val="0"/>
          <w:marRight w:val="0"/>
          <w:marTop w:val="0"/>
          <w:marBottom w:val="0"/>
          <w:divBdr>
            <w:top w:val="none" w:sz="0" w:space="0" w:color="auto"/>
            <w:left w:val="none" w:sz="0" w:space="0" w:color="auto"/>
            <w:bottom w:val="none" w:sz="0" w:space="0" w:color="auto"/>
            <w:right w:val="none" w:sz="0" w:space="0" w:color="auto"/>
          </w:divBdr>
        </w:div>
        <w:div w:id="1492990607">
          <w:marLeft w:val="0"/>
          <w:marRight w:val="0"/>
          <w:marTop w:val="0"/>
          <w:marBottom w:val="0"/>
          <w:divBdr>
            <w:top w:val="none" w:sz="0" w:space="0" w:color="auto"/>
            <w:left w:val="none" w:sz="0" w:space="0" w:color="auto"/>
            <w:bottom w:val="none" w:sz="0" w:space="0" w:color="auto"/>
            <w:right w:val="none" w:sz="0" w:space="0" w:color="auto"/>
          </w:divBdr>
        </w:div>
        <w:div w:id="633147389">
          <w:marLeft w:val="0"/>
          <w:marRight w:val="0"/>
          <w:marTop w:val="0"/>
          <w:marBottom w:val="0"/>
          <w:divBdr>
            <w:top w:val="none" w:sz="0" w:space="0" w:color="auto"/>
            <w:left w:val="none" w:sz="0" w:space="0" w:color="auto"/>
            <w:bottom w:val="none" w:sz="0" w:space="0" w:color="auto"/>
            <w:right w:val="none" w:sz="0" w:space="0" w:color="auto"/>
          </w:divBdr>
        </w:div>
        <w:div w:id="1455783248">
          <w:marLeft w:val="0"/>
          <w:marRight w:val="0"/>
          <w:marTop w:val="0"/>
          <w:marBottom w:val="0"/>
          <w:divBdr>
            <w:top w:val="none" w:sz="0" w:space="0" w:color="auto"/>
            <w:left w:val="none" w:sz="0" w:space="0" w:color="auto"/>
            <w:bottom w:val="none" w:sz="0" w:space="0" w:color="auto"/>
            <w:right w:val="none" w:sz="0" w:space="0" w:color="auto"/>
          </w:divBdr>
        </w:div>
        <w:div w:id="188639935">
          <w:marLeft w:val="0"/>
          <w:marRight w:val="0"/>
          <w:marTop w:val="0"/>
          <w:marBottom w:val="0"/>
          <w:divBdr>
            <w:top w:val="none" w:sz="0" w:space="0" w:color="auto"/>
            <w:left w:val="none" w:sz="0" w:space="0" w:color="auto"/>
            <w:bottom w:val="none" w:sz="0" w:space="0" w:color="auto"/>
            <w:right w:val="none" w:sz="0" w:space="0" w:color="auto"/>
          </w:divBdr>
        </w:div>
        <w:div w:id="1547764320">
          <w:marLeft w:val="0"/>
          <w:marRight w:val="0"/>
          <w:marTop w:val="0"/>
          <w:marBottom w:val="0"/>
          <w:divBdr>
            <w:top w:val="none" w:sz="0" w:space="0" w:color="auto"/>
            <w:left w:val="none" w:sz="0" w:space="0" w:color="auto"/>
            <w:bottom w:val="none" w:sz="0" w:space="0" w:color="auto"/>
            <w:right w:val="none" w:sz="0" w:space="0" w:color="auto"/>
          </w:divBdr>
        </w:div>
        <w:div w:id="764231108">
          <w:marLeft w:val="0"/>
          <w:marRight w:val="0"/>
          <w:marTop w:val="0"/>
          <w:marBottom w:val="0"/>
          <w:divBdr>
            <w:top w:val="none" w:sz="0" w:space="0" w:color="auto"/>
            <w:left w:val="none" w:sz="0" w:space="0" w:color="auto"/>
            <w:bottom w:val="none" w:sz="0" w:space="0" w:color="auto"/>
            <w:right w:val="none" w:sz="0" w:space="0" w:color="auto"/>
          </w:divBdr>
        </w:div>
        <w:div w:id="533277381">
          <w:marLeft w:val="0"/>
          <w:marRight w:val="0"/>
          <w:marTop w:val="0"/>
          <w:marBottom w:val="0"/>
          <w:divBdr>
            <w:top w:val="none" w:sz="0" w:space="0" w:color="auto"/>
            <w:left w:val="none" w:sz="0" w:space="0" w:color="auto"/>
            <w:bottom w:val="none" w:sz="0" w:space="0" w:color="auto"/>
            <w:right w:val="none" w:sz="0" w:space="0" w:color="auto"/>
          </w:divBdr>
        </w:div>
        <w:div w:id="1326739883">
          <w:marLeft w:val="0"/>
          <w:marRight w:val="0"/>
          <w:marTop w:val="0"/>
          <w:marBottom w:val="0"/>
          <w:divBdr>
            <w:top w:val="none" w:sz="0" w:space="0" w:color="auto"/>
            <w:left w:val="none" w:sz="0" w:space="0" w:color="auto"/>
            <w:bottom w:val="none" w:sz="0" w:space="0" w:color="auto"/>
            <w:right w:val="none" w:sz="0" w:space="0" w:color="auto"/>
          </w:divBdr>
        </w:div>
        <w:div w:id="1472020320">
          <w:marLeft w:val="0"/>
          <w:marRight w:val="0"/>
          <w:marTop w:val="0"/>
          <w:marBottom w:val="0"/>
          <w:divBdr>
            <w:top w:val="none" w:sz="0" w:space="0" w:color="auto"/>
            <w:left w:val="none" w:sz="0" w:space="0" w:color="auto"/>
            <w:bottom w:val="none" w:sz="0" w:space="0" w:color="auto"/>
            <w:right w:val="none" w:sz="0" w:space="0" w:color="auto"/>
          </w:divBdr>
        </w:div>
        <w:div w:id="1505365328">
          <w:marLeft w:val="0"/>
          <w:marRight w:val="0"/>
          <w:marTop w:val="0"/>
          <w:marBottom w:val="0"/>
          <w:divBdr>
            <w:top w:val="none" w:sz="0" w:space="0" w:color="auto"/>
            <w:left w:val="none" w:sz="0" w:space="0" w:color="auto"/>
            <w:bottom w:val="none" w:sz="0" w:space="0" w:color="auto"/>
            <w:right w:val="none" w:sz="0" w:space="0" w:color="auto"/>
          </w:divBdr>
        </w:div>
        <w:div w:id="1181704951">
          <w:marLeft w:val="0"/>
          <w:marRight w:val="0"/>
          <w:marTop w:val="0"/>
          <w:marBottom w:val="0"/>
          <w:divBdr>
            <w:top w:val="none" w:sz="0" w:space="0" w:color="auto"/>
            <w:left w:val="none" w:sz="0" w:space="0" w:color="auto"/>
            <w:bottom w:val="none" w:sz="0" w:space="0" w:color="auto"/>
            <w:right w:val="none" w:sz="0" w:space="0" w:color="auto"/>
          </w:divBdr>
        </w:div>
        <w:div w:id="1343892061">
          <w:marLeft w:val="0"/>
          <w:marRight w:val="0"/>
          <w:marTop w:val="0"/>
          <w:marBottom w:val="0"/>
          <w:divBdr>
            <w:top w:val="none" w:sz="0" w:space="0" w:color="auto"/>
            <w:left w:val="none" w:sz="0" w:space="0" w:color="auto"/>
            <w:bottom w:val="none" w:sz="0" w:space="0" w:color="auto"/>
            <w:right w:val="none" w:sz="0" w:space="0" w:color="auto"/>
          </w:divBdr>
        </w:div>
        <w:div w:id="1052271153">
          <w:marLeft w:val="0"/>
          <w:marRight w:val="0"/>
          <w:marTop w:val="0"/>
          <w:marBottom w:val="0"/>
          <w:divBdr>
            <w:top w:val="none" w:sz="0" w:space="0" w:color="auto"/>
            <w:left w:val="none" w:sz="0" w:space="0" w:color="auto"/>
            <w:bottom w:val="none" w:sz="0" w:space="0" w:color="auto"/>
            <w:right w:val="none" w:sz="0" w:space="0" w:color="auto"/>
          </w:divBdr>
        </w:div>
        <w:div w:id="474298348">
          <w:marLeft w:val="0"/>
          <w:marRight w:val="0"/>
          <w:marTop w:val="0"/>
          <w:marBottom w:val="0"/>
          <w:divBdr>
            <w:top w:val="none" w:sz="0" w:space="0" w:color="auto"/>
            <w:left w:val="none" w:sz="0" w:space="0" w:color="auto"/>
            <w:bottom w:val="none" w:sz="0" w:space="0" w:color="auto"/>
            <w:right w:val="none" w:sz="0" w:space="0" w:color="auto"/>
          </w:divBdr>
        </w:div>
        <w:div w:id="1828857563">
          <w:marLeft w:val="0"/>
          <w:marRight w:val="0"/>
          <w:marTop w:val="0"/>
          <w:marBottom w:val="0"/>
          <w:divBdr>
            <w:top w:val="none" w:sz="0" w:space="0" w:color="auto"/>
            <w:left w:val="none" w:sz="0" w:space="0" w:color="auto"/>
            <w:bottom w:val="none" w:sz="0" w:space="0" w:color="auto"/>
            <w:right w:val="none" w:sz="0" w:space="0" w:color="auto"/>
          </w:divBdr>
        </w:div>
        <w:div w:id="1064720574">
          <w:marLeft w:val="0"/>
          <w:marRight w:val="0"/>
          <w:marTop w:val="0"/>
          <w:marBottom w:val="0"/>
          <w:divBdr>
            <w:top w:val="none" w:sz="0" w:space="0" w:color="auto"/>
            <w:left w:val="none" w:sz="0" w:space="0" w:color="auto"/>
            <w:bottom w:val="none" w:sz="0" w:space="0" w:color="auto"/>
            <w:right w:val="none" w:sz="0" w:space="0" w:color="auto"/>
          </w:divBdr>
        </w:div>
        <w:div w:id="334495905">
          <w:marLeft w:val="0"/>
          <w:marRight w:val="0"/>
          <w:marTop w:val="0"/>
          <w:marBottom w:val="0"/>
          <w:divBdr>
            <w:top w:val="none" w:sz="0" w:space="0" w:color="auto"/>
            <w:left w:val="none" w:sz="0" w:space="0" w:color="auto"/>
            <w:bottom w:val="none" w:sz="0" w:space="0" w:color="auto"/>
            <w:right w:val="none" w:sz="0" w:space="0" w:color="auto"/>
          </w:divBdr>
        </w:div>
        <w:div w:id="903490093">
          <w:marLeft w:val="0"/>
          <w:marRight w:val="0"/>
          <w:marTop w:val="0"/>
          <w:marBottom w:val="0"/>
          <w:divBdr>
            <w:top w:val="none" w:sz="0" w:space="0" w:color="auto"/>
            <w:left w:val="none" w:sz="0" w:space="0" w:color="auto"/>
            <w:bottom w:val="none" w:sz="0" w:space="0" w:color="auto"/>
            <w:right w:val="none" w:sz="0" w:space="0" w:color="auto"/>
          </w:divBdr>
        </w:div>
        <w:div w:id="357046212">
          <w:marLeft w:val="0"/>
          <w:marRight w:val="0"/>
          <w:marTop w:val="0"/>
          <w:marBottom w:val="0"/>
          <w:divBdr>
            <w:top w:val="none" w:sz="0" w:space="0" w:color="auto"/>
            <w:left w:val="none" w:sz="0" w:space="0" w:color="auto"/>
            <w:bottom w:val="none" w:sz="0" w:space="0" w:color="auto"/>
            <w:right w:val="none" w:sz="0" w:space="0" w:color="auto"/>
          </w:divBdr>
        </w:div>
        <w:div w:id="1498812393">
          <w:marLeft w:val="0"/>
          <w:marRight w:val="0"/>
          <w:marTop w:val="0"/>
          <w:marBottom w:val="0"/>
          <w:divBdr>
            <w:top w:val="none" w:sz="0" w:space="0" w:color="auto"/>
            <w:left w:val="none" w:sz="0" w:space="0" w:color="auto"/>
            <w:bottom w:val="none" w:sz="0" w:space="0" w:color="auto"/>
            <w:right w:val="none" w:sz="0" w:space="0" w:color="auto"/>
          </w:divBdr>
        </w:div>
        <w:div w:id="1603757350">
          <w:marLeft w:val="0"/>
          <w:marRight w:val="0"/>
          <w:marTop w:val="0"/>
          <w:marBottom w:val="0"/>
          <w:divBdr>
            <w:top w:val="none" w:sz="0" w:space="0" w:color="auto"/>
            <w:left w:val="none" w:sz="0" w:space="0" w:color="auto"/>
            <w:bottom w:val="none" w:sz="0" w:space="0" w:color="auto"/>
            <w:right w:val="none" w:sz="0" w:space="0" w:color="auto"/>
          </w:divBdr>
        </w:div>
        <w:div w:id="439688870">
          <w:marLeft w:val="0"/>
          <w:marRight w:val="0"/>
          <w:marTop w:val="0"/>
          <w:marBottom w:val="0"/>
          <w:divBdr>
            <w:top w:val="none" w:sz="0" w:space="0" w:color="auto"/>
            <w:left w:val="none" w:sz="0" w:space="0" w:color="auto"/>
            <w:bottom w:val="none" w:sz="0" w:space="0" w:color="auto"/>
            <w:right w:val="none" w:sz="0" w:space="0" w:color="auto"/>
          </w:divBdr>
        </w:div>
        <w:div w:id="1317147001">
          <w:marLeft w:val="0"/>
          <w:marRight w:val="0"/>
          <w:marTop w:val="0"/>
          <w:marBottom w:val="0"/>
          <w:divBdr>
            <w:top w:val="none" w:sz="0" w:space="0" w:color="auto"/>
            <w:left w:val="none" w:sz="0" w:space="0" w:color="auto"/>
            <w:bottom w:val="none" w:sz="0" w:space="0" w:color="auto"/>
            <w:right w:val="none" w:sz="0" w:space="0" w:color="auto"/>
          </w:divBdr>
        </w:div>
        <w:div w:id="1290554904">
          <w:marLeft w:val="0"/>
          <w:marRight w:val="0"/>
          <w:marTop w:val="0"/>
          <w:marBottom w:val="0"/>
          <w:divBdr>
            <w:top w:val="none" w:sz="0" w:space="0" w:color="auto"/>
            <w:left w:val="none" w:sz="0" w:space="0" w:color="auto"/>
            <w:bottom w:val="none" w:sz="0" w:space="0" w:color="auto"/>
            <w:right w:val="none" w:sz="0" w:space="0" w:color="auto"/>
          </w:divBdr>
        </w:div>
        <w:div w:id="112797094">
          <w:marLeft w:val="0"/>
          <w:marRight w:val="0"/>
          <w:marTop w:val="0"/>
          <w:marBottom w:val="0"/>
          <w:divBdr>
            <w:top w:val="none" w:sz="0" w:space="0" w:color="auto"/>
            <w:left w:val="none" w:sz="0" w:space="0" w:color="auto"/>
            <w:bottom w:val="none" w:sz="0" w:space="0" w:color="auto"/>
            <w:right w:val="none" w:sz="0" w:space="0" w:color="auto"/>
          </w:divBdr>
        </w:div>
        <w:div w:id="1928465911">
          <w:marLeft w:val="0"/>
          <w:marRight w:val="0"/>
          <w:marTop w:val="0"/>
          <w:marBottom w:val="0"/>
          <w:divBdr>
            <w:top w:val="none" w:sz="0" w:space="0" w:color="auto"/>
            <w:left w:val="none" w:sz="0" w:space="0" w:color="auto"/>
            <w:bottom w:val="none" w:sz="0" w:space="0" w:color="auto"/>
            <w:right w:val="none" w:sz="0" w:space="0" w:color="auto"/>
          </w:divBdr>
        </w:div>
        <w:div w:id="1073284671">
          <w:marLeft w:val="0"/>
          <w:marRight w:val="0"/>
          <w:marTop w:val="0"/>
          <w:marBottom w:val="0"/>
          <w:divBdr>
            <w:top w:val="none" w:sz="0" w:space="0" w:color="auto"/>
            <w:left w:val="none" w:sz="0" w:space="0" w:color="auto"/>
            <w:bottom w:val="none" w:sz="0" w:space="0" w:color="auto"/>
            <w:right w:val="none" w:sz="0" w:space="0" w:color="auto"/>
          </w:divBdr>
        </w:div>
        <w:div w:id="519391810">
          <w:marLeft w:val="0"/>
          <w:marRight w:val="0"/>
          <w:marTop w:val="0"/>
          <w:marBottom w:val="0"/>
          <w:divBdr>
            <w:top w:val="none" w:sz="0" w:space="0" w:color="auto"/>
            <w:left w:val="none" w:sz="0" w:space="0" w:color="auto"/>
            <w:bottom w:val="none" w:sz="0" w:space="0" w:color="auto"/>
            <w:right w:val="none" w:sz="0" w:space="0" w:color="auto"/>
          </w:divBdr>
        </w:div>
        <w:div w:id="1784499523">
          <w:marLeft w:val="0"/>
          <w:marRight w:val="0"/>
          <w:marTop w:val="0"/>
          <w:marBottom w:val="0"/>
          <w:divBdr>
            <w:top w:val="none" w:sz="0" w:space="0" w:color="auto"/>
            <w:left w:val="none" w:sz="0" w:space="0" w:color="auto"/>
            <w:bottom w:val="none" w:sz="0" w:space="0" w:color="auto"/>
            <w:right w:val="none" w:sz="0" w:space="0" w:color="auto"/>
          </w:divBdr>
        </w:div>
        <w:div w:id="725758931">
          <w:marLeft w:val="0"/>
          <w:marRight w:val="0"/>
          <w:marTop w:val="0"/>
          <w:marBottom w:val="0"/>
          <w:divBdr>
            <w:top w:val="none" w:sz="0" w:space="0" w:color="auto"/>
            <w:left w:val="none" w:sz="0" w:space="0" w:color="auto"/>
            <w:bottom w:val="none" w:sz="0" w:space="0" w:color="auto"/>
            <w:right w:val="none" w:sz="0" w:space="0" w:color="auto"/>
          </w:divBdr>
        </w:div>
        <w:div w:id="894781130">
          <w:marLeft w:val="0"/>
          <w:marRight w:val="0"/>
          <w:marTop w:val="0"/>
          <w:marBottom w:val="0"/>
          <w:divBdr>
            <w:top w:val="none" w:sz="0" w:space="0" w:color="auto"/>
            <w:left w:val="none" w:sz="0" w:space="0" w:color="auto"/>
            <w:bottom w:val="none" w:sz="0" w:space="0" w:color="auto"/>
            <w:right w:val="none" w:sz="0" w:space="0" w:color="auto"/>
          </w:divBdr>
        </w:div>
        <w:div w:id="1426534193">
          <w:marLeft w:val="0"/>
          <w:marRight w:val="0"/>
          <w:marTop w:val="0"/>
          <w:marBottom w:val="0"/>
          <w:divBdr>
            <w:top w:val="none" w:sz="0" w:space="0" w:color="auto"/>
            <w:left w:val="none" w:sz="0" w:space="0" w:color="auto"/>
            <w:bottom w:val="none" w:sz="0" w:space="0" w:color="auto"/>
            <w:right w:val="none" w:sz="0" w:space="0" w:color="auto"/>
          </w:divBdr>
        </w:div>
        <w:div w:id="1857041146">
          <w:marLeft w:val="0"/>
          <w:marRight w:val="0"/>
          <w:marTop w:val="0"/>
          <w:marBottom w:val="0"/>
          <w:divBdr>
            <w:top w:val="none" w:sz="0" w:space="0" w:color="auto"/>
            <w:left w:val="none" w:sz="0" w:space="0" w:color="auto"/>
            <w:bottom w:val="none" w:sz="0" w:space="0" w:color="auto"/>
            <w:right w:val="none" w:sz="0" w:space="0" w:color="auto"/>
          </w:divBdr>
        </w:div>
        <w:div w:id="712459953">
          <w:marLeft w:val="0"/>
          <w:marRight w:val="0"/>
          <w:marTop w:val="0"/>
          <w:marBottom w:val="0"/>
          <w:divBdr>
            <w:top w:val="none" w:sz="0" w:space="0" w:color="auto"/>
            <w:left w:val="none" w:sz="0" w:space="0" w:color="auto"/>
            <w:bottom w:val="none" w:sz="0" w:space="0" w:color="auto"/>
            <w:right w:val="none" w:sz="0" w:space="0" w:color="auto"/>
          </w:divBdr>
        </w:div>
        <w:div w:id="405348075">
          <w:marLeft w:val="0"/>
          <w:marRight w:val="0"/>
          <w:marTop w:val="0"/>
          <w:marBottom w:val="0"/>
          <w:divBdr>
            <w:top w:val="none" w:sz="0" w:space="0" w:color="auto"/>
            <w:left w:val="none" w:sz="0" w:space="0" w:color="auto"/>
            <w:bottom w:val="none" w:sz="0" w:space="0" w:color="auto"/>
            <w:right w:val="none" w:sz="0" w:space="0" w:color="auto"/>
          </w:divBdr>
        </w:div>
        <w:div w:id="940145732">
          <w:marLeft w:val="0"/>
          <w:marRight w:val="0"/>
          <w:marTop w:val="0"/>
          <w:marBottom w:val="0"/>
          <w:divBdr>
            <w:top w:val="none" w:sz="0" w:space="0" w:color="auto"/>
            <w:left w:val="none" w:sz="0" w:space="0" w:color="auto"/>
            <w:bottom w:val="none" w:sz="0" w:space="0" w:color="auto"/>
            <w:right w:val="none" w:sz="0" w:space="0" w:color="auto"/>
          </w:divBdr>
        </w:div>
        <w:div w:id="1684159862">
          <w:marLeft w:val="0"/>
          <w:marRight w:val="0"/>
          <w:marTop w:val="0"/>
          <w:marBottom w:val="0"/>
          <w:divBdr>
            <w:top w:val="none" w:sz="0" w:space="0" w:color="auto"/>
            <w:left w:val="none" w:sz="0" w:space="0" w:color="auto"/>
            <w:bottom w:val="none" w:sz="0" w:space="0" w:color="auto"/>
            <w:right w:val="none" w:sz="0" w:space="0" w:color="auto"/>
          </w:divBdr>
        </w:div>
        <w:div w:id="1821265303">
          <w:marLeft w:val="0"/>
          <w:marRight w:val="0"/>
          <w:marTop w:val="0"/>
          <w:marBottom w:val="0"/>
          <w:divBdr>
            <w:top w:val="none" w:sz="0" w:space="0" w:color="auto"/>
            <w:left w:val="none" w:sz="0" w:space="0" w:color="auto"/>
            <w:bottom w:val="none" w:sz="0" w:space="0" w:color="auto"/>
            <w:right w:val="none" w:sz="0" w:space="0" w:color="auto"/>
          </w:divBdr>
        </w:div>
        <w:div w:id="901601629">
          <w:marLeft w:val="0"/>
          <w:marRight w:val="0"/>
          <w:marTop w:val="0"/>
          <w:marBottom w:val="0"/>
          <w:divBdr>
            <w:top w:val="none" w:sz="0" w:space="0" w:color="auto"/>
            <w:left w:val="none" w:sz="0" w:space="0" w:color="auto"/>
            <w:bottom w:val="none" w:sz="0" w:space="0" w:color="auto"/>
            <w:right w:val="none" w:sz="0" w:space="0" w:color="auto"/>
          </w:divBdr>
        </w:div>
        <w:div w:id="1966158473">
          <w:marLeft w:val="0"/>
          <w:marRight w:val="0"/>
          <w:marTop w:val="0"/>
          <w:marBottom w:val="0"/>
          <w:divBdr>
            <w:top w:val="none" w:sz="0" w:space="0" w:color="auto"/>
            <w:left w:val="none" w:sz="0" w:space="0" w:color="auto"/>
            <w:bottom w:val="none" w:sz="0" w:space="0" w:color="auto"/>
            <w:right w:val="none" w:sz="0" w:space="0" w:color="auto"/>
          </w:divBdr>
        </w:div>
        <w:div w:id="1305700414">
          <w:marLeft w:val="0"/>
          <w:marRight w:val="0"/>
          <w:marTop w:val="0"/>
          <w:marBottom w:val="0"/>
          <w:divBdr>
            <w:top w:val="none" w:sz="0" w:space="0" w:color="auto"/>
            <w:left w:val="none" w:sz="0" w:space="0" w:color="auto"/>
            <w:bottom w:val="none" w:sz="0" w:space="0" w:color="auto"/>
            <w:right w:val="none" w:sz="0" w:space="0" w:color="auto"/>
          </w:divBdr>
        </w:div>
        <w:div w:id="1165702260">
          <w:marLeft w:val="0"/>
          <w:marRight w:val="0"/>
          <w:marTop w:val="0"/>
          <w:marBottom w:val="0"/>
          <w:divBdr>
            <w:top w:val="none" w:sz="0" w:space="0" w:color="auto"/>
            <w:left w:val="none" w:sz="0" w:space="0" w:color="auto"/>
            <w:bottom w:val="none" w:sz="0" w:space="0" w:color="auto"/>
            <w:right w:val="none" w:sz="0" w:space="0" w:color="auto"/>
          </w:divBdr>
        </w:div>
        <w:div w:id="1704204784">
          <w:marLeft w:val="0"/>
          <w:marRight w:val="0"/>
          <w:marTop w:val="0"/>
          <w:marBottom w:val="0"/>
          <w:divBdr>
            <w:top w:val="none" w:sz="0" w:space="0" w:color="auto"/>
            <w:left w:val="none" w:sz="0" w:space="0" w:color="auto"/>
            <w:bottom w:val="none" w:sz="0" w:space="0" w:color="auto"/>
            <w:right w:val="none" w:sz="0" w:space="0" w:color="auto"/>
          </w:divBdr>
        </w:div>
        <w:div w:id="256064794">
          <w:marLeft w:val="0"/>
          <w:marRight w:val="0"/>
          <w:marTop w:val="0"/>
          <w:marBottom w:val="0"/>
          <w:divBdr>
            <w:top w:val="none" w:sz="0" w:space="0" w:color="auto"/>
            <w:left w:val="none" w:sz="0" w:space="0" w:color="auto"/>
            <w:bottom w:val="none" w:sz="0" w:space="0" w:color="auto"/>
            <w:right w:val="none" w:sz="0" w:space="0" w:color="auto"/>
          </w:divBdr>
        </w:div>
        <w:div w:id="934556590">
          <w:marLeft w:val="0"/>
          <w:marRight w:val="0"/>
          <w:marTop w:val="0"/>
          <w:marBottom w:val="0"/>
          <w:divBdr>
            <w:top w:val="none" w:sz="0" w:space="0" w:color="auto"/>
            <w:left w:val="none" w:sz="0" w:space="0" w:color="auto"/>
            <w:bottom w:val="none" w:sz="0" w:space="0" w:color="auto"/>
            <w:right w:val="none" w:sz="0" w:space="0" w:color="auto"/>
          </w:divBdr>
        </w:div>
        <w:div w:id="595944925">
          <w:marLeft w:val="0"/>
          <w:marRight w:val="0"/>
          <w:marTop w:val="0"/>
          <w:marBottom w:val="0"/>
          <w:divBdr>
            <w:top w:val="none" w:sz="0" w:space="0" w:color="auto"/>
            <w:left w:val="none" w:sz="0" w:space="0" w:color="auto"/>
            <w:bottom w:val="none" w:sz="0" w:space="0" w:color="auto"/>
            <w:right w:val="none" w:sz="0" w:space="0" w:color="auto"/>
          </w:divBdr>
        </w:div>
        <w:div w:id="1878345678">
          <w:marLeft w:val="0"/>
          <w:marRight w:val="0"/>
          <w:marTop w:val="0"/>
          <w:marBottom w:val="0"/>
          <w:divBdr>
            <w:top w:val="none" w:sz="0" w:space="0" w:color="auto"/>
            <w:left w:val="none" w:sz="0" w:space="0" w:color="auto"/>
            <w:bottom w:val="none" w:sz="0" w:space="0" w:color="auto"/>
            <w:right w:val="none" w:sz="0" w:space="0" w:color="auto"/>
          </w:divBdr>
        </w:div>
        <w:div w:id="1054155207">
          <w:marLeft w:val="0"/>
          <w:marRight w:val="0"/>
          <w:marTop w:val="0"/>
          <w:marBottom w:val="0"/>
          <w:divBdr>
            <w:top w:val="none" w:sz="0" w:space="0" w:color="auto"/>
            <w:left w:val="none" w:sz="0" w:space="0" w:color="auto"/>
            <w:bottom w:val="none" w:sz="0" w:space="0" w:color="auto"/>
            <w:right w:val="none" w:sz="0" w:space="0" w:color="auto"/>
          </w:divBdr>
        </w:div>
        <w:div w:id="1748772014">
          <w:marLeft w:val="0"/>
          <w:marRight w:val="0"/>
          <w:marTop w:val="0"/>
          <w:marBottom w:val="0"/>
          <w:divBdr>
            <w:top w:val="none" w:sz="0" w:space="0" w:color="auto"/>
            <w:left w:val="none" w:sz="0" w:space="0" w:color="auto"/>
            <w:bottom w:val="none" w:sz="0" w:space="0" w:color="auto"/>
            <w:right w:val="none" w:sz="0" w:space="0" w:color="auto"/>
          </w:divBdr>
        </w:div>
        <w:div w:id="692389193">
          <w:marLeft w:val="0"/>
          <w:marRight w:val="0"/>
          <w:marTop w:val="0"/>
          <w:marBottom w:val="0"/>
          <w:divBdr>
            <w:top w:val="none" w:sz="0" w:space="0" w:color="auto"/>
            <w:left w:val="none" w:sz="0" w:space="0" w:color="auto"/>
            <w:bottom w:val="none" w:sz="0" w:space="0" w:color="auto"/>
            <w:right w:val="none" w:sz="0" w:space="0" w:color="auto"/>
          </w:divBdr>
        </w:div>
        <w:div w:id="1523280349">
          <w:marLeft w:val="0"/>
          <w:marRight w:val="0"/>
          <w:marTop w:val="0"/>
          <w:marBottom w:val="0"/>
          <w:divBdr>
            <w:top w:val="none" w:sz="0" w:space="0" w:color="auto"/>
            <w:left w:val="none" w:sz="0" w:space="0" w:color="auto"/>
            <w:bottom w:val="none" w:sz="0" w:space="0" w:color="auto"/>
            <w:right w:val="none" w:sz="0" w:space="0" w:color="auto"/>
          </w:divBdr>
        </w:div>
        <w:div w:id="1571845494">
          <w:marLeft w:val="0"/>
          <w:marRight w:val="0"/>
          <w:marTop w:val="0"/>
          <w:marBottom w:val="0"/>
          <w:divBdr>
            <w:top w:val="none" w:sz="0" w:space="0" w:color="auto"/>
            <w:left w:val="none" w:sz="0" w:space="0" w:color="auto"/>
            <w:bottom w:val="none" w:sz="0" w:space="0" w:color="auto"/>
            <w:right w:val="none" w:sz="0" w:space="0" w:color="auto"/>
          </w:divBdr>
        </w:div>
        <w:div w:id="1837526318">
          <w:marLeft w:val="0"/>
          <w:marRight w:val="0"/>
          <w:marTop w:val="0"/>
          <w:marBottom w:val="0"/>
          <w:divBdr>
            <w:top w:val="none" w:sz="0" w:space="0" w:color="auto"/>
            <w:left w:val="none" w:sz="0" w:space="0" w:color="auto"/>
            <w:bottom w:val="none" w:sz="0" w:space="0" w:color="auto"/>
            <w:right w:val="none" w:sz="0" w:space="0" w:color="auto"/>
          </w:divBdr>
        </w:div>
        <w:div w:id="499582141">
          <w:marLeft w:val="0"/>
          <w:marRight w:val="0"/>
          <w:marTop w:val="0"/>
          <w:marBottom w:val="0"/>
          <w:divBdr>
            <w:top w:val="none" w:sz="0" w:space="0" w:color="auto"/>
            <w:left w:val="none" w:sz="0" w:space="0" w:color="auto"/>
            <w:bottom w:val="none" w:sz="0" w:space="0" w:color="auto"/>
            <w:right w:val="none" w:sz="0" w:space="0" w:color="auto"/>
          </w:divBdr>
        </w:div>
        <w:div w:id="1341664418">
          <w:marLeft w:val="0"/>
          <w:marRight w:val="0"/>
          <w:marTop w:val="0"/>
          <w:marBottom w:val="0"/>
          <w:divBdr>
            <w:top w:val="none" w:sz="0" w:space="0" w:color="auto"/>
            <w:left w:val="none" w:sz="0" w:space="0" w:color="auto"/>
            <w:bottom w:val="none" w:sz="0" w:space="0" w:color="auto"/>
            <w:right w:val="none" w:sz="0" w:space="0" w:color="auto"/>
          </w:divBdr>
        </w:div>
        <w:div w:id="1316106499">
          <w:marLeft w:val="0"/>
          <w:marRight w:val="0"/>
          <w:marTop w:val="0"/>
          <w:marBottom w:val="0"/>
          <w:divBdr>
            <w:top w:val="none" w:sz="0" w:space="0" w:color="auto"/>
            <w:left w:val="none" w:sz="0" w:space="0" w:color="auto"/>
            <w:bottom w:val="none" w:sz="0" w:space="0" w:color="auto"/>
            <w:right w:val="none" w:sz="0" w:space="0" w:color="auto"/>
          </w:divBdr>
        </w:div>
        <w:div w:id="1585072511">
          <w:marLeft w:val="0"/>
          <w:marRight w:val="0"/>
          <w:marTop w:val="0"/>
          <w:marBottom w:val="0"/>
          <w:divBdr>
            <w:top w:val="none" w:sz="0" w:space="0" w:color="auto"/>
            <w:left w:val="none" w:sz="0" w:space="0" w:color="auto"/>
            <w:bottom w:val="none" w:sz="0" w:space="0" w:color="auto"/>
            <w:right w:val="none" w:sz="0" w:space="0" w:color="auto"/>
          </w:divBdr>
        </w:div>
        <w:div w:id="740372291">
          <w:marLeft w:val="0"/>
          <w:marRight w:val="0"/>
          <w:marTop w:val="0"/>
          <w:marBottom w:val="0"/>
          <w:divBdr>
            <w:top w:val="none" w:sz="0" w:space="0" w:color="auto"/>
            <w:left w:val="none" w:sz="0" w:space="0" w:color="auto"/>
            <w:bottom w:val="none" w:sz="0" w:space="0" w:color="auto"/>
            <w:right w:val="none" w:sz="0" w:space="0" w:color="auto"/>
          </w:divBdr>
        </w:div>
        <w:div w:id="617181146">
          <w:marLeft w:val="0"/>
          <w:marRight w:val="0"/>
          <w:marTop w:val="0"/>
          <w:marBottom w:val="0"/>
          <w:divBdr>
            <w:top w:val="none" w:sz="0" w:space="0" w:color="auto"/>
            <w:left w:val="none" w:sz="0" w:space="0" w:color="auto"/>
            <w:bottom w:val="none" w:sz="0" w:space="0" w:color="auto"/>
            <w:right w:val="none" w:sz="0" w:space="0" w:color="auto"/>
          </w:divBdr>
        </w:div>
        <w:div w:id="898785485">
          <w:marLeft w:val="0"/>
          <w:marRight w:val="0"/>
          <w:marTop w:val="0"/>
          <w:marBottom w:val="0"/>
          <w:divBdr>
            <w:top w:val="none" w:sz="0" w:space="0" w:color="auto"/>
            <w:left w:val="none" w:sz="0" w:space="0" w:color="auto"/>
            <w:bottom w:val="none" w:sz="0" w:space="0" w:color="auto"/>
            <w:right w:val="none" w:sz="0" w:space="0" w:color="auto"/>
          </w:divBdr>
        </w:div>
        <w:div w:id="1147361042">
          <w:marLeft w:val="0"/>
          <w:marRight w:val="0"/>
          <w:marTop w:val="0"/>
          <w:marBottom w:val="0"/>
          <w:divBdr>
            <w:top w:val="none" w:sz="0" w:space="0" w:color="auto"/>
            <w:left w:val="none" w:sz="0" w:space="0" w:color="auto"/>
            <w:bottom w:val="none" w:sz="0" w:space="0" w:color="auto"/>
            <w:right w:val="none" w:sz="0" w:space="0" w:color="auto"/>
          </w:divBdr>
        </w:div>
        <w:div w:id="1988971857">
          <w:marLeft w:val="0"/>
          <w:marRight w:val="0"/>
          <w:marTop w:val="0"/>
          <w:marBottom w:val="0"/>
          <w:divBdr>
            <w:top w:val="none" w:sz="0" w:space="0" w:color="auto"/>
            <w:left w:val="none" w:sz="0" w:space="0" w:color="auto"/>
            <w:bottom w:val="none" w:sz="0" w:space="0" w:color="auto"/>
            <w:right w:val="none" w:sz="0" w:space="0" w:color="auto"/>
          </w:divBdr>
        </w:div>
        <w:div w:id="1242255606">
          <w:marLeft w:val="0"/>
          <w:marRight w:val="0"/>
          <w:marTop w:val="0"/>
          <w:marBottom w:val="0"/>
          <w:divBdr>
            <w:top w:val="none" w:sz="0" w:space="0" w:color="auto"/>
            <w:left w:val="none" w:sz="0" w:space="0" w:color="auto"/>
            <w:bottom w:val="none" w:sz="0" w:space="0" w:color="auto"/>
            <w:right w:val="none" w:sz="0" w:space="0" w:color="auto"/>
          </w:divBdr>
        </w:div>
        <w:div w:id="393088354">
          <w:marLeft w:val="0"/>
          <w:marRight w:val="0"/>
          <w:marTop w:val="0"/>
          <w:marBottom w:val="0"/>
          <w:divBdr>
            <w:top w:val="none" w:sz="0" w:space="0" w:color="auto"/>
            <w:left w:val="none" w:sz="0" w:space="0" w:color="auto"/>
            <w:bottom w:val="none" w:sz="0" w:space="0" w:color="auto"/>
            <w:right w:val="none" w:sz="0" w:space="0" w:color="auto"/>
          </w:divBdr>
        </w:div>
        <w:div w:id="1971545823">
          <w:marLeft w:val="0"/>
          <w:marRight w:val="0"/>
          <w:marTop w:val="0"/>
          <w:marBottom w:val="0"/>
          <w:divBdr>
            <w:top w:val="none" w:sz="0" w:space="0" w:color="auto"/>
            <w:left w:val="none" w:sz="0" w:space="0" w:color="auto"/>
            <w:bottom w:val="none" w:sz="0" w:space="0" w:color="auto"/>
            <w:right w:val="none" w:sz="0" w:space="0" w:color="auto"/>
          </w:divBdr>
        </w:div>
        <w:div w:id="247080847">
          <w:marLeft w:val="0"/>
          <w:marRight w:val="0"/>
          <w:marTop w:val="0"/>
          <w:marBottom w:val="0"/>
          <w:divBdr>
            <w:top w:val="none" w:sz="0" w:space="0" w:color="auto"/>
            <w:left w:val="none" w:sz="0" w:space="0" w:color="auto"/>
            <w:bottom w:val="none" w:sz="0" w:space="0" w:color="auto"/>
            <w:right w:val="none" w:sz="0" w:space="0" w:color="auto"/>
          </w:divBdr>
        </w:div>
        <w:div w:id="737558499">
          <w:marLeft w:val="0"/>
          <w:marRight w:val="0"/>
          <w:marTop w:val="0"/>
          <w:marBottom w:val="0"/>
          <w:divBdr>
            <w:top w:val="none" w:sz="0" w:space="0" w:color="auto"/>
            <w:left w:val="none" w:sz="0" w:space="0" w:color="auto"/>
            <w:bottom w:val="none" w:sz="0" w:space="0" w:color="auto"/>
            <w:right w:val="none" w:sz="0" w:space="0" w:color="auto"/>
          </w:divBdr>
        </w:div>
        <w:div w:id="132605900">
          <w:marLeft w:val="0"/>
          <w:marRight w:val="0"/>
          <w:marTop w:val="0"/>
          <w:marBottom w:val="0"/>
          <w:divBdr>
            <w:top w:val="none" w:sz="0" w:space="0" w:color="auto"/>
            <w:left w:val="none" w:sz="0" w:space="0" w:color="auto"/>
            <w:bottom w:val="none" w:sz="0" w:space="0" w:color="auto"/>
            <w:right w:val="none" w:sz="0" w:space="0" w:color="auto"/>
          </w:divBdr>
        </w:div>
        <w:div w:id="310986294">
          <w:marLeft w:val="0"/>
          <w:marRight w:val="0"/>
          <w:marTop w:val="0"/>
          <w:marBottom w:val="0"/>
          <w:divBdr>
            <w:top w:val="none" w:sz="0" w:space="0" w:color="auto"/>
            <w:left w:val="none" w:sz="0" w:space="0" w:color="auto"/>
            <w:bottom w:val="none" w:sz="0" w:space="0" w:color="auto"/>
            <w:right w:val="none" w:sz="0" w:space="0" w:color="auto"/>
          </w:divBdr>
        </w:div>
        <w:div w:id="325283747">
          <w:marLeft w:val="0"/>
          <w:marRight w:val="0"/>
          <w:marTop w:val="0"/>
          <w:marBottom w:val="0"/>
          <w:divBdr>
            <w:top w:val="none" w:sz="0" w:space="0" w:color="auto"/>
            <w:left w:val="none" w:sz="0" w:space="0" w:color="auto"/>
            <w:bottom w:val="none" w:sz="0" w:space="0" w:color="auto"/>
            <w:right w:val="none" w:sz="0" w:space="0" w:color="auto"/>
          </w:divBdr>
        </w:div>
        <w:div w:id="1810584512">
          <w:marLeft w:val="0"/>
          <w:marRight w:val="0"/>
          <w:marTop w:val="0"/>
          <w:marBottom w:val="0"/>
          <w:divBdr>
            <w:top w:val="none" w:sz="0" w:space="0" w:color="auto"/>
            <w:left w:val="none" w:sz="0" w:space="0" w:color="auto"/>
            <w:bottom w:val="none" w:sz="0" w:space="0" w:color="auto"/>
            <w:right w:val="none" w:sz="0" w:space="0" w:color="auto"/>
          </w:divBdr>
        </w:div>
        <w:div w:id="388726692">
          <w:marLeft w:val="0"/>
          <w:marRight w:val="0"/>
          <w:marTop w:val="0"/>
          <w:marBottom w:val="0"/>
          <w:divBdr>
            <w:top w:val="none" w:sz="0" w:space="0" w:color="auto"/>
            <w:left w:val="none" w:sz="0" w:space="0" w:color="auto"/>
            <w:bottom w:val="none" w:sz="0" w:space="0" w:color="auto"/>
            <w:right w:val="none" w:sz="0" w:space="0" w:color="auto"/>
          </w:divBdr>
        </w:div>
        <w:div w:id="1832063912">
          <w:marLeft w:val="0"/>
          <w:marRight w:val="0"/>
          <w:marTop w:val="0"/>
          <w:marBottom w:val="0"/>
          <w:divBdr>
            <w:top w:val="none" w:sz="0" w:space="0" w:color="auto"/>
            <w:left w:val="none" w:sz="0" w:space="0" w:color="auto"/>
            <w:bottom w:val="none" w:sz="0" w:space="0" w:color="auto"/>
            <w:right w:val="none" w:sz="0" w:space="0" w:color="auto"/>
          </w:divBdr>
        </w:div>
        <w:div w:id="712844935">
          <w:marLeft w:val="0"/>
          <w:marRight w:val="0"/>
          <w:marTop w:val="0"/>
          <w:marBottom w:val="0"/>
          <w:divBdr>
            <w:top w:val="none" w:sz="0" w:space="0" w:color="auto"/>
            <w:left w:val="none" w:sz="0" w:space="0" w:color="auto"/>
            <w:bottom w:val="none" w:sz="0" w:space="0" w:color="auto"/>
            <w:right w:val="none" w:sz="0" w:space="0" w:color="auto"/>
          </w:divBdr>
        </w:div>
        <w:div w:id="445001604">
          <w:marLeft w:val="0"/>
          <w:marRight w:val="0"/>
          <w:marTop w:val="0"/>
          <w:marBottom w:val="0"/>
          <w:divBdr>
            <w:top w:val="none" w:sz="0" w:space="0" w:color="auto"/>
            <w:left w:val="none" w:sz="0" w:space="0" w:color="auto"/>
            <w:bottom w:val="none" w:sz="0" w:space="0" w:color="auto"/>
            <w:right w:val="none" w:sz="0" w:space="0" w:color="auto"/>
          </w:divBdr>
        </w:div>
        <w:div w:id="1613703649">
          <w:marLeft w:val="0"/>
          <w:marRight w:val="0"/>
          <w:marTop w:val="0"/>
          <w:marBottom w:val="0"/>
          <w:divBdr>
            <w:top w:val="none" w:sz="0" w:space="0" w:color="auto"/>
            <w:left w:val="none" w:sz="0" w:space="0" w:color="auto"/>
            <w:bottom w:val="none" w:sz="0" w:space="0" w:color="auto"/>
            <w:right w:val="none" w:sz="0" w:space="0" w:color="auto"/>
          </w:divBdr>
        </w:div>
        <w:div w:id="880673145">
          <w:marLeft w:val="0"/>
          <w:marRight w:val="0"/>
          <w:marTop w:val="0"/>
          <w:marBottom w:val="0"/>
          <w:divBdr>
            <w:top w:val="none" w:sz="0" w:space="0" w:color="auto"/>
            <w:left w:val="none" w:sz="0" w:space="0" w:color="auto"/>
            <w:bottom w:val="none" w:sz="0" w:space="0" w:color="auto"/>
            <w:right w:val="none" w:sz="0" w:space="0" w:color="auto"/>
          </w:divBdr>
        </w:div>
        <w:div w:id="2026513190">
          <w:marLeft w:val="0"/>
          <w:marRight w:val="0"/>
          <w:marTop w:val="0"/>
          <w:marBottom w:val="0"/>
          <w:divBdr>
            <w:top w:val="none" w:sz="0" w:space="0" w:color="auto"/>
            <w:left w:val="none" w:sz="0" w:space="0" w:color="auto"/>
            <w:bottom w:val="none" w:sz="0" w:space="0" w:color="auto"/>
            <w:right w:val="none" w:sz="0" w:space="0" w:color="auto"/>
          </w:divBdr>
        </w:div>
        <w:div w:id="1925915225">
          <w:marLeft w:val="0"/>
          <w:marRight w:val="0"/>
          <w:marTop w:val="0"/>
          <w:marBottom w:val="0"/>
          <w:divBdr>
            <w:top w:val="none" w:sz="0" w:space="0" w:color="auto"/>
            <w:left w:val="none" w:sz="0" w:space="0" w:color="auto"/>
            <w:bottom w:val="none" w:sz="0" w:space="0" w:color="auto"/>
            <w:right w:val="none" w:sz="0" w:space="0" w:color="auto"/>
          </w:divBdr>
        </w:div>
        <w:div w:id="1284656924">
          <w:marLeft w:val="0"/>
          <w:marRight w:val="0"/>
          <w:marTop w:val="0"/>
          <w:marBottom w:val="0"/>
          <w:divBdr>
            <w:top w:val="none" w:sz="0" w:space="0" w:color="auto"/>
            <w:left w:val="none" w:sz="0" w:space="0" w:color="auto"/>
            <w:bottom w:val="none" w:sz="0" w:space="0" w:color="auto"/>
            <w:right w:val="none" w:sz="0" w:space="0" w:color="auto"/>
          </w:divBdr>
        </w:div>
        <w:div w:id="283584850">
          <w:marLeft w:val="0"/>
          <w:marRight w:val="0"/>
          <w:marTop w:val="0"/>
          <w:marBottom w:val="0"/>
          <w:divBdr>
            <w:top w:val="none" w:sz="0" w:space="0" w:color="auto"/>
            <w:left w:val="none" w:sz="0" w:space="0" w:color="auto"/>
            <w:bottom w:val="none" w:sz="0" w:space="0" w:color="auto"/>
            <w:right w:val="none" w:sz="0" w:space="0" w:color="auto"/>
          </w:divBdr>
        </w:div>
        <w:div w:id="1179126530">
          <w:marLeft w:val="0"/>
          <w:marRight w:val="0"/>
          <w:marTop w:val="0"/>
          <w:marBottom w:val="0"/>
          <w:divBdr>
            <w:top w:val="none" w:sz="0" w:space="0" w:color="auto"/>
            <w:left w:val="none" w:sz="0" w:space="0" w:color="auto"/>
            <w:bottom w:val="none" w:sz="0" w:space="0" w:color="auto"/>
            <w:right w:val="none" w:sz="0" w:space="0" w:color="auto"/>
          </w:divBdr>
        </w:div>
        <w:div w:id="1714034609">
          <w:marLeft w:val="0"/>
          <w:marRight w:val="0"/>
          <w:marTop w:val="0"/>
          <w:marBottom w:val="0"/>
          <w:divBdr>
            <w:top w:val="none" w:sz="0" w:space="0" w:color="auto"/>
            <w:left w:val="none" w:sz="0" w:space="0" w:color="auto"/>
            <w:bottom w:val="none" w:sz="0" w:space="0" w:color="auto"/>
            <w:right w:val="none" w:sz="0" w:space="0" w:color="auto"/>
          </w:divBdr>
        </w:div>
        <w:div w:id="1604999555">
          <w:marLeft w:val="0"/>
          <w:marRight w:val="0"/>
          <w:marTop w:val="0"/>
          <w:marBottom w:val="0"/>
          <w:divBdr>
            <w:top w:val="none" w:sz="0" w:space="0" w:color="auto"/>
            <w:left w:val="none" w:sz="0" w:space="0" w:color="auto"/>
            <w:bottom w:val="none" w:sz="0" w:space="0" w:color="auto"/>
            <w:right w:val="none" w:sz="0" w:space="0" w:color="auto"/>
          </w:divBdr>
        </w:div>
        <w:div w:id="531765425">
          <w:marLeft w:val="0"/>
          <w:marRight w:val="0"/>
          <w:marTop w:val="0"/>
          <w:marBottom w:val="0"/>
          <w:divBdr>
            <w:top w:val="none" w:sz="0" w:space="0" w:color="auto"/>
            <w:left w:val="none" w:sz="0" w:space="0" w:color="auto"/>
            <w:bottom w:val="none" w:sz="0" w:space="0" w:color="auto"/>
            <w:right w:val="none" w:sz="0" w:space="0" w:color="auto"/>
          </w:divBdr>
        </w:div>
        <w:div w:id="1243489456">
          <w:marLeft w:val="0"/>
          <w:marRight w:val="0"/>
          <w:marTop w:val="0"/>
          <w:marBottom w:val="0"/>
          <w:divBdr>
            <w:top w:val="none" w:sz="0" w:space="0" w:color="auto"/>
            <w:left w:val="none" w:sz="0" w:space="0" w:color="auto"/>
            <w:bottom w:val="none" w:sz="0" w:space="0" w:color="auto"/>
            <w:right w:val="none" w:sz="0" w:space="0" w:color="auto"/>
          </w:divBdr>
        </w:div>
        <w:div w:id="33778508">
          <w:marLeft w:val="0"/>
          <w:marRight w:val="0"/>
          <w:marTop w:val="0"/>
          <w:marBottom w:val="0"/>
          <w:divBdr>
            <w:top w:val="none" w:sz="0" w:space="0" w:color="auto"/>
            <w:left w:val="none" w:sz="0" w:space="0" w:color="auto"/>
            <w:bottom w:val="none" w:sz="0" w:space="0" w:color="auto"/>
            <w:right w:val="none" w:sz="0" w:space="0" w:color="auto"/>
          </w:divBdr>
        </w:div>
        <w:div w:id="1595479383">
          <w:marLeft w:val="0"/>
          <w:marRight w:val="0"/>
          <w:marTop w:val="0"/>
          <w:marBottom w:val="0"/>
          <w:divBdr>
            <w:top w:val="none" w:sz="0" w:space="0" w:color="auto"/>
            <w:left w:val="none" w:sz="0" w:space="0" w:color="auto"/>
            <w:bottom w:val="none" w:sz="0" w:space="0" w:color="auto"/>
            <w:right w:val="none" w:sz="0" w:space="0" w:color="auto"/>
          </w:divBdr>
        </w:div>
        <w:div w:id="1173498272">
          <w:marLeft w:val="0"/>
          <w:marRight w:val="0"/>
          <w:marTop w:val="0"/>
          <w:marBottom w:val="0"/>
          <w:divBdr>
            <w:top w:val="none" w:sz="0" w:space="0" w:color="auto"/>
            <w:left w:val="none" w:sz="0" w:space="0" w:color="auto"/>
            <w:bottom w:val="none" w:sz="0" w:space="0" w:color="auto"/>
            <w:right w:val="none" w:sz="0" w:space="0" w:color="auto"/>
          </w:divBdr>
        </w:div>
        <w:div w:id="11692631">
          <w:marLeft w:val="0"/>
          <w:marRight w:val="0"/>
          <w:marTop w:val="0"/>
          <w:marBottom w:val="0"/>
          <w:divBdr>
            <w:top w:val="none" w:sz="0" w:space="0" w:color="auto"/>
            <w:left w:val="none" w:sz="0" w:space="0" w:color="auto"/>
            <w:bottom w:val="none" w:sz="0" w:space="0" w:color="auto"/>
            <w:right w:val="none" w:sz="0" w:space="0" w:color="auto"/>
          </w:divBdr>
        </w:div>
        <w:div w:id="644554260">
          <w:marLeft w:val="0"/>
          <w:marRight w:val="0"/>
          <w:marTop w:val="0"/>
          <w:marBottom w:val="0"/>
          <w:divBdr>
            <w:top w:val="none" w:sz="0" w:space="0" w:color="auto"/>
            <w:left w:val="none" w:sz="0" w:space="0" w:color="auto"/>
            <w:bottom w:val="none" w:sz="0" w:space="0" w:color="auto"/>
            <w:right w:val="none" w:sz="0" w:space="0" w:color="auto"/>
          </w:divBdr>
        </w:div>
        <w:div w:id="1722709356">
          <w:marLeft w:val="0"/>
          <w:marRight w:val="0"/>
          <w:marTop w:val="0"/>
          <w:marBottom w:val="0"/>
          <w:divBdr>
            <w:top w:val="none" w:sz="0" w:space="0" w:color="auto"/>
            <w:left w:val="none" w:sz="0" w:space="0" w:color="auto"/>
            <w:bottom w:val="none" w:sz="0" w:space="0" w:color="auto"/>
            <w:right w:val="none" w:sz="0" w:space="0" w:color="auto"/>
          </w:divBdr>
        </w:div>
        <w:div w:id="1422944782">
          <w:marLeft w:val="0"/>
          <w:marRight w:val="0"/>
          <w:marTop w:val="0"/>
          <w:marBottom w:val="0"/>
          <w:divBdr>
            <w:top w:val="none" w:sz="0" w:space="0" w:color="auto"/>
            <w:left w:val="none" w:sz="0" w:space="0" w:color="auto"/>
            <w:bottom w:val="none" w:sz="0" w:space="0" w:color="auto"/>
            <w:right w:val="none" w:sz="0" w:space="0" w:color="auto"/>
          </w:divBdr>
        </w:div>
        <w:div w:id="1388265340">
          <w:marLeft w:val="0"/>
          <w:marRight w:val="0"/>
          <w:marTop w:val="0"/>
          <w:marBottom w:val="0"/>
          <w:divBdr>
            <w:top w:val="none" w:sz="0" w:space="0" w:color="auto"/>
            <w:left w:val="none" w:sz="0" w:space="0" w:color="auto"/>
            <w:bottom w:val="none" w:sz="0" w:space="0" w:color="auto"/>
            <w:right w:val="none" w:sz="0" w:space="0" w:color="auto"/>
          </w:divBdr>
        </w:div>
        <w:div w:id="411511256">
          <w:marLeft w:val="0"/>
          <w:marRight w:val="0"/>
          <w:marTop w:val="0"/>
          <w:marBottom w:val="0"/>
          <w:divBdr>
            <w:top w:val="none" w:sz="0" w:space="0" w:color="auto"/>
            <w:left w:val="none" w:sz="0" w:space="0" w:color="auto"/>
            <w:bottom w:val="none" w:sz="0" w:space="0" w:color="auto"/>
            <w:right w:val="none" w:sz="0" w:space="0" w:color="auto"/>
          </w:divBdr>
        </w:div>
        <w:div w:id="1171221231">
          <w:marLeft w:val="0"/>
          <w:marRight w:val="0"/>
          <w:marTop w:val="0"/>
          <w:marBottom w:val="0"/>
          <w:divBdr>
            <w:top w:val="none" w:sz="0" w:space="0" w:color="auto"/>
            <w:left w:val="none" w:sz="0" w:space="0" w:color="auto"/>
            <w:bottom w:val="none" w:sz="0" w:space="0" w:color="auto"/>
            <w:right w:val="none" w:sz="0" w:space="0" w:color="auto"/>
          </w:divBdr>
        </w:div>
        <w:div w:id="42758864">
          <w:marLeft w:val="0"/>
          <w:marRight w:val="0"/>
          <w:marTop w:val="0"/>
          <w:marBottom w:val="0"/>
          <w:divBdr>
            <w:top w:val="none" w:sz="0" w:space="0" w:color="auto"/>
            <w:left w:val="none" w:sz="0" w:space="0" w:color="auto"/>
            <w:bottom w:val="none" w:sz="0" w:space="0" w:color="auto"/>
            <w:right w:val="none" w:sz="0" w:space="0" w:color="auto"/>
          </w:divBdr>
        </w:div>
        <w:div w:id="1266617788">
          <w:marLeft w:val="0"/>
          <w:marRight w:val="0"/>
          <w:marTop w:val="0"/>
          <w:marBottom w:val="0"/>
          <w:divBdr>
            <w:top w:val="none" w:sz="0" w:space="0" w:color="auto"/>
            <w:left w:val="none" w:sz="0" w:space="0" w:color="auto"/>
            <w:bottom w:val="none" w:sz="0" w:space="0" w:color="auto"/>
            <w:right w:val="none" w:sz="0" w:space="0" w:color="auto"/>
          </w:divBdr>
        </w:div>
        <w:div w:id="1875925822">
          <w:marLeft w:val="0"/>
          <w:marRight w:val="0"/>
          <w:marTop w:val="0"/>
          <w:marBottom w:val="0"/>
          <w:divBdr>
            <w:top w:val="none" w:sz="0" w:space="0" w:color="auto"/>
            <w:left w:val="none" w:sz="0" w:space="0" w:color="auto"/>
            <w:bottom w:val="none" w:sz="0" w:space="0" w:color="auto"/>
            <w:right w:val="none" w:sz="0" w:space="0" w:color="auto"/>
          </w:divBdr>
        </w:div>
        <w:div w:id="2067292883">
          <w:marLeft w:val="0"/>
          <w:marRight w:val="0"/>
          <w:marTop w:val="0"/>
          <w:marBottom w:val="0"/>
          <w:divBdr>
            <w:top w:val="none" w:sz="0" w:space="0" w:color="auto"/>
            <w:left w:val="none" w:sz="0" w:space="0" w:color="auto"/>
            <w:bottom w:val="none" w:sz="0" w:space="0" w:color="auto"/>
            <w:right w:val="none" w:sz="0" w:space="0" w:color="auto"/>
          </w:divBdr>
        </w:div>
        <w:div w:id="1620453713">
          <w:marLeft w:val="0"/>
          <w:marRight w:val="0"/>
          <w:marTop w:val="0"/>
          <w:marBottom w:val="0"/>
          <w:divBdr>
            <w:top w:val="none" w:sz="0" w:space="0" w:color="auto"/>
            <w:left w:val="none" w:sz="0" w:space="0" w:color="auto"/>
            <w:bottom w:val="none" w:sz="0" w:space="0" w:color="auto"/>
            <w:right w:val="none" w:sz="0" w:space="0" w:color="auto"/>
          </w:divBdr>
        </w:div>
        <w:div w:id="241911576">
          <w:marLeft w:val="0"/>
          <w:marRight w:val="0"/>
          <w:marTop w:val="0"/>
          <w:marBottom w:val="0"/>
          <w:divBdr>
            <w:top w:val="none" w:sz="0" w:space="0" w:color="auto"/>
            <w:left w:val="none" w:sz="0" w:space="0" w:color="auto"/>
            <w:bottom w:val="none" w:sz="0" w:space="0" w:color="auto"/>
            <w:right w:val="none" w:sz="0" w:space="0" w:color="auto"/>
          </w:divBdr>
        </w:div>
        <w:div w:id="50808782">
          <w:marLeft w:val="0"/>
          <w:marRight w:val="0"/>
          <w:marTop w:val="0"/>
          <w:marBottom w:val="0"/>
          <w:divBdr>
            <w:top w:val="none" w:sz="0" w:space="0" w:color="auto"/>
            <w:left w:val="none" w:sz="0" w:space="0" w:color="auto"/>
            <w:bottom w:val="none" w:sz="0" w:space="0" w:color="auto"/>
            <w:right w:val="none" w:sz="0" w:space="0" w:color="auto"/>
          </w:divBdr>
        </w:div>
        <w:div w:id="1067915989">
          <w:marLeft w:val="0"/>
          <w:marRight w:val="0"/>
          <w:marTop w:val="0"/>
          <w:marBottom w:val="0"/>
          <w:divBdr>
            <w:top w:val="none" w:sz="0" w:space="0" w:color="auto"/>
            <w:left w:val="none" w:sz="0" w:space="0" w:color="auto"/>
            <w:bottom w:val="none" w:sz="0" w:space="0" w:color="auto"/>
            <w:right w:val="none" w:sz="0" w:space="0" w:color="auto"/>
          </w:divBdr>
        </w:div>
        <w:div w:id="1564559130">
          <w:marLeft w:val="0"/>
          <w:marRight w:val="0"/>
          <w:marTop w:val="0"/>
          <w:marBottom w:val="0"/>
          <w:divBdr>
            <w:top w:val="none" w:sz="0" w:space="0" w:color="auto"/>
            <w:left w:val="none" w:sz="0" w:space="0" w:color="auto"/>
            <w:bottom w:val="none" w:sz="0" w:space="0" w:color="auto"/>
            <w:right w:val="none" w:sz="0" w:space="0" w:color="auto"/>
          </w:divBdr>
        </w:div>
        <w:div w:id="1461530918">
          <w:marLeft w:val="0"/>
          <w:marRight w:val="0"/>
          <w:marTop w:val="0"/>
          <w:marBottom w:val="0"/>
          <w:divBdr>
            <w:top w:val="none" w:sz="0" w:space="0" w:color="auto"/>
            <w:left w:val="none" w:sz="0" w:space="0" w:color="auto"/>
            <w:bottom w:val="none" w:sz="0" w:space="0" w:color="auto"/>
            <w:right w:val="none" w:sz="0" w:space="0" w:color="auto"/>
          </w:divBdr>
        </w:div>
        <w:div w:id="641469252">
          <w:marLeft w:val="0"/>
          <w:marRight w:val="0"/>
          <w:marTop w:val="0"/>
          <w:marBottom w:val="0"/>
          <w:divBdr>
            <w:top w:val="none" w:sz="0" w:space="0" w:color="auto"/>
            <w:left w:val="none" w:sz="0" w:space="0" w:color="auto"/>
            <w:bottom w:val="none" w:sz="0" w:space="0" w:color="auto"/>
            <w:right w:val="none" w:sz="0" w:space="0" w:color="auto"/>
          </w:divBdr>
        </w:div>
        <w:div w:id="881022642">
          <w:marLeft w:val="0"/>
          <w:marRight w:val="0"/>
          <w:marTop w:val="0"/>
          <w:marBottom w:val="0"/>
          <w:divBdr>
            <w:top w:val="none" w:sz="0" w:space="0" w:color="auto"/>
            <w:left w:val="none" w:sz="0" w:space="0" w:color="auto"/>
            <w:bottom w:val="none" w:sz="0" w:space="0" w:color="auto"/>
            <w:right w:val="none" w:sz="0" w:space="0" w:color="auto"/>
          </w:divBdr>
        </w:div>
        <w:div w:id="14309824">
          <w:marLeft w:val="0"/>
          <w:marRight w:val="0"/>
          <w:marTop w:val="0"/>
          <w:marBottom w:val="0"/>
          <w:divBdr>
            <w:top w:val="none" w:sz="0" w:space="0" w:color="auto"/>
            <w:left w:val="none" w:sz="0" w:space="0" w:color="auto"/>
            <w:bottom w:val="none" w:sz="0" w:space="0" w:color="auto"/>
            <w:right w:val="none" w:sz="0" w:space="0" w:color="auto"/>
          </w:divBdr>
        </w:div>
        <w:div w:id="1047070377">
          <w:marLeft w:val="0"/>
          <w:marRight w:val="0"/>
          <w:marTop w:val="0"/>
          <w:marBottom w:val="0"/>
          <w:divBdr>
            <w:top w:val="none" w:sz="0" w:space="0" w:color="auto"/>
            <w:left w:val="none" w:sz="0" w:space="0" w:color="auto"/>
            <w:bottom w:val="none" w:sz="0" w:space="0" w:color="auto"/>
            <w:right w:val="none" w:sz="0" w:space="0" w:color="auto"/>
          </w:divBdr>
        </w:div>
        <w:div w:id="2028436723">
          <w:marLeft w:val="0"/>
          <w:marRight w:val="0"/>
          <w:marTop w:val="0"/>
          <w:marBottom w:val="0"/>
          <w:divBdr>
            <w:top w:val="none" w:sz="0" w:space="0" w:color="auto"/>
            <w:left w:val="none" w:sz="0" w:space="0" w:color="auto"/>
            <w:bottom w:val="none" w:sz="0" w:space="0" w:color="auto"/>
            <w:right w:val="none" w:sz="0" w:space="0" w:color="auto"/>
          </w:divBdr>
        </w:div>
        <w:div w:id="912010323">
          <w:marLeft w:val="0"/>
          <w:marRight w:val="0"/>
          <w:marTop w:val="0"/>
          <w:marBottom w:val="0"/>
          <w:divBdr>
            <w:top w:val="none" w:sz="0" w:space="0" w:color="auto"/>
            <w:left w:val="none" w:sz="0" w:space="0" w:color="auto"/>
            <w:bottom w:val="none" w:sz="0" w:space="0" w:color="auto"/>
            <w:right w:val="none" w:sz="0" w:space="0" w:color="auto"/>
          </w:divBdr>
        </w:div>
        <w:div w:id="310445328">
          <w:marLeft w:val="0"/>
          <w:marRight w:val="0"/>
          <w:marTop w:val="0"/>
          <w:marBottom w:val="0"/>
          <w:divBdr>
            <w:top w:val="none" w:sz="0" w:space="0" w:color="auto"/>
            <w:left w:val="none" w:sz="0" w:space="0" w:color="auto"/>
            <w:bottom w:val="none" w:sz="0" w:space="0" w:color="auto"/>
            <w:right w:val="none" w:sz="0" w:space="0" w:color="auto"/>
          </w:divBdr>
        </w:div>
        <w:div w:id="1329554665">
          <w:marLeft w:val="0"/>
          <w:marRight w:val="0"/>
          <w:marTop w:val="0"/>
          <w:marBottom w:val="0"/>
          <w:divBdr>
            <w:top w:val="none" w:sz="0" w:space="0" w:color="auto"/>
            <w:left w:val="none" w:sz="0" w:space="0" w:color="auto"/>
            <w:bottom w:val="none" w:sz="0" w:space="0" w:color="auto"/>
            <w:right w:val="none" w:sz="0" w:space="0" w:color="auto"/>
          </w:divBdr>
        </w:div>
        <w:div w:id="1631126598">
          <w:marLeft w:val="0"/>
          <w:marRight w:val="0"/>
          <w:marTop w:val="0"/>
          <w:marBottom w:val="0"/>
          <w:divBdr>
            <w:top w:val="none" w:sz="0" w:space="0" w:color="auto"/>
            <w:left w:val="none" w:sz="0" w:space="0" w:color="auto"/>
            <w:bottom w:val="none" w:sz="0" w:space="0" w:color="auto"/>
            <w:right w:val="none" w:sz="0" w:space="0" w:color="auto"/>
          </w:divBdr>
        </w:div>
        <w:div w:id="40136495">
          <w:marLeft w:val="0"/>
          <w:marRight w:val="0"/>
          <w:marTop w:val="0"/>
          <w:marBottom w:val="0"/>
          <w:divBdr>
            <w:top w:val="none" w:sz="0" w:space="0" w:color="auto"/>
            <w:left w:val="none" w:sz="0" w:space="0" w:color="auto"/>
            <w:bottom w:val="none" w:sz="0" w:space="0" w:color="auto"/>
            <w:right w:val="none" w:sz="0" w:space="0" w:color="auto"/>
          </w:divBdr>
        </w:div>
        <w:div w:id="1963144121">
          <w:marLeft w:val="0"/>
          <w:marRight w:val="0"/>
          <w:marTop w:val="0"/>
          <w:marBottom w:val="0"/>
          <w:divBdr>
            <w:top w:val="none" w:sz="0" w:space="0" w:color="auto"/>
            <w:left w:val="none" w:sz="0" w:space="0" w:color="auto"/>
            <w:bottom w:val="none" w:sz="0" w:space="0" w:color="auto"/>
            <w:right w:val="none" w:sz="0" w:space="0" w:color="auto"/>
          </w:divBdr>
        </w:div>
        <w:div w:id="1309166279">
          <w:marLeft w:val="0"/>
          <w:marRight w:val="0"/>
          <w:marTop w:val="0"/>
          <w:marBottom w:val="0"/>
          <w:divBdr>
            <w:top w:val="none" w:sz="0" w:space="0" w:color="auto"/>
            <w:left w:val="none" w:sz="0" w:space="0" w:color="auto"/>
            <w:bottom w:val="none" w:sz="0" w:space="0" w:color="auto"/>
            <w:right w:val="none" w:sz="0" w:space="0" w:color="auto"/>
          </w:divBdr>
        </w:div>
        <w:div w:id="1547640061">
          <w:marLeft w:val="0"/>
          <w:marRight w:val="0"/>
          <w:marTop w:val="0"/>
          <w:marBottom w:val="0"/>
          <w:divBdr>
            <w:top w:val="none" w:sz="0" w:space="0" w:color="auto"/>
            <w:left w:val="none" w:sz="0" w:space="0" w:color="auto"/>
            <w:bottom w:val="none" w:sz="0" w:space="0" w:color="auto"/>
            <w:right w:val="none" w:sz="0" w:space="0" w:color="auto"/>
          </w:divBdr>
        </w:div>
        <w:div w:id="810681066">
          <w:marLeft w:val="0"/>
          <w:marRight w:val="0"/>
          <w:marTop w:val="0"/>
          <w:marBottom w:val="0"/>
          <w:divBdr>
            <w:top w:val="none" w:sz="0" w:space="0" w:color="auto"/>
            <w:left w:val="none" w:sz="0" w:space="0" w:color="auto"/>
            <w:bottom w:val="none" w:sz="0" w:space="0" w:color="auto"/>
            <w:right w:val="none" w:sz="0" w:space="0" w:color="auto"/>
          </w:divBdr>
        </w:div>
        <w:div w:id="1295985380">
          <w:marLeft w:val="0"/>
          <w:marRight w:val="0"/>
          <w:marTop w:val="0"/>
          <w:marBottom w:val="0"/>
          <w:divBdr>
            <w:top w:val="none" w:sz="0" w:space="0" w:color="auto"/>
            <w:left w:val="none" w:sz="0" w:space="0" w:color="auto"/>
            <w:bottom w:val="none" w:sz="0" w:space="0" w:color="auto"/>
            <w:right w:val="none" w:sz="0" w:space="0" w:color="auto"/>
          </w:divBdr>
        </w:div>
        <w:div w:id="85612668">
          <w:marLeft w:val="0"/>
          <w:marRight w:val="0"/>
          <w:marTop w:val="0"/>
          <w:marBottom w:val="0"/>
          <w:divBdr>
            <w:top w:val="none" w:sz="0" w:space="0" w:color="auto"/>
            <w:left w:val="none" w:sz="0" w:space="0" w:color="auto"/>
            <w:bottom w:val="none" w:sz="0" w:space="0" w:color="auto"/>
            <w:right w:val="none" w:sz="0" w:space="0" w:color="auto"/>
          </w:divBdr>
        </w:div>
        <w:div w:id="901871083">
          <w:marLeft w:val="0"/>
          <w:marRight w:val="0"/>
          <w:marTop w:val="0"/>
          <w:marBottom w:val="0"/>
          <w:divBdr>
            <w:top w:val="none" w:sz="0" w:space="0" w:color="auto"/>
            <w:left w:val="none" w:sz="0" w:space="0" w:color="auto"/>
            <w:bottom w:val="none" w:sz="0" w:space="0" w:color="auto"/>
            <w:right w:val="none" w:sz="0" w:space="0" w:color="auto"/>
          </w:divBdr>
        </w:div>
        <w:div w:id="1463696959">
          <w:marLeft w:val="0"/>
          <w:marRight w:val="0"/>
          <w:marTop w:val="0"/>
          <w:marBottom w:val="0"/>
          <w:divBdr>
            <w:top w:val="none" w:sz="0" w:space="0" w:color="auto"/>
            <w:left w:val="none" w:sz="0" w:space="0" w:color="auto"/>
            <w:bottom w:val="none" w:sz="0" w:space="0" w:color="auto"/>
            <w:right w:val="none" w:sz="0" w:space="0" w:color="auto"/>
          </w:divBdr>
        </w:div>
        <w:div w:id="423037855">
          <w:marLeft w:val="0"/>
          <w:marRight w:val="0"/>
          <w:marTop w:val="0"/>
          <w:marBottom w:val="0"/>
          <w:divBdr>
            <w:top w:val="none" w:sz="0" w:space="0" w:color="auto"/>
            <w:left w:val="none" w:sz="0" w:space="0" w:color="auto"/>
            <w:bottom w:val="none" w:sz="0" w:space="0" w:color="auto"/>
            <w:right w:val="none" w:sz="0" w:space="0" w:color="auto"/>
          </w:divBdr>
        </w:div>
        <w:div w:id="1763337518">
          <w:marLeft w:val="0"/>
          <w:marRight w:val="0"/>
          <w:marTop w:val="0"/>
          <w:marBottom w:val="0"/>
          <w:divBdr>
            <w:top w:val="none" w:sz="0" w:space="0" w:color="auto"/>
            <w:left w:val="none" w:sz="0" w:space="0" w:color="auto"/>
            <w:bottom w:val="none" w:sz="0" w:space="0" w:color="auto"/>
            <w:right w:val="none" w:sz="0" w:space="0" w:color="auto"/>
          </w:divBdr>
        </w:div>
        <w:div w:id="929394415">
          <w:marLeft w:val="0"/>
          <w:marRight w:val="0"/>
          <w:marTop w:val="0"/>
          <w:marBottom w:val="0"/>
          <w:divBdr>
            <w:top w:val="none" w:sz="0" w:space="0" w:color="auto"/>
            <w:left w:val="none" w:sz="0" w:space="0" w:color="auto"/>
            <w:bottom w:val="none" w:sz="0" w:space="0" w:color="auto"/>
            <w:right w:val="none" w:sz="0" w:space="0" w:color="auto"/>
          </w:divBdr>
        </w:div>
        <w:div w:id="1680428677">
          <w:marLeft w:val="0"/>
          <w:marRight w:val="0"/>
          <w:marTop w:val="0"/>
          <w:marBottom w:val="0"/>
          <w:divBdr>
            <w:top w:val="none" w:sz="0" w:space="0" w:color="auto"/>
            <w:left w:val="none" w:sz="0" w:space="0" w:color="auto"/>
            <w:bottom w:val="none" w:sz="0" w:space="0" w:color="auto"/>
            <w:right w:val="none" w:sz="0" w:space="0" w:color="auto"/>
          </w:divBdr>
        </w:div>
        <w:div w:id="1371689268">
          <w:marLeft w:val="0"/>
          <w:marRight w:val="0"/>
          <w:marTop w:val="0"/>
          <w:marBottom w:val="0"/>
          <w:divBdr>
            <w:top w:val="none" w:sz="0" w:space="0" w:color="auto"/>
            <w:left w:val="none" w:sz="0" w:space="0" w:color="auto"/>
            <w:bottom w:val="none" w:sz="0" w:space="0" w:color="auto"/>
            <w:right w:val="none" w:sz="0" w:space="0" w:color="auto"/>
          </w:divBdr>
        </w:div>
        <w:div w:id="1163468269">
          <w:marLeft w:val="0"/>
          <w:marRight w:val="0"/>
          <w:marTop w:val="0"/>
          <w:marBottom w:val="0"/>
          <w:divBdr>
            <w:top w:val="none" w:sz="0" w:space="0" w:color="auto"/>
            <w:left w:val="none" w:sz="0" w:space="0" w:color="auto"/>
            <w:bottom w:val="none" w:sz="0" w:space="0" w:color="auto"/>
            <w:right w:val="none" w:sz="0" w:space="0" w:color="auto"/>
          </w:divBdr>
        </w:div>
        <w:div w:id="488449896">
          <w:marLeft w:val="0"/>
          <w:marRight w:val="0"/>
          <w:marTop w:val="0"/>
          <w:marBottom w:val="0"/>
          <w:divBdr>
            <w:top w:val="none" w:sz="0" w:space="0" w:color="auto"/>
            <w:left w:val="none" w:sz="0" w:space="0" w:color="auto"/>
            <w:bottom w:val="none" w:sz="0" w:space="0" w:color="auto"/>
            <w:right w:val="none" w:sz="0" w:space="0" w:color="auto"/>
          </w:divBdr>
        </w:div>
        <w:div w:id="1700280424">
          <w:marLeft w:val="0"/>
          <w:marRight w:val="0"/>
          <w:marTop w:val="0"/>
          <w:marBottom w:val="0"/>
          <w:divBdr>
            <w:top w:val="none" w:sz="0" w:space="0" w:color="auto"/>
            <w:left w:val="none" w:sz="0" w:space="0" w:color="auto"/>
            <w:bottom w:val="none" w:sz="0" w:space="0" w:color="auto"/>
            <w:right w:val="none" w:sz="0" w:space="0" w:color="auto"/>
          </w:divBdr>
        </w:div>
        <w:div w:id="1956063060">
          <w:marLeft w:val="0"/>
          <w:marRight w:val="0"/>
          <w:marTop w:val="0"/>
          <w:marBottom w:val="0"/>
          <w:divBdr>
            <w:top w:val="none" w:sz="0" w:space="0" w:color="auto"/>
            <w:left w:val="none" w:sz="0" w:space="0" w:color="auto"/>
            <w:bottom w:val="none" w:sz="0" w:space="0" w:color="auto"/>
            <w:right w:val="none" w:sz="0" w:space="0" w:color="auto"/>
          </w:divBdr>
        </w:div>
        <w:div w:id="1316302653">
          <w:marLeft w:val="0"/>
          <w:marRight w:val="0"/>
          <w:marTop w:val="0"/>
          <w:marBottom w:val="0"/>
          <w:divBdr>
            <w:top w:val="none" w:sz="0" w:space="0" w:color="auto"/>
            <w:left w:val="none" w:sz="0" w:space="0" w:color="auto"/>
            <w:bottom w:val="none" w:sz="0" w:space="0" w:color="auto"/>
            <w:right w:val="none" w:sz="0" w:space="0" w:color="auto"/>
          </w:divBdr>
        </w:div>
        <w:div w:id="1535385762">
          <w:marLeft w:val="0"/>
          <w:marRight w:val="0"/>
          <w:marTop w:val="0"/>
          <w:marBottom w:val="0"/>
          <w:divBdr>
            <w:top w:val="none" w:sz="0" w:space="0" w:color="auto"/>
            <w:left w:val="none" w:sz="0" w:space="0" w:color="auto"/>
            <w:bottom w:val="none" w:sz="0" w:space="0" w:color="auto"/>
            <w:right w:val="none" w:sz="0" w:space="0" w:color="auto"/>
          </w:divBdr>
        </w:div>
        <w:div w:id="1982534482">
          <w:marLeft w:val="0"/>
          <w:marRight w:val="0"/>
          <w:marTop w:val="0"/>
          <w:marBottom w:val="0"/>
          <w:divBdr>
            <w:top w:val="none" w:sz="0" w:space="0" w:color="auto"/>
            <w:left w:val="none" w:sz="0" w:space="0" w:color="auto"/>
            <w:bottom w:val="none" w:sz="0" w:space="0" w:color="auto"/>
            <w:right w:val="none" w:sz="0" w:space="0" w:color="auto"/>
          </w:divBdr>
        </w:div>
        <w:div w:id="1223443395">
          <w:marLeft w:val="0"/>
          <w:marRight w:val="0"/>
          <w:marTop w:val="0"/>
          <w:marBottom w:val="0"/>
          <w:divBdr>
            <w:top w:val="none" w:sz="0" w:space="0" w:color="auto"/>
            <w:left w:val="none" w:sz="0" w:space="0" w:color="auto"/>
            <w:bottom w:val="none" w:sz="0" w:space="0" w:color="auto"/>
            <w:right w:val="none" w:sz="0" w:space="0" w:color="auto"/>
          </w:divBdr>
        </w:div>
        <w:div w:id="949779539">
          <w:marLeft w:val="0"/>
          <w:marRight w:val="0"/>
          <w:marTop w:val="0"/>
          <w:marBottom w:val="0"/>
          <w:divBdr>
            <w:top w:val="none" w:sz="0" w:space="0" w:color="auto"/>
            <w:left w:val="none" w:sz="0" w:space="0" w:color="auto"/>
            <w:bottom w:val="none" w:sz="0" w:space="0" w:color="auto"/>
            <w:right w:val="none" w:sz="0" w:space="0" w:color="auto"/>
          </w:divBdr>
        </w:div>
        <w:div w:id="930234433">
          <w:marLeft w:val="0"/>
          <w:marRight w:val="0"/>
          <w:marTop w:val="0"/>
          <w:marBottom w:val="0"/>
          <w:divBdr>
            <w:top w:val="none" w:sz="0" w:space="0" w:color="auto"/>
            <w:left w:val="none" w:sz="0" w:space="0" w:color="auto"/>
            <w:bottom w:val="none" w:sz="0" w:space="0" w:color="auto"/>
            <w:right w:val="none" w:sz="0" w:space="0" w:color="auto"/>
          </w:divBdr>
        </w:div>
        <w:div w:id="293171525">
          <w:marLeft w:val="0"/>
          <w:marRight w:val="0"/>
          <w:marTop w:val="0"/>
          <w:marBottom w:val="0"/>
          <w:divBdr>
            <w:top w:val="none" w:sz="0" w:space="0" w:color="auto"/>
            <w:left w:val="none" w:sz="0" w:space="0" w:color="auto"/>
            <w:bottom w:val="none" w:sz="0" w:space="0" w:color="auto"/>
            <w:right w:val="none" w:sz="0" w:space="0" w:color="auto"/>
          </w:divBdr>
        </w:div>
        <w:div w:id="286668719">
          <w:marLeft w:val="0"/>
          <w:marRight w:val="0"/>
          <w:marTop w:val="0"/>
          <w:marBottom w:val="0"/>
          <w:divBdr>
            <w:top w:val="none" w:sz="0" w:space="0" w:color="auto"/>
            <w:left w:val="none" w:sz="0" w:space="0" w:color="auto"/>
            <w:bottom w:val="none" w:sz="0" w:space="0" w:color="auto"/>
            <w:right w:val="none" w:sz="0" w:space="0" w:color="auto"/>
          </w:divBdr>
        </w:div>
        <w:div w:id="1210923433">
          <w:marLeft w:val="0"/>
          <w:marRight w:val="0"/>
          <w:marTop w:val="0"/>
          <w:marBottom w:val="0"/>
          <w:divBdr>
            <w:top w:val="none" w:sz="0" w:space="0" w:color="auto"/>
            <w:left w:val="none" w:sz="0" w:space="0" w:color="auto"/>
            <w:bottom w:val="none" w:sz="0" w:space="0" w:color="auto"/>
            <w:right w:val="none" w:sz="0" w:space="0" w:color="auto"/>
          </w:divBdr>
        </w:div>
        <w:div w:id="388503374">
          <w:marLeft w:val="0"/>
          <w:marRight w:val="0"/>
          <w:marTop w:val="0"/>
          <w:marBottom w:val="0"/>
          <w:divBdr>
            <w:top w:val="none" w:sz="0" w:space="0" w:color="auto"/>
            <w:left w:val="none" w:sz="0" w:space="0" w:color="auto"/>
            <w:bottom w:val="none" w:sz="0" w:space="0" w:color="auto"/>
            <w:right w:val="none" w:sz="0" w:space="0" w:color="auto"/>
          </w:divBdr>
        </w:div>
        <w:div w:id="584144477">
          <w:marLeft w:val="0"/>
          <w:marRight w:val="0"/>
          <w:marTop w:val="0"/>
          <w:marBottom w:val="0"/>
          <w:divBdr>
            <w:top w:val="none" w:sz="0" w:space="0" w:color="auto"/>
            <w:left w:val="none" w:sz="0" w:space="0" w:color="auto"/>
            <w:bottom w:val="none" w:sz="0" w:space="0" w:color="auto"/>
            <w:right w:val="none" w:sz="0" w:space="0" w:color="auto"/>
          </w:divBdr>
        </w:div>
        <w:div w:id="1289706253">
          <w:marLeft w:val="0"/>
          <w:marRight w:val="0"/>
          <w:marTop w:val="0"/>
          <w:marBottom w:val="0"/>
          <w:divBdr>
            <w:top w:val="none" w:sz="0" w:space="0" w:color="auto"/>
            <w:left w:val="none" w:sz="0" w:space="0" w:color="auto"/>
            <w:bottom w:val="none" w:sz="0" w:space="0" w:color="auto"/>
            <w:right w:val="none" w:sz="0" w:space="0" w:color="auto"/>
          </w:divBdr>
        </w:div>
        <w:div w:id="785658630">
          <w:marLeft w:val="0"/>
          <w:marRight w:val="0"/>
          <w:marTop w:val="0"/>
          <w:marBottom w:val="0"/>
          <w:divBdr>
            <w:top w:val="none" w:sz="0" w:space="0" w:color="auto"/>
            <w:left w:val="none" w:sz="0" w:space="0" w:color="auto"/>
            <w:bottom w:val="none" w:sz="0" w:space="0" w:color="auto"/>
            <w:right w:val="none" w:sz="0" w:space="0" w:color="auto"/>
          </w:divBdr>
        </w:div>
        <w:div w:id="63914283">
          <w:marLeft w:val="0"/>
          <w:marRight w:val="0"/>
          <w:marTop w:val="0"/>
          <w:marBottom w:val="0"/>
          <w:divBdr>
            <w:top w:val="none" w:sz="0" w:space="0" w:color="auto"/>
            <w:left w:val="none" w:sz="0" w:space="0" w:color="auto"/>
            <w:bottom w:val="none" w:sz="0" w:space="0" w:color="auto"/>
            <w:right w:val="none" w:sz="0" w:space="0" w:color="auto"/>
          </w:divBdr>
        </w:div>
        <w:div w:id="614406003">
          <w:marLeft w:val="0"/>
          <w:marRight w:val="0"/>
          <w:marTop w:val="0"/>
          <w:marBottom w:val="0"/>
          <w:divBdr>
            <w:top w:val="none" w:sz="0" w:space="0" w:color="auto"/>
            <w:left w:val="none" w:sz="0" w:space="0" w:color="auto"/>
            <w:bottom w:val="none" w:sz="0" w:space="0" w:color="auto"/>
            <w:right w:val="none" w:sz="0" w:space="0" w:color="auto"/>
          </w:divBdr>
        </w:div>
        <w:div w:id="849682750">
          <w:marLeft w:val="0"/>
          <w:marRight w:val="0"/>
          <w:marTop w:val="0"/>
          <w:marBottom w:val="0"/>
          <w:divBdr>
            <w:top w:val="none" w:sz="0" w:space="0" w:color="auto"/>
            <w:left w:val="none" w:sz="0" w:space="0" w:color="auto"/>
            <w:bottom w:val="none" w:sz="0" w:space="0" w:color="auto"/>
            <w:right w:val="none" w:sz="0" w:space="0" w:color="auto"/>
          </w:divBdr>
        </w:div>
        <w:div w:id="1469664525">
          <w:marLeft w:val="0"/>
          <w:marRight w:val="0"/>
          <w:marTop w:val="0"/>
          <w:marBottom w:val="0"/>
          <w:divBdr>
            <w:top w:val="none" w:sz="0" w:space="0" w:color="auto"/>
            <w:left w:val="none" w:sz="0" w:space="0" w:color="auto"/>
            <w:bottom w:val="none" w:sz="0" w:space="0" w:color="auto"/>
            <w:right w:val="none" w:sz="0" w:space="0" w:color="auto"/>
          </w:divBdr>
        </w:div>
        <w:div w:id="62990473">
          <w:marLeft w:val="0"/>
          <w:marRight w:val="0"/>
          <w:marTop w:val="0"/>
          <w:marBottom w:val="0"/>
          <w:divBdr>
            <w:top w:val="none" w:sz="0" w:space="0" w:color="auto"/>
            <w:left w:val="none" w:sz="0" w:space="0" w:color="auto"/>
            <w:bottom w:val="none" w:sz="0" w:space="0" w:color="auto"/>
            <w:right w:val="none" w:sz="0" w:space="0" w:color="auto"/>
          </w:divBdr>
        </w:div>
        <w:div w:id="857157670">
          <w:marLeft w:val="0"/>
          <w:marRight w:val="0"/>
          <w:marTop w:val="0"/>
          <w:marBottom w:val="0"/>
          <w:divBdr>
            <w:top w:val="none" w:sz="0" w:space="0" w:color="auto"/>
            <w:left w:val="none" w:sz="0" w:space="0" w:color="auto"/>
            <w:bottom w:val="none" w:sz="0" w:space="0" w:color="auto"/>
            <w:right w:val="none" w:sz="0" w:space="0" w:color="auto"/>
          </w:divBdr>
        </w:div>
        <w:div w:id="1058018205">
          <w:marLeft w:val="0"/>
          <w:marRight w:val="0"/>
          <w:marTop w:val="0"/>
          <w:marBottom w:val="0"/>
          <w:divBdr>
            <w:top w:val="none" w:sz="0" w:space="0" w:color="auto"/>
            <w:left w:val="none" w:sz="0" w:space="0" w:color="auto"/>
            <w:bottom w:val="none" w:sz="0" w:space="0" w:color="auto"/>
            <w:right w:val="none" w:sz="0" w:space="0" w:color="auto"/>
          </w:divBdr>
        </w:div>
        <w:div w:id="2076077836">
          <w:marLeft w:val="0"/>
          <w:marRight w:val="0"/>
          <w:marTop w:val="0"/>
          <w:marBottom w:val="0"/>
          <w:divBdr>
            <w:top w:val="none" w:sz="0" w:space="0" w:color="auto"/>
            <w:left w:val="none" w:sz="0" w:space="0" w:color="auto"/>
            <w:bottom w:val="none" w:sz="0" w:space="0" w:color="auto"/>
            <w:right w:val="none" w:sz="0" w:space="0" w:color="auto"/>
          </w:divBdr>
        </w:div>
        <w:div w:id="1468664688">
          <w:marLeft w:val="0"/>
          <w:marRight w:val="0"/>
          <w:marTop w:val="0"/>
          <w:marBottom w:val="0"/>
          <w:divBdr>
            <w:top w:val="none" w:sz="0" w:space="0" w:color="auto"/>
            <w:left w:val="none" w:sz="0" w:space="0" w:color="auto"/>
            <w:bottom w:val="none" w:sz="0" w:space="0" w:color="auto"/>
            <w:right w:val="none" w:sz="0" w:space="0" w:color="auto"/>
          </w:divBdr>
        </w:div>
        <w:div w:id="1559978346">
          <w:marLeft w:val="0"/>
          <w:marRight w:val="0"/>
          <w:marTop w:val="0"/>
          <w:marBottom w:val="0"/>
          <w:divBdr>
            <w:top w:val="none" w:sz="0" w:space="0" w:color="auto"/>
            <w:left w:val="none" w:sz="0" w:space="0" w:color="auto"/>
            <w:bottom w:val="none" w:sz="0" w:space="0" w:color="auto"/>
            <w:right w:val="none" w:sz="0" w:space="0" w:color="auto"/>
          </w:divBdr>
        </w:div>
        <w:div w:id="887423801">
          <w:marLeft w:val="0"/>
          <w:marRight w:val="0"/>
          <w:marTop w:val="0"/>
          <w:marBottom w:val="0"/>
          <w:divBdr>
            <w:top w:val="none" w:sz="0" w:space="0" w:color="auto"/>
            <w:left w:val="none" w:sz="0" w:space="0" w:color="auto"/>
            <w:bottom w:val="none" w:sz="0" w:space="0" w:color="auto"/>
            <w:right w:val="none" w:sz="0" w:space="0" w:color="auto"/>
          </w:divBdr>
        </w:div>
        <w:div w:id="786005287">
          <w:marLeft w:val="0"/>
          <w:marRight w:val="0"/>
          <w:marTop w:val="0"/>
          <w:marBottom w:val="0"/>
          <w:divBdr>
            <w:top w:val="none" w:sz="0" w:space="0" w:color="auto"/>
            <w:left w:val="none" w:sz="0" w:space="0" w:color="auto"/>
            <w:bottom w:val="none" w:sz="0" w:space="0" w:color="auto"/>
            <w:right w:val="none" w:sz="0" w:space="0" w:color="auto"/>
          </w:divBdr>
        </w:div>
        <w:div w:id="1862737433">
          <w:marLeft w:val="0"/>
          <w:marRight w:val="0"/>
          <w:marTop w:val="0"/>
          <w:marBottom w:val="0"/>
          <w:divBdr>
            <w:top w:val="none" w:sz="0" w:space="0" w:color="auto"/>
            <w:left w:val="none" w:sz="0" w:space="0" w:color="auto"/>
            <w:bottom w:val="none" w:sz="0" w:space="0" w:color="auto"/>
            <w:right w:val="none" w:sz="0" w:space="0" w:color="auto"/>
          </w:divBdr>
        </w:div>
        <w:div w:id="1139227395">
          <w:marLeft w:val="0"/>
          <w:marRight w:val="0"/>
          <w:marTop w:val="0"/>
          <w:marBottom w:val="0"/>
          <w:divBdr>
            <w:top w:val="none" w:sz="0" w:space="0" w:color="auto"/>
            <w:left w:val="none" w:sz="0" w:space="0" w:color="auto"/>
            <w:bottom w:val="none" w:sz="0" w:space="0" w:color="auto"/>
            <w:right w:val="none" w:sz="0" w:space="0" w:color="auto"/>
          </w:divBdr>
        </w:div>
        <w:div w:id="1997030214">
          <w:marLeft w:val="0"/>
          <w:marRight w:val="0"/>
          <w:marTop w:val="0"/>
          <w:marBottom w:val="0"/>
          <w:divBdr>
            <w:top w:val="none" w:sz="0" w:space="0" w:color="auto"/>
            <w:left w:val="none" w:sz="0" w:space="0" w:color="auto"/>
            <w:bottom w:val="none" w:sz="0" w:space="0" w:color="auto"/>
            <w:right w:val="none" w:sz="0" w:space="0" w:color="auto"/>
          </w:divBdr>
        </w:div>
        <w:div w:id="1835414694">
          <w:marLeft w:val="0"/>
          <w:marRight w:val="0"/>
          <w:marTop w:val="0"/>
          <w:marBottom w:val="0"/>
          <w:divBdr>
            <w:top w:val="none" w:sz="0" w:space="0" w:color="auto"/>
            <w:left w:val="none" w:sz="0" w:space="0" w:color="auto"/>
            <w:bottom w:val="none" w:sz="0" w:space="0" w:color="auto"/>
            <w:right w:val="none" w:sz="0" w:space="0" w:color="auto"/>
          </w:divBdr>
        </w:div>
        <w:div w:id="1644461107">
          <w:marLeft w:val="0"/>
          <w:marRight w:val="0"/>
          <w:marTop w:val="0"/>
          <w:marBottom w:val="0"/>
          <w:divBdr>
            <w:top w:val="none" w:sz="0" w:space="0" w:color="auto"/>
            <w:left w:val="none" w:sz="0" w:space="0" w:color="auto"/>
            <w:bottom w:val="none" w:sz="0" w:space="0" w:color="auto"/>
            <w:right w:val="none" w:sz="0" w:space="0" w:color="auto"/>
          </w:divBdr>
        </w:div>
        <w:div w:id="1688941133">
          <w:marLeft w:val="0"/>
          <w:marRight w:val="0"/>
          <w:marTop w:val="0"/>
          <w:marBottom w:val="0"/>
          <w:divBdr>
            <w:top w:val="none" w:sz="0" w:space="0" w:color="auto"/>
            <w:left w:val="none" w:sz="0" w:space="0" w:color="auto"/>
            <w:bottom w:val="none" w:sz="0" w:space="0" w:color="auto"/>
            <w:right w:val="none" w:sz="0" w:space="0" w:color="auto"/>
          </w:divBdr>
        </w:div>
        <w:div w:id="1463960795">
          <w:marLeft w:val="0"/>
          <w:marRight w:val="0"/>
          <w:marTop w:val="0"/>
          <w:marBottom w:val="0"/>
          <w:divBdr>
            <w:top w:val="none" w:sz="0" w:space="0" w:color="auto"/>
            <w:left w:val="none" w:sz="0" w:space="0" w:color="auto"/>
            <w:bottom w:val="none" w:sz="0" w:space="0" w:color="auto"/>
            <w:right w:val="none" w:sz="0" w:space="0" w:color="auto"/>
          </w:divBdr>
        </w:div>
        <w:div w:id="330109116">
          <w:marLeft w:val="0"/>
          <w:marRight w:val="0"/>
          <w:marTop w:val="0"/>
          <w:marBottom w:val="0"/>
          <w:divBdr>
            <w:top w:val="none" w:sz="0" w:space="0" w:color="auto"/>
            <w:left w:val="none" w:sz="0" w:space="0" w:color="auto"/>
            <w:bottom w:val="none" w:sz="0" w:space="0" w:color="auto"/>
            <w:right w:val="none" w:sz="0" w:space="0" w:color="auto"/>
          </w:divBdr>
        </w:div>
        <w:div w:id="382750903">
          <w:marLeft w:val="0"/>
          <w:marRight w:val="0"/>
          <w:marTop w:val="0"/>
          <w:marBottom w:val="0"/>
          <w:divBdr>
            <w:top w:val="none" w:sz="0" w:space="0" w:color="auto"/>
            <w:left w:val="none" w:sz="0" w:space="0" w:color="auto"/>
            <w:bottom w:val="none" w:sz="0" w:space="0" w:color="auto"/>
            <w:right w:val="none" w:sz="0" w:space="0" w:color="auto"/>
          </w:divBdr>
        </w:div>
        <w:div w:id="655260951">
          <w:marLeft w:val="0"/>
          <w:marRight w:val="0"/>
          <w:marTop w:val="0"/>
          <w:marBottom w:val="0"/>
          <w:divBdr>
            <w:top w:val="none" w:sz="0" w:space="0" w:color="auto"/>
            <w:left w:val="none" w:sz="0" w:space="0" w:color="auto"/>
            <w:bottom w:val="none" w:sz="0" w:space="0" w:color="auto"/>
            <w:right w:val="none" w:sz="0" w:space="0" w:color="auto"/>
          </w:divBdr>
        </w:div>
        <w:div w:id="344064914">
          <w:marLeft w:val="0"/>
          <w:marRight w:val="0"/>
          <w:marTop w:val="0"/>
          <w:marBottom w:val="0"/>
          <w:divBdr>
            <w:top w:val="none" w:sz="0" w:space="0" w:color="auto"/>
            <w:left w:val="none" w:sz="0" w:space="0" w:color="auto"/>
            <w:bottom w:val="none" w:sz="0" w:space="0" w:color="auto"/>
            <w:right w:val="none" w:sz="0" w:space="0" w:color="auto"/>
          </w:divBdr>
        </w:div>
        <w:div w:id="69425371">
          <w:marLeft w:val="0"/>
          <w:marRight w:val="0"/>
          <w:marTop w:val="0"/>
          <w:marBottom w:val="0"/>
          <w:divBdr>
            <w:top w:val="none" w:sz="0" w:space="0" w:color="auto"/>
            <w:left w:val="none" w:sz="0" w:space="0" w:color="auto"/>
            <w:bottom w:val="none" w:sz="0" w:space="0" w:color="auto"/>
            <w:right w:val="none" w:sz="0" w:space="0" w:color="auto"/>
          </w:divBdr>
        </w:div>
        <w:div w:id="1912497362">
          <w:marLeft w:val="0"/>
          <w:marRight w:val="0"/>
          <w:marTop w:val="0"/>
          <w:marBottom w:val="0"/>
          <w:divBdr>
            <w:top w:val="none" w:sz="0" w:space="0" w:color="auto"/>
            <w:left w:val="none" w:sz="0" w:space="0" w:color="auto"/>
            <w:bottom w:val="none" w:sz="0" w:space="0" w:color="auto"/>
            <w:right w:val="none" w:sz="0" w:space="0" w:color="auto"/>
          </w:divBdr>
        </w:div>
        <w:div w:id="1879123847">
          <w:marLeft w:val="0"/>
          <w:marRight w:val="0"/>
          <w:marTop w:val="0"/>
          <w:marBottom w:val="0"/>
          <w:divBdr>
            <w:top w:val="none" w:sz="0" w:space="0" w:color="auto"/>
            <w:left w:val="none" w:sz="0" w:space="0" w:color="auto"/>
            <w:bottom w:val="none" w:sz="0" w:space="0" w:color="auto"/>
            <w:right w:val="none" w:sz="0" w:space="0" w:color="auto"/>
          </w:divBdr>
        </w:div>
        <w:div w:id="1792941109">
          <w:marLeft w:val="0"/>
          <w:marRight w:val="0"/>
          <w:marTop w:val="0"/>
          <w:marBottom w:val="0"/>
          <w:divBdr>
            <w:top w:val="none" w:sz="0" w:space="0" w:color="auto"/>
            <w:left w:val="none" w:sz="0" w:space="0" w:color="auto"/>
            <w:bottom w:val="none" w:sz="0" w:space="0" w:color="auto"/>
            <w:right w:val="none" w:sz="0" w:space="0" w:color="auto"/>
          </w:divBdr>
        </w:div>
        <w:div w:id="876351139">
          <w:marLeft w:val="0"/>
          <w:marRight w:val="0"/>
          <w:marTop w:val="0"/>
          <w:marBottom w:val="0"/>
          <w:divBdr>
            <w:top w:val="none" w:sz="0" w:space="0" w:color="auto"/>
            <w:left w:val="none" w:sz="0" w:space="0" w:color="auto"/>
            <w:bottom w:val="none" w:sz="0" w:space="0" w:color="auto"/>
            <w:right w:val="none" w:sz="0" w:space="0" w:color="auto"/>
          </w:divBdr>
        </w:div>
        <w:div w:id="378825057">
          <w:marLeft w:val="0"/>
          <w:marRight w:val="0"/>
          <w:marTop w:val="0"/>
          <w:marBottom w:val="0"/>
          <w:divBdr>
            <w:top w:val="none" w:sz="0" w:space="0" w:color="auto"/>
            <w:left w:val="none" w:sz="0" w:space="0" w:color="auto"/>
            <w:bottom w:val="none" w:sz="0" w:space="0" w:color="auto"/>
            <w:right w:val="none" w:sz="0" w:space="0" w:color="auto"/>
          </w:divBdr>
        </w:div>
        <w:div w:id="1272468970">
          <w:marLeft w:val="0"/>
          <w:marRight w:val="0"/>
          <w:marTop w:val="0"/>
          <w:marBottom w:val="0"/>
          <w:divBdr>
            <w:top w:val="none" w:sz="0" w:space="0" w:color="auto"/>
            <w:left w:val="none" w:sz="0" w:space="0" w:color="auto"/>
            <w:bottom w:val="none" w:sz="0" w:space="0" w:color="auto"/>
            <w:right w:val="none" w:sz="0" w:space="0" w:color="auto"/>
          </w:divBdr>
        </w:div>
        <w:div w:id="534074397">
          <w:marLeft w:val="0"/>
          <w:marRight w:val="0"/>
          <w:marTop w:val="0"/>
          <w:marBottom w:val="0"/>
          <w:divBdr>
            <w:top w:val="none" w:sz="0" w:space="0" w:color="auto"/>
            <w:left w:val="none" w:sz="0" w:space="0" w:color="auto"/>
            <w:bottom w:val="none" w:sz="0" w:space="0" w:color="auto"/>
            <w:right w:val="none" w:sz="0" w:space="0" w:color="auto"/>
          </w:divBdr>
        </w:div>
        <w:div w:id="1844516759">
          <w:marLeft w:val="0"/>
          <w:marRight w:val="0"/>
          <w:marTop w:val="0"/>
          <w:marBottom w:val="0"/>
          <w:divBdr>
            <w:top w:val="none" w:sz="0" w:space="0" w:color="auto"/>
            <w:left w:val="none" w:sz="0" w:space="0" w:color="auto"/>
            <w:bottom w:val="none" w:sz="0" w:space="0" w:color="auto"/>
            <w:right w:val="none" w:sz="0" w:space="0" w:color="auto"/>
          </w:divBdr>
        </w:div>
        <w:div w:id="28141123">
          <w:marLeft w:val="0"/>
          <w:marRight w:val="0"/>
          <w:marTop w:val="0"/>
          <w:marBottom w:val="0"/>
          <w:divBdr>
            <w:top w:val="none" w:sz="0" w:space="0" w:color="auto"/>
            <w:left w:val="none" w:sz="0" w:space="0" w:color="auto"/>
            <w:bottom w:val="none" w:sz="0" w:space="0" w:color="auto"/>
            <w:right w:val="none" w:sz="0" w:space="0" w:color="auto"/>
          </w:divBdr>
        </w:div>
        <w:div w:id="1078407209">
          <w:marLeft w:val="0"/>
          <w:marRight w:val="0"/>
          <w:marTop w:val="0"/>
          <w:marBottom w:val="0"/>
          <w:divBdr>
            <w:top w:val="none" w:sz="0" w:space="0" w:color="auto"/>
            <w:left w:val="none" w:sz="0" w:space="0" w:color="auto"/>
            <w:bottom w:val="none" w:sz="0" w:space="0" w:color="auto"/>
            <w:right w:val="none" w:sz="0" w:space="0" w:color="auto"/>
          </w:divBdr>
        </w:div>
        <w:div w:id="917247819">
          <w:marLeft w:val="0"/>
          <w:marRight w:val="0"/>
          <w:marTop w:val="0"/>
          <w:marBottom w:val="0"/>
          <w:divBdr>
            <w:top w:val="none" w:sz="0" w:space="0" w:color="auto"/>
            <w:left w:val="none" w:sz="0" w:space="0" w:color="auto"/>
            <w:bottom w:val="none" w:sz="0" w:space="0" w:color="auto"/>
            <w:right w:val="none" w:sz="0" w:space="0" w:color="auto"/>
          </w:divBdr>
        </w:div>
        <w:div w:id="863862295">
          <w:marLeft w:val="0"/>
          <w:marRight w:val="0"/>
          <w:marTop w:val="0"/>
          <w:marBottom w:val="0"/>
          <w:divBdr>
            <w:top w:val="none" w:sz="0" w:space="0" w:color="auto"/>
            <w:left w:val="none" w:sz="0" w:space="0" w:color="auto"/>
            <w:bottom w:val="none" w:sz="0" w:space="0" w:color="auto"/>
            <w:right w:val="none" w:sz="0" w:space="0" w:color="auto"/>
          </w:divBdr>
        </w:div>
        <w:div w:id="2008091641">
          <w:marLeft w:val="0"/>
          <w:marRight w:val="0"/>
          <w:marTop w:val="0"/>
          <w:marBottom w:val="0"/>
          <w:divBdr>
            <w:top w:val="none" w:sz="0" w:space="0" w:color="auto"/>
            <w:left w:val="none" w:sz="0" w:space="0" w:color="auto"/>
            <w:bottom w:val="none" w:sz="0" w:space="0" w:color="auto"/>
            <w:right w:val="none" w:sz="0" w:space="0" w:color="auto"/>
          </w:divBdr>
        </w:div>
        <w:div w:id="1674529109">
          <w:marLeft w:val="0"/>
          <w:marRight w:val="0"/>
          <w:marTop w:val="0"/>
          <w:marBottom w:val="0"/>
          <w:divBdr>
            <w:top w:val="none" w:sz="0" w:space="0" w:color="auto"/>
            <w:left w:val="none" w:sz="0" w:space="0" w:color="auto"/>
            <w:bottom w:val="none" w:sz="0" w:space="0" w:color="auto"/>
            <w:right w:val="none" w:sz="0" w:space="0" w:color="auto"/>
          </w:divBdr>
        </w:div>
        <w:div w:id="1521503667">
          <w:marLeft w:val="0"/>
          <w:marRight w:val="0"/>
          <w:marTop w:val="0"/>
          <w:marBottom w:val="0"/>
          <w:divBdr>
            <w:top w:val="none" w:sz="0" w:space="0" w:color="auto"/>
            <w:left w:val="none" w:sz="0" w:space="0" w:color="auto"/>
            <w:bottom w:val="none" w:sz="0" w:space="0" w:color="auto"/>
            <w:right w:val="none" w:sz="0" w:space="0" w:color="auto"/>
          </w:divBdr>
        </w:div>
        <w:div w:id="1801655658">
          <w:marLeft w:val="0"/>
          <w:marRight w:val="0"/>
          <w:marTop w:val="0"/>
          <w:marBottom w:val="0"/>
          <w:divBdr>
            <w:top w:val="none" w:sz="0" w:space="0" w:color="auto"/>
            <w:left w:val="none" w:sz="0" w:space="0" w:color="auto"/>
            <w:bottom w:val="none" w:sz="0" w:space="0" w:color="auto"/>
            <w:right w:val="none" w:sz="0" w:space="0" w:color="auto"/>
          </w:divBdr>
        </w:div>
        <w:div w:id="331031184">
          <w:marLeft w:val="0"/>
          <w:marRight w:val="0"/>
          <w:marTop w:val="0"/>
          <w:marBottom w:val="0"/>
          <w:divBdr>
            <w:top w:val="none" w:sz="0" w:space="0" w:color="auto"/>
            <w:left w:val="none" w:sz="0" w:space="0" w:color="auto"/>
            <w:bottom w:val="none" w:sz="0" w:space="0" w:color="auto"/>
            <w:right w:val="none" w:sz="0" w:space="0" w:color="auto"/>
          </w:divBdr>
        </w:div>
        <w:div w:id="1903054806">
          <w:marLeft w:val="0"/>
          <w:marRight w:val="0"/>
          <w:marTop w:val="0"/>
          <w:marBottom w:val="0"/>
          <w:divBdr>
            <w:top w:val="none" w:sz="0" w:space="0" w:color="auto"/>
            <w:left w:val="none" w:sz="0" w:space="0" w:color="auto"/>
            <w:bottom w:val="none" w:sz="0" w:space="0" w:color="auto"/>
            <w:right w:val="none" w:sz="0" w:space="0" w:color="auto"/>
          </w:divBdr>
        </w:div>
        <w:div w:id="1648588402">
          <w:marLeft w:val="0"/>
          <w:marRight w:val="0"/>
          <w:marTop w:val="0"/>
          <w:marBottom w:val="0"/>
          <w:divBdr>
            <w:top w:val="none" w:sz="0" w:space="0" w:color="auto"/>
            <w:left w:val="none" w:sz="0" w:space="0" w:color="auto"/>
            <w:bottom w:val="none" w:sz="0" w:space="0" w:color="auto"/>
            <w:right w:val="none" w:sz="0" w:space="0" w:color="auto"/>
          </w:divBdr>
        </w:div>
        <w:div w:id="440147761">
          <w:marLeft w:val="0"/>
          <w:marRight w:val="0"/>
          <w:marTop w:val="0"/>
          <w:marBottom w:val="0"/>
          <w:divBdr>
            <w:top w:val="none" w:sz="0" w:space="0" w:color="auto"/>
            <w:left w:val="none" w:sz="0" w:space="0" w:color="auto"/>
            <w:bottom w:val="none" w:sz="0" w:space="0" w:color="auto"/>
            <w:right w:val="none" w:sz="0" w:space="0" w:color="auto"/>
          </w:divBdr>
        </w:div>
        <w:div w:id="918904514">
          <w:marLeft w:val="0"/>
          <w:marRight w:val="0"/>
          <w:marTop w:val="0"/>
          <w:marBottom w:val="0"/>
          <w:divBdr>
            <w:top w:val="none" w:sz="0" w:space="0" w:color="auto"/>
            <w:left w:val="none" w:sz="0" w:space="0" w:color="auto"/>
            <w:bottom w:val="none" w:sz="0" w:space="0" w:color="auto"/>
            <w:right w:val="none" w:sz="0" w:space="0" w:color="auto"/>
          </w:divBdr>
        </w:div>
        <w:div w:id="1679889879">
          <w:marLeft w:val="0"/>
          <w:marRight w:val="0"/>
          <w:marTop w:val="0"/>
          <w:marBottom w:val="0"/>
          <w:divBdr>
            <w:top w:val="none" w:sz="0" w:space="0" w:color="auto"/>
            <w:left w:val="none" w:sz="0" w:space="0" w:color="auto"/>
            <w:bottom w:val="none" w:sz="0" w:space="0" w:color="auto"/>
            <w:right w:val="none" w:sz="0" w:space="0" w:color="auto"/>
          </w:divBdr>
        </w:div>
        <w:div w:id="1551186863">
          <w:marLeft w:val="0"/>
          <w:marRight w:val="0"/>
          <w:marTop w:val="0"/>
          <w:marBottom w:val="0"/>
          <w:divBdr>
            <w:top w:val="none" w:sz="0" w:space="0" w:color="auto"/>
            <w:left w:val="none" w:sz="0" w:space="0" w:color="auto"/>
            <w:bottom w:val="none" w:sz="0" w:space="0" w:color="auto"/>
            <w:right w:val="none" w:sz="0" w:space="0" w:color="auto"/>
          </w:divBdr>
        </w:div>
        <w:div w:id="887455365">
          <w:marLeft w:val="0"/>
          <w:marRight w:val="0"/>
          <w:marTop w:val="0"/>
          <w:marBottom w:val="0"/>
          <w:divBdr>
            <w:top w:val="none" w:sz="0" w:space="0" w:color="auto"/>
            <w:left w:val="none" w:sz="0" w:space="0" w:color="auto"/>
            <w:bottom w:val="none" w:sz="0" w:space="0" w:color="auto"/>
            <w:right w:val="none" w:sz="0" w:space="0" w:color="auto"/>
          </w:divBdr>
        </w:div>
        <w:div w:id="1578709834">
          <w:marLeft w:val="0"/>
          <w:marRight w:val="0"/>
          <w:marTop w:val="0"/>
          <w:marBottom w:val="0"/>
          <w:divBdr>
            <w:top w:val="none" w:sz="0" w:space="0" w:color="auto"/>
            <w:left w:val="none" w:sz="0" w:space="0" w:color="auto"/>
            <w:bottom w:val="none" w:sz="0" w:space="0" w:color="auto"/>
            <w:right w:val="none" w:sz="0" w:space="0" w:color="auto"/>
          </w:divBdr>
        </w:div>
        <w:div w:id="606353197">
          <w:marLeft w:val="0"/>
          <w:marRight w:val="0"/>
          <w:marTop w:val="0"/>
          <w:marBottom w:val="0"/>
          <w:divBdr>
            <w:top w:val="none" w:sz="0" w:space="0" w:color="auto"/>
            <w:left w:val="none" w:sz="0" w:space="0" w:color="auto"/>
            <w:bottom w:val="none" w:sz="0" w:space="0" w:color="auto"/>
            <w:right w:val="none" w:sz="0" w:space="0" w:color="auto"/>
          </w:divBdr>
        </w:div>
        <w:div w:id="1502238664">
          <w:marLeft w:val="0"/>
          <w:marRight w:val="0"/>
          <w:marTop w:val="0"/>
          <w:marBottom w:val="0"/>
          <w:divBdr>
            <w:top w:val="none" w:sz="0" w:space="0" w:color="auto"/>
            <w:left w:val="none" w:sz="0" w:space="0" w:color="auto"/>
            <w:bottom w:val="none" w:sz="0" w:space="0" w:color="auto"/>
            <w:right w:val="none" w:sz="0" w:space="0" w:color="auto"/>
          </w:divBdr>
        </w:div>
        <w:div w:id="774986768">
          <w:marLeft w:val="0"/>
          <w:marRight w:val="0"/>
          <w:marTop w:val="0"/>
          <w:marBottom w:val="0"/>
          <w:divBdr>
            <w:top w:val="none" w:sz="0" w:space="0" w:color="auto"/>
            <w:left w:val="none" w:sz="0" w:space="0" w:color="auto"/>
            <w:bottom w:val="none" w:sz="0" w:space="0" w:color="auto"/>
            <w:right w:val="none" w:sz="0" w:space="0" w:color="auto"/>
          </w:divBdr>
        </w:div>
        <w:div w:id="1997031063">
          <w:marLeft w:val="0"/>
          <w:marRight w:val="0"/>
          <w:marTop w:val="0"/>
          <w:marBottom w:val="0"/>
          <w:divBdr>
            <w:top w:val="none" w:sz="0" w:space="0" w:color="auto"/>
            <w:left w:val="none" w:sz="0" w:space="0" w:color="auto"/>
            <w:bottom w:val="none" w:sz="0" w:space="0" w:color="auto"/>
            <w:right w:val="none" w:sz="0" w:space="0" w:color="auto"/>
          </w:divBdr>
        </w:div>
        <w:div w:id="670333699">
          <w:marLeft w:val="0"/>
          <w:marRight w:val="0"/>
          <w:marTop w:val="0"/>
          <w:marBottom w:val="0"/>
          <w:divBdr>
            <w:top w:val="none" w:sz="0" w:space="0" w:color="auto"/>
            <w:left w:val="none" w:sz="0" w:space="0" w:color="auto"/>
            <w:bottom w:val="none" w:sz="0" w:space="0" w:color="auto"/>
            <w:right w:val="none" w:sz="0" w:space="0" w:color="auto"/>
          </w:divBdr>
        </w:div>
        <w:div w:id="1332299778">
          <w:marLeft w:val="0"/>
          <w:marRight w:val="0"/>
          <w:marTop w:val="0"/>
          <w:marBottom w:val="0"/>
          <w:divBdr>
            <w:top w:val="none" w:sz="0" w:space="0" w:color="auto"/>
            <w:left w:val="none" w:sz="0" w:space="0" w:color="auto"/>
            <w:bottom w:val="none" w:sz="0" w:space="0" w:color="auto"/>
            <w:right w:val="none" w:sz="0" w:space="0" w:color="auto"/>
          </w:divBdr>
        </w:div>
        <w:div w:id="8609575">
          <w:marLeft w:val="0"/>
          <w:marRight w:val="0"/>
          <w:marTop w:val="0"/>
          <w:marBottom w:val="0"/>
          <w:divBdr>
            <w:top w:val="none" w:sz="0" w:space="0" w:color="auto"/>
            <w:left w:val="none" w:sz="0" w:space="0" w:color="auto"/>
            <w:bottom w:val="none" w:sz="0" w:space="0" w:color="auto"/>
            <w:right w:val="none" w:sz="0" w:space="0" w:color="auto"/>
          </w:divBdr>
        </w:div>
        <w:div w:id="237985112">
          <w:marLeft w:val="0"/>
          <w:marRight w:val="0"/>
          <w:marTop w:val="0"/>
          <w:marBottom w:val="0"/>
          <w:divBdr>
            <w:top w:val="none" w:sz="0" w:space="0" w:color="auto"/>
            <w:left w:val="none" w:sz="0" w:space="0" w:color="auto"/>
            <w:bottom w:val="none" w:sz="0" w:space="0" w:color="auto"/>
            <w:right w:val="none" w:sz="0" w:space="0" w:color="auto"/>
          </w:divBdr>
        </w:div>
        <w:div w:id="533344419">
          <w:marLeft w:val="0"/>
          <w:marRight w:val="0"/>
          <w:marTop w:val="0"/>
          <w:marBottom w:val="0"/>
          <w:divBdr>
            <w:top w:val="none" w:sz="0" w:space="0" w:color="auto"/>
            <w:left w:val="none" w:sz="0" w:space="0" w:color="auto"/>
            <w:bottom w:val="none" w:sz="0" w:space="0" w:color="auto"/>
            <w:right w:val="none" w:sz="0" w:space="0" w:color="auto"/>
          </w:divBdr>
        </w:div>
        <w:div w:id="1917864619">
          <w:marLeft w:val="0"/>
          <w:marRight w:val="0"/>
          <w:marTop w:val="0"/>
          <w:marBottom w:val="0"/>
          <w:divBdr>
            <w:top w:val="none" w:sz="0" w:space="0" w:color="auto"/>
            <w:left w:val="none" w:sz="0" w:space="0" w:color="auto"/>
            <w:bottom w:val="none" w:sz="0" w:space="0" w:color="auto"/>
            <w:right w:val="none" w:sz="0" w:space="0" w:color="auto"/>
          </w:divBdr>
        </w:div>
        <w:div w:id="338435491">
          <w:marLeft w:val="0"/>
          <w:marRight w:val="0"/>
          <w:marTop w:val="0"/>
          <w:marBottom w:val="0"/>
          <w:divBdr>
            <w:top w:val="none" w:sz="0" w:space="0" w:color="auto"/>
            <w:left w:val="none" w:sz="0" w:space="0" w:color="auto"/>
            <w:bottom w:val="none" w:sz="0" w:space="0" w:color="auto"/>
            <w:right w:val="none" w:sz="0" w:space="0" w:color="auto"/>
          </w:divBdr>
        </w:div>
        <w:div w:id="334303975">
          <w:marLeft w:val="0"/>
          <w:marRight w:val="0"/>
          <w:marTop w:val="0"/>
          <w:marBottom w:val="0"/>
          <w:divBdr>
            <w:top w:val="none" w:sz="0" w:space="0" w:color="auto"/>
            <w:left w:val="none" w:sz="0" w:space="0" w:color="auto"/>
            <w:bottom w:val="none" w:sz="0" w:space="0" w:color="auto"/>
            <w:right w:val="none" w:sz="0" w:space="0" w:color="auto"/>
          </w:divBdr>
        </w:div>
        <w:div w:id="1050306363">
          <w:marLeft w:val="0"/>
          <w:marRight w:val="0"/>
          <w:marTop w:val="0"/>
          <w:marBottom w:val="0"/>
          <w:divBdr>
            <w:top w:val="none" w:sz="0" w:space="0" w:color="auto"/>
            <w:left w:val="none" w:sz="0" w:space="0" w:color="auto"/>
            <w:bottom w:val="none" w:sz="0" w:space="0" w:color="auto"/>
            <w:right w:val="none" w:sz="0" w:space="0" w:color="auto"/>
          </w:divBdr>
        </w:div>
        <w:div w:id="1578394438">
          <w:marLeft w:val="0"/>
          <w:marRight w:val="0"/>
          <w:marTop w:val="0"/>
          <w:marBottom w:val="0"/>
          <w:divBdr>
            <w:top w:val="none" w:sz="0" w:space="0" w:color="auto"/>
            <w:left w:val="none" w:sz="0" w:space="0" w:color="auto"/>
            <w:bottom w:val="none" w:sz="0" w:space="0" w:color="auto"/>
            <w:right w:val="none" w:sz="0" w:space="0" w:color="auto"/>
          </w:divBdr>
        </w:div>
        <w:div w:id="542131088">
          <w:marLeft w:val="0"/>
          <w:marRight w:val="0"/>
          <w:marTop w:val="0"/>
          <w:marBottom w:val="0"/>
          <w:divBdr>
            <w:top w:val="none" w:sz="0" w:space="0" w:color="auto"/>
            <w:left w:val="none" w:sz="0" w:space="0" w:color="auto"/>
            <w:bottom w:val="none" w:sz="0" w:space="0" w:color="auto"/>
            <w:right w:val="none" w:sz="0" w:space="0" w:color="auto"/>
          </w:divBdr>
        </w:div>
        <w:div w:id="289477455">
          <w:marLeft w:val="0"/>
          <w:marRight w:val="0"/>
          <w:marTop w:val="0"/>
          <w:marBottom w:val="0"/>
          <w:divBdr>
            <w:top w:val="none" w:sz="0" w:space="0" w:color="auto"/>
            <w:left w:val="none" w:sz="0" w:space="0" w:color="auto"/>
            <w:bottom w:val="none" w:sz="0" w:space="0" w:color="auto"/>
            <w:right w:val="none" w:sz="0" w:space="0" w:color="auto"/>
          </w:divBdr>
        </w:div>
        <w:div w:id="957416201">
          <w:marLeft w:val="0"/>
          <w:marRight w:val="0"/>
          <w:marTop w:val="0"/>
          <w:marBottom w:val="0"/>
          <w:divBdr>
            <w:top w:val="none" w:sz="0" w:space="0" w:color="auto"/>
            <w:left w:val="none" w:sz="0" w:space="0" w:color="auto"/>
            <w:bottom w:val="none" w:sz="0" w:space="0" w:color="auto"/>
            <w:right w:val="none" w:sz="0" w:space="0" w:color="auto"/>
          </w:divBdr>
        </w:div>
        <w:div w:id="1960796928">
          <w:marLeft w:val="0"/>
          <w:marRight w:val="0"/>
          <w:marTop w:val="0"/>
          <w:marBottom w:val="0"/>
          <w:divBdr>
            <w:top w:val="none" w:sz="0" w:space="0" w:color="auto"/>
            <w:left w:val="none" w:sz="0" w:space="0" w:color="auto"/>
            <w:bottom w:val="none" w:sz="0" w:space="0" w:color="auto"/>
            <w:right w:val="none" w:sz="0" w:space="0" w:color="auto"/>
          </w:divBdr>
        </w:div>
        <w:div w:id="364794860">
          <w:marLeft w:val="0"/>
          <w:marRight w:val="0"/>
          <w:marTop w:val="0"/>
          <w:marBottom w:val="0"/>
          <w:divBdr>
            <w:top w:val="none" w:sz="0" w:space="0" w:color="auto"/>
            <w:left w:val="none" w:sz="0" w:space="0" w:color="auto"/>
            <w:bottom w:val="none" w:sz="0" w:space="0" w:color="auto"/>
            <w:right w:val="none" w:sz="0" w:space="0" w:color="auto"/>
          </w:divBdr>
        </w:div>
        <w:div w:id="635838833">
          <w:marLeft w:val="0"/>
          <w:marRight w:val="0"/>
          <w:marTop w:val="0"/>
          <w:marBottom w:val="0"/>
          <w:divBdr>
            <w:top w:val="none" w:sz="0" w:space="0" w:color="auto"/>
            <w:left w:val="none" w:sz="0" w:space="0" w:color="auto"/>
            <w:bottom w:val="none" w:sz="0" w:space="0" w:color="auto"/>
            <w:right w:val="none" w:sz="0" w:space="0" w:color="auto"/>
          </w:divBdr>
        </w:div>
        <w:div w:id="14843284">
          <w:marLeft w:val="0"/>
          <w:marRight w:val="0"/>
          <w:marTop w:val="0"/>
          <w:marBottom w:val="0"/>
          <w:divBdr>
            <w:top w:val="none" w:sz="0" w:space="0" w:color="auto"/>
            <w:left w:val="none" w:sz="0" w:space="0" w:color="auto"/>
            <w:bottom w:val="none" w:sz="0" w:space="0" w:color="auto"/>
            <w:right w:val="none" w:sz="0" w:space="0" w:color="auto"/>
          </w:divBdr>
        </w:div>
        <w:div w:id="1285114428">
          <w:marLeft w:val="0"/>
          <w:marRight w:val="0"/>
          <w:marTop w:val="0"/>
          <w:marBottom w:val="0"/>
          <w:divBdr>
            <w:top w:val="none" w:sz="0" w:space="0" w:color="auto"/>
            <w:left w:val="none" w:sz="0" w:space="0" w:color="auto"/>
            <w:bottom w:val="none" w:sz="0" w:space="0" w:color="auto"/>
            <w:right w:val="none" w:sz="0" w:space="0" w:color="auto"/>
          </w:divBdr>
        </w:div>
        <w:div w:id="1927567301">
          <w:marLeft w:val="0"/>
          <w:marRight w:val="0"/>
          <w:marTop w:val="0"/>
          <w:marBottom w:val="0"/>
          <w:divBdr>
            <w:top w:val="none" w:sz="0" w:space="0" w:color="auto"/>
            <w:left w:val="none" w:sz="0" w:space="0" w:color="auto"/>
            <w:bottom w:val="none" w:sz="0" w:space="0" w:color="auto"/>
            <w:right w:val="none" w:sz="0" w:space="0" w:color="auto"/>
          </w:divBdr>
        </w:div>
        <w:div w:id="868614614">
          <w:marLeft w:val="0"/>
          <w:marRight w:val="0"/>
          <w:marTop w:val="0"/>
          <w:marBottom w:val="0"/>
          <w:divBdr>
            <w:top w:val="none" w:sz="0" w:space="0" w:color="auto"/>
            <w:left w:val="none" w:sz="0" w:space="0" w:color="auto"/>
            <w:bottom w:val="none" w:sz="0" w:space="0" w:color="auto"/>
            <w:right w:val="none" w:sz="0" w:space="0" w:color="auto"/>
          </w:divBdr>
        </w:div>
        <w:div w:id="53896287">
          <w:marLeft w:val="0"/>
          <w:marRight w:val="0"/>
          <w:marTop w:val="0"/>
          <w:marBottom w:val="0"/>
          <w:divBdr>
            <w:top w:val="none" w:sz="0" w:space="0" w:color="auto"/>
            <w:left w:val="none" w:sz="0" w:space="0" w:color="auto"/>
            <w:bottom w:val="none" w:sz="0" w:space="0" w:color="auto"/>
            <w:right w:val="none" w:sz="0" w:space="0" w:color="auto"/>
          </w:divBdr>
        </w:div>
        <w:div w:id="868295542">
          <w:marLeft w:val="0"/>
          <w:marRight w:val="0"/>
          <w:marTop w:val="0"/>
          <w:marBottom w:val="0"/>
          <w:divBdr>
            <w:top w:val="none" w:sz="0" w:space="0" w:color="auto"/>
            <w:left w:val="none" w:sz="0" w:space="0" w:color="auto"/>
            <w:bottom w:val="none" w:sz="0" w:space="0" w:color="auto"/>
            <w:right w:val="none" w:sz="0" w:space="0" w:color="auto"/>
          </w:divBdr>
        </w:div>
        <w:div w:id="2122796965">
          <w:marLeft w:val="0"/>
          <w:marRight w:val="0"/>
          <w:marTop w:val="0"/>
          <w:marBottom w:val="0"/>
          <w:divBdr>
            <w:top w:val="none" w:sz="0" w:space="0" w:color="auto"/>
            <w:left w:val="none" w:sz="0" w:space="0" w:color="auto"/>
            <w:bottom w:val="none" w:sz="0" w:space="0" w:color="auto"/>
            <w:right w:val="none" w:sz="0" w:space="0" w:color="auto"/>
          </w:divBdr>
        </w:div>
        <w:div w:id="119761948">
          <w:marLeft w:val="0"/>
          <w:marRight w:val="0"/>
          <w:marTop w:val="0"/>
          <w:marBottom w:val="0"/>
          <w:divBdr>
            <w:top w:val="none" w:sz="0" w:space="0" w:color="auto"/>
            <w:left w:val="none" w:sz="0" w:space="0" w:color="auto"/>
            <w:bottom w:val="none" w:sz="0" w:space="0" w:color="auto"/>
            <w:right w:val="none" w:sz="0" w:space="0" w:color="auto"/>
          </w:divBdr>
        </w:div>
        <w:div w:id="331957060">
          <w:marLeft w:val="0"/>
          <w:marRight w:val="0"/>
          <w:marTop w:val="0"/>
          <w:marBottom w:val="0"/>
          <w:divBdr>
            <w:top w:val="none" w:sz="0" w:space="0" w:color="auto"/>
            <w:left w:val="none" w:sz="0" w:space="0" w:color="auto"/>
            <w:bottom w:val="none" w:sz="0" w:space="0" w:color="auto"/>
            <w:right w:val="none" w:sz="0" w:space="0" w:color="auto"/>
          </w:divBdr>
        </w:div>
        <w:div w:id="411438224">
          <w:marLeft w:val="0"/>
          <w:marRight w:val="0"/>
          <w:marTop w:val="0"/>
          <w:marBottom w:val="0"/>
          <w:divBdr>
            <w:top w:val="none" w:sz="0" w:space="0" w:color="auto"/>
            <w:left w:val="none" w:sz="0" w:space="0" w:color="auto"/>
            <w:bottom w:val="none" w:sz="0" w:space="0" w:color="auto"/>
            <w:right w:val="none" w:sz="0" w:space="0" w:color="auto"/>
          </w:divBdr>
        </w:div>
        <w:div w:id="1831290916">
          <w:marLeft w:val="0"/>
          <w:marRight w:val="0"/>
          <w:marTop w:val="0"/>
          <w:marBottom w:val="0"/>
          <w:divBdr>
            <w:top w:val="none" w:sz="0" w:space="0" w:color="auto"/>
            <w:left w:val="none" w:sz="0" w:space="0" w:color="auto"/>
            <w:bottom w:val="none" w:sz="0" w:space="0" w:color="auto"/>
            <w:right w:val="none" w:sz="0" w:space="0" w:color="auto"/>
          </w:divBdr>
        </w:div>
        <w:div w:id="923996760">
          <w:marLeft w:val="0"/>
          <w:marRight w:val="0"/>
          <w:marTop w:val="0"/>
          <w:marBottom w:val="0"/>
          <w:divBdr>
            <w:top w:val="none" w:sz="0" w:space="0" w:color="auto"/>
            <w:left w:val="none" w:sz="0" w:space="0" w:color="auto"/>
            <w:bottom w:val="none" w:sz="0" w:space="0" w:color="auto"/>
            <w:right w:val="none" w:sz="0" w:space="0" w:color="auto"/>
          </w:divBdr>
        </w:div>
        <w:div w:id="1177034776">
          <w:marLeft w:val="0"/>
          <w:marRight w:val="0"/>
          <w:marTop w:val="0"/>
          <w:marBottom w:val="0"/>
          <w:divBdr>
            <w:top w:val="none" w:sz="0" w:space="0" w:color="auto"/>
            <w:left w:val="none" w:sz="0" w:space="0" w:color="auto"/>
            <w:bottom w:val="none" w:sz="0" w:space="0" w:color="auto"/>
            <w:right w:val="none" w:sz="0" w:space="0" w:color="auto"/>
          </w:divBdr>
        </w:div>
        <w:div w:id="1355376357">
          <w:marLeft w:val="0"/>
          <w:marRight w:val="0"/>
          <w:marTop w:val="0"/>
          <w:marBottom w:val="0"/>
          <w:divBdr>
            <w:top w:val="none" w:sz="0" w:space="0" w:color="auto"/>
            <w:left w:val="none" w:sz="0" w:space="0" w:color="auto"/>
            <w:bottom w:val="none" w:sz="0" w:space="0" w:color="auto"/>
            <w:right w:val="none" w:sz="0" w:space="0" w:color="auto"/>
          </w:divBdr>
        </w:div>
        <w:div w:id="370883698">
          <w:marLeft w:val="0"/>
          <w:marRight w:val="0"/>
          <w:marTop w:val="0"/>
          <w:marBottom w:val="0"/>
          <w:divBdr>
            <w:top w:val="none" w:sz="0" w:space="0" w:color="auto"/>
            <w:left w:val="none" w:sz="0" w:space="0" w:color="auto"/>
            <w:bottom w:val="none" w:sz="0" w:space="0" w:color="auto"/>
            <w:right w:val="none" w:sz="0" w:space="0" w:color="auto"/>
          </w:divBdr>
        </w:div>
        <w:div w:id="1783837528">
          <w:marLeft w:val="0"/>
          <w:marRight w:val="0"/>
          <w:marTop w:val="0"/>
          <w:marBottom w:val="0"/>
          <w:divBdr>
            <w:top w:val="none" w:sz="0" w:space="0" w:color="auto"/>
            <w:left w:val="none" w:sz="0" w:space="0" w:color="auto"/>
            <w:bottom w:val="none" w:sz="0" w:space="0" w:color="auto"/>
            <w:right w:val="none" w:sz="0" w:space="0" w:color="auto"/>
          </w:divBdr>
        </w:div>
        <w:div w:id="1163088759">
          <w:marLeft w:val="0"/>
          <w:marRight w:val="0"/>
          <w:marTop w:val="0"/>
          <w:marBottom w:val="0"/>
          <w:divBdr>
            <w:top w:val="none" w:sz="0" w:space="0" w:color="auto"/>
            <w:left w:val="none" w:sz="0" w:space="0" w:color="auto"/>
            <w:bottom w:val="none" w:sz="0" w:space="0" w:color="auto"/>
            <w:right w:val="none" w:sz="0" w:space="0" w:color="auto"/>
          </w:divBdr>
        </w:div>
        <w:div w:id="784034612">
          <w:marLeft w:val="0"/>
          <w:marRight w:val="0"/>
          <w:marTop w:val="0"/>
          <w:marBottom w:val="0"/>
          <w:divBdr>
            <w:top w:val="none" w:sz="0" w:space="0" w:color="auto"/>
            <w:left w:val="none" w:sz="0" w:space="0" w:color="auto"/>
            <w:bottom w:val="none" w:sz="0" w:space="0" w:color="auto"/>
            <w:right w:val="none" w:sz="0" w:space="0" w:color="auto"/>
          </w:divBdr>
        </w:div>
        <w:div w:id="1351830987">
          <w:marLeft w:val="0"/>
          <w:marRight w:val="0"/>
          <w:marTop w:val="0"/>
          <w:marBottom w:val="0"/>
          <w:divBdr>
            <w:top w:val="none" w:sz="0" w:space="0" w:color="auto"/>
            <w:left w:val="none" w:sz="0" w:space="0" w:color="auto"/>
            <w:bottom w:val="none" w:sz="0" w:space="0" w:color="auto"/>
            <w:right w:val="none" w:sz="0" w:space="0" w:color="auto"/>
          </w:divBdr>
        </w:div>
        <w:div w:id="2059743208">
          <w:marLeft w:val="0"/>
          <w:marRight w:val="0"/>
          <w:marTop w:val="0"/>
          <w:marBottom w:val="0"/>
          <w:divBdr>
            <w:top w:val="none" w:sz="0" w:space="0" w:color="auto"/>
            <w:left w:val="none" w:sz="0" w:space="0" w:color="auto"/>
            <w:bottom w:val="none" w:sz="0" w:space="0" w:color="auto"/>
            <w:right w:val="none" w:sz="0" w:space="0" w:color="auto"/>
          </w:divBdr>
        </w:div>
        <w:div w:id="1812794886">
          <w:marLeft w:val="0"/>
          <w:marRight w:val="0"/>
          <w:marTop w:val="0"/>
          <w:marBottom w:val="0"/>
          <w:divBdr>
            <w:top w:val="none" w:sz="0" w:space="0" w:color="auto"/>
            <w:left w:val="none" w:sz="0" w:space="0" w:color="auto"/>
            <w:bottom w:val="none" w:sz="0" w:space="0" w:color="auto"/>
            <w:right w:val="none" w:sz="0" w:space="0" w:color="auto"/>
          </w:divBdr>
        </w:div>
        <w:div w:id="2017685225">
          <w:marLeft w:val="0"/>
          <w:marRight w:val="0"/>
          <w:marTop w:val="0"/>
          <w:marBottom w:val="0"/>
          <w:divBdr>
            <w:top w:val="none" w:sz="0" w:space="0" w:color="auto"/>
            <w:left w:val="none" w:sz="0" w:space="0" w:color="auto"/>
            <w:bottom w:val="none" w:sz="0" w:space="0" w:color="auto"/>
            <w:right w:val="none" w:sz="0" w:space="0" w:color="auto"/>
          </w:divBdr>
        </w:div>
        <w:div w:id="2123959938">
          <w:marLeft w:val="0"/>
          <w:marRight w:val="0"/>
          <w:marTop w:val="0"/>
          <w:marBottom w:val="0"/>
          <w:divBdr>
            <w:top w:val="none" w:sz="0" w:space="0" w:color="auto"/>
            <w:left w:val="none" w:sz="0" w:space="0" w:color="auto"/>
            <w:bottom w:val="none" w:sz="0" w:space="0" w:color="auto"/>
            <w:right w:val="none" w:sz="0" w:space="0" w:color="auto"/>
          </w:divBdr>
        </w:div>
        <w:div w:id="630131425">
          <w:marLeft w:val="0"/>
          <w:marRight w:val="0"/>
          <w:marTop w:val="0"/>
          <w:marBottom w:val="0"/>
          <w:divBdr>
            <w:top w:val="none" w:sz="0" w:space="0" w:color="auto"/>
            <w:left w:val="none" w:sz="0" w:space="0" w:color="auto"/>
            <w:bottom w:val="none" w:sz="0" w:space="0" w:color="auto"/>
            <w:right w:val="none" w:sz="0" w:space="0" w:color="auto"/>
          </w:divBdr>
        </w:div>
        <w:div w:id="2001424550">
          <w:marLeft w:val="0"/>
          <w:marRight w:val="0"/>
          <w:marTop w:val="0"/>
          <w:marBottom w:val="0"/>
          <w:divBdr>
            <w:top w:val="none" w:sz="0" w:space="0" w:color="auto"/>
            <w:left w:val="none" w:sz="0" w:space="0" w:color="auto"/>
            <w:bottom w:val="none" w:sz="0" w:space="0" w:color="auto"/>
            <w:right w:val="none" w:sz="0" w:space="0" w:color="auto"/>
          </w:divBdr>
        </w:div>
        <w:div w:id="22945701">
          <w:marLeft w:val="0"/>
          <w:marRight w:val="0"/>
          <w:marTop w:val="0"/>
          <w:marBottom w:val="0"/>
          <w:divBdr>
            <w:top w:val="none" w:sz="0" w:space="0" w:color="auto"/>
            <w:left w:val="none" w:sz="0" w:space="0" w:color="auto"/>
            <w:bottom w:val="none" w:sz="0" w:space="0" w:color="auto"/>
            <w:right w:val="none" w:sz="0" w:space="0" w:color="auto"/>
          </w:divBdr>
        </w:div>
        <w:div w:id="529952666">
          <w:marLeft w:val="0"/>
          <w:marRight w:val="0"/>
          <w:marTop w:val="0"/>
          <w:marBottom w:val="0"/>
          <w:divBdr>
            <w:top w:val="none" w:sz="0" w:space="0" w:color="auto"/>
            <w:left w:val="none" w:sz="0" w:space="0" w:color="auto"/>
            <w:bottom w:val="none" w:sz="0" w:space="0" w:color="auto"/>
            <w:right w:val="none" w:sz="0" w:space="0" w:color="auto"/>
          </w:divBdr>
        </w:div>
        <w:div w:id="56323976">
          <w:marLeft w:val="0"/>
          <w:marRight w:val="0"/>
          <w:marTop w:val="0"/>
          <w:marBottom w:val="0"/>
          <w:divBdr>
            <w:top w:val="none" w:sz="0" w:space="0" w:color="auto"/>
            <w:left w:val="none" w:sz="0" w:space="0" w:color="auto"/>
            <w:bottom w:val="none" w:sz="0" w:space="0" w:color="auto"/>
            <w:right w:val="none" w:sz="0" w:space="0" w:color="auto"/>
          </w:divBdr>
        </w:div>
        <w:div w:id="1552233570">
          <w:marLeft w:val="0"/>
          <w:marRight w:val="0"/>
          <w:marTop w:val="0"/>
          <w:marBottom w:val="0"/>
          <w:divBdr>
            <w:top w:val="none" w:sz="0" w:space="0" w:color="auto"/>
            <w:left w:val="none" w:sz="0" w:space="0" w:color="auto"/>
            <w:bottom w:val="none" w:sz="0" w:space="0" w:color="auto"/>
            <w:right w:val="none" w:sz="0" w:space="0" w:color="auto"/>
          </w:divBdr>
        </w:div>
        <w:div w:id="734012841">
          <w:marLeft w:val="0"/>
          <w:marRight w:val="0"/>
          <w:marTop w:val="0"/>
          <w:marBottom w:val="0"/>
          <w:divBdr>
            <w:top w:val="none" w:sz="0" w:space="0" w:color="auto"/>
            <w:left w:val="none" w:sz="0" w:space="0" w:color="auto"/>
            <w:bottom w:val="none" w:sz="0" w:space="0" w:color="auto"/>
            <w:right w:val="none" w:sz="0" w:space="0" w:color="auto"/>
          </w:divBdr>
        </w:div>
        <w:div w:id="1568491986">
          <w:marLeft w:val="0"/>
          <w:marRight w:val="0"/>
          <w:marTop w:val="0"/>
          <w:marBottom w:val="0"/>
          <w:divBdr>
            <w:top w:val="none" w:sz="0" w:space="0" w:color="auto"/>
            <w:left w:val="none" w:sz="0" w:space="0" w:color="auto"/>
            <w:bottom w:val="none" w:sz="0" w:space="0" w:color="auto"/>
            <w:right w:val="none" w:sz="0" w:space="0" w:color="auto"/>
          </w:divBdr>
        </w:div>
        <w:div w:id="283315322">
          <w:marLeft w:val="0"/>
          <w:marRight w:val="0"/>
          <w:marTop w:val="0"/>
          <w:marBottom w:val="0"/>
          <w:divBdr>
            <w:top w:val="none" w:sz="0" w:space="0" w:color="auto"/>
            <w:left w:val="none" w:sz="0" w:space="0" w:color="auto"/>
            <w:bottom w:val="none" w:sz="0" w:space="0" w:color="auto"/>
            <w:right w:val="none" w:sz="0" w:space="0" w:color="auto"/>
          </w:divBdr>
        </w:div>
        <w:div w:id="827597721">
          <w:marLeft w:val="0"/>
          <w:marRight w:val="0"/>
          <w:marTop w:val="0"/>
          <w:marBottom w:val="0"/>
          <w:divBdr>
            <w:top w:val="none" w:sz="0" w:space="0" w:color="auto"/>
            <w:left w:val="none" w:sz="0" w:space="0" w:color="auto"/>
            <w:bottom w:val="none" w:sz="0" w:space="0" w:color="auto"/>
            <w:right w:val="none" w:sz="0" w:space="0" w:color="auto"/>
          </w:divBdr>
        </w:div>
        <w:div w:id="922758080">
          <w:marLeft w:val="0"/>
          <w:marRight w:val="0"/>
          <w:marTop w:val="0"/>
          <w:marBottom w:val="0"/>
          <w:divBdr>
            <w:top w:val="none" w:sz="0" w:space="0" w:color="auto"/>
            <w:left w:val="none" w:sz="0" w:space="0" w:color="auto"/>
            <w:bottom w:val="none" w:sz="0" w:space="0" w:color="auto"/>
            <w:right w:val="none" w:sz="0" w:space="0" w:color="auto"/>
          </w:divBdr>
        </w:div>
        <w:div w:id="1958288635">
          <w:marLeft w:val="0"/>
          <w:marRight w:val="0"/>
          <w:marTop w:val="0"/>
          <w:marBottom w:val="0"/>
          <w:divBdr>
            <w:top w:val="none" w:sz="0" w:space="0" w:color="auto"/>
            <w:left w:val="none" w:sz="0" w:space="0" w:color="auto"/>
            <w:bottom w:val="none" w:sz="0" w:space="0" w:color="auto"/>
            <w:right w:val="none" w:sz="0" w:space="0" w:color="auto"/>
          </w:divBdr>
        </w:div>
        <w:div w:id="1204369245">
          <w:marLeft w:val="0"/>
          <w:marRight w:val="0"/>
          <w:marTop w:val="0"/>
          <w:marBottom w:val="0"/>
          <w:divBdr>
            <w:top w:val="none" w:sz="0" w:space="0" w:color="auto"/>
            <w:left w:val="none" w:sz="0" w:space="0" w:color="auto"/>
            <w:bottom w:val="none" w:sz="0" w:space="0" w:color="auto"/>
            <w:right w:val="none" w:sz="0" w:space="0" w:color="auto"/>
          </w:divBdr>
        </w:div>
        <w:div w:id="2099906171">
          <w:marLeft w:val="0"/>
          <w:marRight w:val="0"/>
          <w:marTop w:val="0"/>
          <w:marBottom w:val="0"/>
          <w:divBdr>
            <w:top w:val="none" w:sz="0" w:space="0" w:color="auto"/>
            <w:left w:val="none" w:sz="0" w:space="0" w:color="auto"/>
            <w:bottom w:val="none" w:sz="0" w:space="0" w:color="auto"/>
            <w:right w:val="none" w:sz="0" w:space="0" w:color="auto"/>
          </w:divBdr>
        </w:div>
        <w:div w:id="671373512">
          <w:marLeft w:val="0"/>
          <w:marRight w:val="0"/>
          <w:marTop w:val="0"/>
          <w:marBottom w:val="0"/>
          <w:divBdr>
            <w:top w:val="none" w:sz="0" w:space="0" w:color="auto"/>
            <w:left w:val="none" w:sz="0" w:space="0" w:color="auto"/>
            <w:bottom w:val="none" w:sz="0" w:space="0" w:color="auto"/>
            <w:right w:val="none" w:sz="0" w:space="0" w:color="auto"/>
          </w:divBdr>
        </w:div>
        <w:div w:id="354579553">
          <w:marLeft w:val="0"/>
          <w:marRight w:val="0"/>
          <w:marTop w:val="0"/>
          <w:marBottom w:val="0"/>
          <w:divBdr>
            <w:top w:val="none" w:sz="0" w:space="0" w:color="auto"/>
            <w:left w:val="none" w:sz="0" w:space="0" w:color="auto"/>
            <w:bottom w:val="none" w:sz="0" w:space="0" w:color="auto"/>
            <w:right w:val="none" w:sz="0" w:space="0" w:color="auto"/>
          </w:divBdr>
        </w:div>
        <w:div w:id="1597251819">
          <w:marLeft w:val="0"/>
          <w:marRight w:val="0"/>
          <w:marTop w:val="0"/>
          <w:marBottom w:val="0"/>
          <w:divBdr>
            <w:top w:val="none" w:sz="0" w:space="0" w:color="auto"/>
            <w:left w:val="none" w:sz="0" w:space="0" w:color="auto"/>
            <w:bottom w:val="none" w:sz="0" w:space="0" w:color="auto"/>
            <w:right w:val="none" w:sz="0" w:space="0" w:color="auto"/>
          </w:divBdr>
        </w:div>
        <w:div w:id="1537506292">
          <w:marLeft w:val="0"/>
          <w:marRight w:val="0"/>
          <w:marTop w:val="0"/>
          <w:marBottom w:val="0"/>
          <w:divBdr>
            <w:top w:val="none" w:sz="0" w:space="0" w:color="auto"/>
            <w:left w:val="none" w:sz="0" w:space="0" w:color="auto"/>
            <w:bottom w:val="none" w:sz="0" w:space="0" w:color="auto"/>
            <w:right w:val="none" w:sz="0" w:space="0" w:color="auto"/>
          </w:divBdr>
        </w:div>
        <w:div w:id="2125424355">
          <w:marLeft w:val="0"/>
          <w:marRight w:val="0"/>
          <w:marTop w:val="0"/>
          <w:marBottom w:val="0"/>
          <w:divBdr>
            <w:top w:val="none" w:sz="0" w:space="0" w:color="auto"/>
            <w:left w:val="none" w:sz="0" w:space="0" w:color="auto"/>
            <w:bottom w:val="none" w:sz="0" w:space="0" w:color="auto"/>
            <w:right w:val="none" w:sz="0" w:space="0" w:color="auto"/>
          </w:divBdr>
        </w:div>
        <w:div w:id="1237202261">
          <w:marLeft w:val="0"/>
          <w:marRight w:val="0"/>
          <w:marTop w:val="0"/>
          <w:marBottom w:val="0"/>
          <w:divBdr>
            <w:top w:val="none" w:sz="0" w:space="0" w:color="auto"/>
            <w:left w:val="none" w:sz="0" w:space="0" w:color="auto"/>
            <w:bottom w:val="none" w:sz="0" w:space="0" w:color="auto"/>
            <w:right w:val="none" w:sz="0" w:space="0" w:color="auto"/>
          </w:divBdr>
        </w:div>
        <w:div w:id="289165011">
          <w:marLeft w:val="0"/>
          <w:marRight w:val="0"/>
          <w:marTop w:val="0"/>
          <w:marBottom w:val="0"/>
          <w:divBdr>
            <w:top w:val="none" w:sz="0" w:space="0" w:color="auto"/>
            <w:left w:val="none" w:sz="0" w:space="0" w:color="auto"/>
            <w:bottom w:val="none" w:sz="0" w:space="0" w:color="auto"/>
            <w:right w:val="none" w:sz="0" w:space="0" w:color="auto"/>
          </w:divBdr>
        </w:div>
        <w:div w:id="50931446">
          <w:marLeft w:val="0"/>
          <w:marRight w:val="0"/>
          <w:marTop w:val="0"/>
          <w:marBottom w:val="0"/>
          <w:divBdr>
            <w:top w:val="none" w:sz="0" w:space="0" w:color="auto"/>
            <w:left w:val="none" w:sz="0" w:space="0" w:color="auto"/>
            <w:bottom w:val="none" w:sz="0" w:space="0" w:color="auto"/>
            <w:right w:val="none" w:sz="0" w:space="0" w:color="auto"/>
          </w:divBdr>
        </w:div>
        <w:div w:id="1034765217">
          <w:marLeft w:val="0"/>
          <w:marRight w:val="0"/>
          <w:marTop w:val="0"/>
          <w:marBottom w:val="0"/>
          <w:divBdr>
            <w:top w:val="none" w:sz="0" w:space="0" w:color="auto"/>
            <w:left w:val="none" w:sz="0" w:space="0" w:color="auto"/>
            <w:bottom w:val="none" w:sz="0" w:space="0" w:color="auto"/>
            <w:right w:val="none" w:sz="0" w:space="0" w:color="auto"/>
          </w:divBdr>
        </w:div>
        <w:div w:id="560408071">
          <w:marLeft w:val="0"/>
          <w:marRight w:val="0"/>
          <w:marTop w:val="0"/>
          <w:marBottom w:val="0"/>
          <w:divBdr>
            <w:top w:val="none" w:sz="0" w:space="0" w:color="auto"/>
            <w:left w:val="none" w:sz="0" w:space="0" w:color="auto"/>
            <w:bottom w:val="none" w:sz="0" w:space="0" w:color="auto"/>
            <w:right w:val="none" w:sz="0" w:space="0" w:color="auto"/>
          </w:divBdr>
        </w:div>
        <w:div w:id="1619482284">
          <w:marLeft w:val="0"/>
          <w:marRight w:val="0"/>
          <w:marTop w:val="0"/>
          <w:marBottom w:val="0"/>
          <w:divBdr>
            <w:top w:val="none" w:sz="0" w:space="0" w:color="auto"/>
            <w:left w:val="none" w:sz="0" w:space="0" w:color="auto"/>
            <w:bottom w:val="none" w:sz="0" w:space="0" w:color="auto"/>
            <w:right w:val="none" w:sz="0" w:space="0" w:color="auto"/>
          </w:divBdr>
        </w:div>
        <w:div w:id="409931161">
          <w:marLeft w:val="0"/>
          <w:marRight w:val="0"/>
          <w:marTop w:val="0"/>
          <w:marBottom w:val="0"/>
          <w:divBdr>
            <w:top w:val="none" w:sz="0" w:space="0" w:color="auto"/>
            <w:left w:val="none" w:sz="0" w:space="0" w:color="auto"/>
            <w:bottom w:val="none" w:sz="0" w:space="0" w:color="auto"/>
            <w:right w:val="none" w:sz="0" w:space="0" w:color="auto"/>
          </w:divBdr>
        </w:div>
        <w:div w:id="784230750">
          <w:marLeft w:val="0"/>
          <w:marRight w:val="0"/>
          <w:marTop w:val="0"/>
          <w:marBottom w:val="0"/>
          <w:divBdr>
            <w:top w:val="none" w:sz="0" w:space="0" w:color="auto"/>
            <w:left w:val="none" w:sz="0" w:space="0" w:color="auto"/>
            <w:bottom w:val="none" w:sz="0" w:space="0" w:color="auto"/>
            <w:right w:val="none" w:sz="0" w:space="0" w:color="auto"/>
          </w:divBdr>
        </w:div>
        <w:div w:id="1441870728">
          <w:marLeft w:val="0"/>
          <w:marRight w:val="0"/>
          <w:marTop w:val="0"/>
          <w:marBottom w:val="0"/>
          <w:divBdr>
            <w:top w:val="none" w:sz="0" w:space="0" w:color="auto"/>
            <w:left w:val="none" w:sz="0" w:space="0" w:color="auto"/>
            <w:bottom w:val="none" w:sz="0" w:space="0" w:color="auto"/>
            <w:right w:val="none" w:sz="0" w:space="0" w:color="auto"/>
          </w:divBdr>
        </w:div>
        <w:div w:id="49616082">
          <w:marLeft w:val="0"/>
          <w:marRight w:val="0"/>
          <w:marTop w:val="0"/>
          <w:marBottom w:val="0"/>
          <w:divBdr>
            <w:top w:val="none" w:sz="0" w:space="0" w:color="auto"/>
            <w:left w:val="none" w:sz="0" w:space="0" w:color="auto"/>
            <w:bottom w:val="none" w:sz="0" w:space="0" w:color="auto"/>
            <w:right w:val="none" w:sz="0" w:space="0" w:color="auto"/>
          </w:divBdr>
        </w:div>
        <w:div w:id="1156991832">
          <w:marLeft w:val="0"/>
          <w:marRight w:val="0"/>
          <w:marTop w:val="0"/>
          <w:marBottom w:val="0"/>
          <w:divBdr>
            <w:top w:val="none" w:sz="0" w:space="0" w:color="auto"/>
            <w:left w:val="none" w:sz="0" w:space="0" w:color="auto"/>
            <w:bottom w:val="none" w:sz="0" w:space="0" w:color="auto"/>
            <w:right w:val="none" w:sz="0" w:space="0" w:color="auto"/>
          </w:divBdr>
        </w:div>
        <w:div w:id="325323838">
          <w:marLeft w:val="0"/>
          <w:marRight w:val="0"/>
          <w:marTop w:val="0"/>
          <w:marBottom w:val="0"/>
          <w:divBdr>
            <w:top w:val="none" w:sz="0" w:space="0" w:color="auto"/>
            <w:left w:val="none" w:sz="0" w:space="0" w:color="auto"/>
            <w:bottom w:val="none" w:sz="0" w:space="0" w:color="auto"/>
            <w:right w:val="none" w:sz="0" w:space="0" w:color="auto"/>
          </w:divBdr>
        </w:div>
        <w:div w:id="666636976">
          <w:marLeft w:val="0"/>
          <w:marRight w:val="0"/>
          <w:marTop w:val="0"/>
          <w:marBottom w:val="0"/>
          <w:divBdr>
            <w:top w:val="none" w:sz="0" w:space="0" w:color="auto"/>
            <w:left w:val="none" w:sz="0" w:space="0" w:color="auto"/>
            <w:bottom w:val="none" w:sz="0" w:space="0" w:color="auto"/>
            <w:right w:val="none" w:sz="0" w:space="0" w:color="auto"/>
          </w:divBdr>
        </w:div>
        <w:div w:id="1823696415">
          <w:marLeft w:val="0"/>
          <w:marRight w:val="0"/>
          <w:marTop w:val="0"/>
          <w:marBottom w:val="0"/>
          <w:divBdr>
            <w:top w:val="none" w:sz="0" w:space="0" w:color="auto"/>
            <w:left w:val="none" w:sz="0" w:space="0" w:color="auto"/>
            <w:bottom w:val="none" w:sz="0" w:space="0" w:color="auto"/>
            <w:right w:val="none" w:sz="0" w:space="0" w:color="auto"/>
          </w:divBdr>
        </w:div>
        <w:div w:id="1732343590">
          <w:marLeft w:val="0"/>
          <w:marRight w:val="0"/>
          <w:marTop w:val="0"/>
          <w:marBottom w:val="0"/>
          <w:divBdr>
            <w:top w:val="none" w:sz="0" w:space="0" w:color="auto"/>
            <w:left w:val="none" w:sz="0" w:space="0" w:color="auto"/>
            <w:bottom w:val="none" w:sz="0" w:space="0" w:color="auto"/>
            <w:right w:val="none" w:sz="0" w:space="0" w:color="auto"/>
          </w:divBdr>
        </w:div>
        <w:div w:id="657155613">
          <w:marLeft w:val="0"/>
          <w:marRight w:val="0"/>
          <w:marTop w:val="0"/>
          <w:marBottom w:val="0"/>
          <w:divBdr>
            <w:top w:val="none" w:sz="0" w:space="0" w:color="auto"/>
            <w:left w:val="none" w:sz="0" w:space="0" w:color="auto"/>
            <w:bottom w:val="none" w:sz="0" w:space="0" w:color="auto"/>
            <w:right w:val="none" w:sz="0" w:space="0" w:color="auto"/>
          </w:divBdr>
        </w:div>
      </w:divsChild>
    </w:div>
    <w:div w:id="613488900">
      <w:bodyDiv w:val="1"/>
      <w:marLeft w:val="0"/>
      <w:marRight w:val="0"/>
      <w:marTop w:val="0"/>
      <w:marBottom w:val="0"/>
      <w:divBdr>
        <w:top w:val="none" w:sz="0" w:space="0" w:color="auto"/>
        <w:left w:val="none" w:sz="0" w:space="0" w:color="auto"/>
        <w:bottom w:val="none" w:sz="0" w:space="0" w:color="auto"/>
        <w:right w:val="none" w:sz="0" w:space="0" w:color="auto"/>
      </w:divBdr>
      <w:divsChild>
        <w:div w:id="272782794">
          <w:marLeft w:val="0"/>
          <w:marRight w:val="0"/>
          <w:marTop w:val="0"/>
          <w:marBottom w:val="0"/>
          <w:divBdr>
            <w:top w:val="none" w:sz="0" w:space="0" w:color="auto"/>
            <w:left w:val="none" w:sz="0" w:space="0" w:color="auto"/>
            <w:bottom w:val="none" w:sz="0" w:space="0" w:color="auto"/>
            <w:right w:val="none" w:sz="0" w:space="0" w:color="auto"/>
          </w:divBdr>
        </w:div>
        <w:div w:id="968559404">
          <w:marLeft w:val="0"/>
          <w:marRight w:val="0"/>
          <w:marTop w:val="0"/>
          <w:marBottom w:val="0"/>
          <w:divBdr>
            <w:top w:val="none" w:sz="0" w:space="0" w:color="auto"/>
            <w:left w:val="none" w:sz="0" w:space="0" w:color="auto"/>
            <w:bottom w:val="none" w:sz="0" w:space="0" w:color="auto"/>
            <w:right w:val="none" w:sz="0" w:space="0" w:color="auto"/>
          </w:divBdr>
        </w:div>
        <w:div w:id="281307695">
          <w:marLeft w:val="0"/>
          <w:marRight w:val="0"/>
          <w:marTop w:val="0"/>
          <w:marBottom w:val="0"/>
          <w:divBdr>
            <w:top w:val="none" w:sz="0" w:space="0" w:color="auto"/>
            <w:left w:val="none" w:sz="0" w:space="0" w:color="auto"/>
            <w:bottom w:val="none" w:sz="0" w:space="0" w:color="auto"/>
            <w:right w:val="none" w:sz="0" w:space="0" w:color="auto"/>
          </w:divBdr>
        </w:div>
        <w:div w:id="981039673">
          <w:marLeft w:val="0"/>
          <w:marRight w:val="0"/>
          <w:marTop w:val="0"/>
          <w:marBottom w:val="0"/>
          <w:divBdr>
            <w:top w:val="none" w:sz="0" w:space="0" w:color="auto"/>
            <w:left w:val="none" w:sz="0" w:space="0" w:color="auto"/>
            <w:bottom w:val="none" w:sz="0" w:space="0" w:color="auto"/>
            <w:right w:val="none" w:sz="0" w:space="0" w:color="auto"/>
          </w:divBdr>
        </w:div>
        <w:div w:id="131098582">
          <w:marLeft w:val="0"/>
          <w:marRight w:val="0"/>
          <w:marTop w:val="0"/>
          <w:marBottom w:val="0"/>
          <w:divBdr>
            <w:top w:val="none" w:sz="0" w:space="0" w:color="auto"/>
            <w:left w:val="none" w:sz="0" w:space="0" w:color="auto"/>
            <w:bottom w:val="none" w:sz="0" w:space="0" w:color="auto"/>
            <w:right w:val="none" w:sz="0" w:space="0" w:color="auto"/>
          </w:divBdr>
        </w:div>
        <w:div w:id="574556820">
          <w:marLeft w:val="0"/>
          <w:marRight w:val="0"/>
          <w:marTop w:val="0"/>
          <w:marBottom w:val="0"/>
          <w:divBdr>
            <w:top w:val="none" w:sz="0" w:space="0" w:color="auto"/>
            <w:left w:val="none" w:sz="0" w:space="0" w:color="auto"/>
            <w:bottom w:val="none" w:sz="0" w:space="0" w:color="auto"/>
            <w:right w:val="none" w:sz="0" w:space="0" w:color="auto"/>
          </w:divBdr>
        </w:div>
        <w:div w:id="1680035200">
          <w:marLeft w:val="0"/>
          <w:marRight w:val="0"/>
          <w:marTop w:val="0"/>
          <w:marBottom w:val="0"/>
          <w:divBdr>
            <w:top w:val="none" w:sz="0" w:space="0" w:color="auto"/>
            <w:left w:val="none" w:sz="0" w:space="0" w:color="auto"/>
            <w:bottom w:val="none" w:sz="0" w:space="0" w:color="auto"/>
            <w:right w:val="none" w:sz="0" w:space="0" w:color="auto"/>
          </w:divBdr>
        </w:div>
        <w:div w:id="1124274067">
          <w:marLeft w:val="0"/>
          <w:marRight w:val="0"/>
          <w:marTop w:val="0"/>
          <w:marBottom w:val="0"/>
          <w:divBdr>
            <w:top w:val="none" w:sz="0" w:space="0" w:color="auto"/>
            <w:left w:val="none" w:sz="0" w:space="0" w:color="auto"/>
            <w:bottom w:val="none" w:sz="0" w:space="0" w:color="auto"/>
            <w:right w:val="none" w:sz="0" w:space="0" w:color="auto"/>
          </w:divBdr>
        </w:div>
        <w:div w:id="1967588809">
          <w:marLeft w:val="0"/>
          <w:marRight w:val="0"/>
          <w:marTop w:val="0"/>
          <w:marBottom w:val="0"/>
          <w:divBdr>
            <w:top w:val="none" w:sz="0" w:space="0" w:color="auto"/>
            <w:left w:val="none" w:sz="0" w:space="0" w:color="auto"/>
            <w:bottom w:val="none" w:sz="0" w:space="0" w:color="auto"/>
            <w:right w:val="none" w:sz="0" w:space="0" w:color="auto"/>
          </w:divBdr>
        </w:div>
        <w:div w:id="1924222722">
          <w:marLeft w:val="0"/>
          <w:marRight w:val="0"/>
          <w:marTop w:val="0"/>
          <w:marBottom w:val="0"/>
          <w:divBdr>
            <w:top w:val="none" w:sz="0" w:space="0" w:color="auto"/>
            <w:left w:val="none" w:sz="0" w:space="0" w:color="auto"/>
            <w:bottom w:val="none" w:sz="0" w:space="0" w:color="auto"/>
            <w:right w:val="none" w:sz="0" w:space="0" w:color="auto"/>
          </w:divBdr>
        </w:div>
        <w:div w:id="452941433">
          <w:marLeft w:val="0"/>
          <w:marRight w:val="0"/>
          <w:marTop w:val="0"/>
          <w:marBottom w:val="0"/>
          <w:divBdr>
            <w:top w:val="none" w:sz="0" w:space="0" w:color="auto"/>
            <w:left w:val="none" w:sz="0" w:space="0" w:color="auto"/>
            <w:bottom w:val="none" w:sz="0" w:space="0" w:color="auto"/>
            <w:right w:val="none" w:sz="0" w:space="0" w:color="auto"/>
          </w:divBdr>
        </w:div>
        <w:div w:id="2135712806">
          <w:marLeft w:val="0"/>
          <w:marRight w:val="0"/>
          <w:marTop w:val="0"/>
          <w:marBottom w:val="0"/>
          <w:divBdr>
            <w:top w:val="none" w:sz="0" w:space="0" w:color="auto"/>
            <w:left w:val="none" w:sz="0" w:space="0" w:color="auto"/>
            <w:bottom w:val="none" w:sz="0" w:space="0" w:color="auto"/>
            <w:right w:val="none" w:sz="0" w:space="0" w:color="auto"/>
          </w:divBdr>
        </w:div>
        <w:div w:id="698354319">
          <w:marLeft w:val="0"/>
          <w:marRight w:val="0"/>
          <w:marTop w:val="0"/>
          <w:marBottom w:val="0"/>
          <w:divBdr>
            <w:top w:val="none" w:sz="0" w:space="0" w:color="auto"/>
            <w:left w:val="none" w:sz="0" w:space="0" w:color="auto"/>
            <w:bottom w:val="none" w:sz="0" w:space="0" w:color="auto"/>
            <w:right w:val="none" w:sz="0" w:space="0" w:color="auto"/>
          </w:divBdr>
        </w:div>
        <w:div w:id="410125612">
          <w:marLeft w:val="0"/>
          <w:marRight w:val="0"/>
          <w:marTop w:val="0"/>
          <w:marBottom w:val="0"/>
          <w:divBdr>
            <w:top w:val="none" w:sz="0" w:space="0" w:color="auto"/>
            <w:left w:val="none" w:sz="0" w:space="0" w:color="auto"/>
            <w:bottom w:val="none" w:sz="0" w:space="0" w:color="auto"/>
            <w:right w:val="none" w:sz="0" w:space="0" w:color="auto"/>
          </w:divBdr>
        </w:div>
        <w:div w:id="1603217992">
          <w:marLeft w:val="0"/>
          <w:marRight w:val="0"/>
          <w:marTop w:val="0"/>
          <w:marBottom w:val="0"/>
          <w:divBdr>
            <w:top w:val="none" w:sz="0" w:space="0" w:color="auto"/>
            <w:left w:val="none" w:sz="0" w:space="0" w:color="auto"/>
            <w:bottom w:val="none" w:sz="0" w:space="0" w:color="auto"/>
            <w:right w:val="none" w:sz="0" w:space="0" w:color="auto"/>
          </w:divBdr>
        </w:div>
        <w:div w:id="396980386">
          <w:marLeft w:val="0"/>
          <w:marRight w:val="0"/>
          <w:marTop w:val="0"/>
          <w:marBottom w:val="0"/>
          <w:divBdr>
            <w:top w:val="none" w:sz="0" w:space="0" w:color="auto"/>
            <w:left w:val="none" w:sz="0" w:space="0" w:color="auto"/>
            <w:bottom w:val="none" w:sz="0" w:space="0" w:color="auto"/>
            <w:right w:val="none" w:sz="0" w:space="0" w:color="auto"/>
          </w:divBdr>
        </w:div>
        <w:div w:id="339700400">
          <w:marLeft w:val="0"/>
          <w:marRight w:val="0"/>
          <w:marTop w:val="0"/>
          <w:marBottom w:val="0"/>
          <w:divBdr>
            <w:top w:val="none" w:sz="0" w:space="0" w:color="auto"/>
            <w:left w:val="none" w:sz="0" w:space="0" w:color="auto"/>
            <w:bottom w:val="none" w:sz="0" w:space="0" w:color="auto"/>
            <w:right w:val="none" w:sz="0" w:space="0" w:color="auto"/>
          </w:divBdr>
        </w:div>
        <w:div w:id="150562065">
          <w:marLeft w:val="0"/>
          <w:marRight w:val="0"/>
          <w:marTop w:val="0"/>
          <w:marBottom w:val="0"/>
          <w:divBdr>
            <w:top w:val="none" w:sz="0" w:space="0" w:color="auto"/>
            <w:left w:val="none" w:sz="0" w:space="0" w:color="auto"/>
            <w:bottom w:val="none" w:sz="0" w:space="0" w:color="auto"/>
            <w:right w:val="none" w:sz="0" w:space="0" w:color="auto"/>
          </w:divBdr>
        </w:div>
        <w:div w:id="1540817616">
          <w:marLeft w:val="0"/>
          <w:marRight w:val="0"/>
          <w:marTop w:val="0"/>
          <w:marBottom w:val="0"/>
          <w:divBdr>
            <w:top w:val="none" w:sz="0" w:space="0" w:color="auto"/>
            <w:left w:val="none" w:sz="0" w:space="0" w:color="auto"/>
            <w:bottom w:val="none" w:sz="0" w:space="0" w:color="auto"/>
            <w:right w:val="none" w:sz="0" w:space="0" w:color="auto"/>
          </w:divBdr>
        </w:div>
        <w:div w:id="2140300704">
          <w:marLeft w:val="0"/>
          <w:marRight w:val="0"/>
          <w:marTop w:val="0"/>
          <w:marBottom w:val="0"/>
          <w:divBdr>
            <w:top w:val="none" w:sz="0" w:space="0" w:color="auto"/>
            <w:left w:val="none" w:sz="0" w:space="0" w:color="auto"/>
            <w:bottom w:val="none" w:sz="0" w:space="0" w:color="auto"/>
            <w:right w:val="none" w:sz="0" w:space="0" w:color="auto"/>
          </w:divBdr>
        </w:div>
        <w:div w:id="1438059830">
          <w:marLeft w:val="0"/>
          <w:marRight w:val="0"/>
          <w:marTop w:val="0"/>
          <w:marBottom w:val="0"/>
          <w:divBdr>
            <w:top w:val="none" w:sz="0" w:space="0" w:color="auto"/>
            <w:left w:val="none" w:sz="0" w:space="0" w:color="auto"/>
            <w:bottom w:val="none" w:sz="0" w:space="0" w:color="auto"/>
            <w:right w:val="none" w:sz="0" w:space="0" w:color="auto"/>
          </w:divBdr>
        </w:div>
        <w:div w:id="1454447660">
          <w:marLeft w:val="0"/>
          <w:marRight w:val="0"/>
          <w:marTop w:val="0"/>
          <w:marBottom w:val="0"/>
          <w:divBdr>
            <w:top w:val="none" w:sz="0" w:space="0" w:color="auto"/>
            <w:left w:val="none" w:sz="0" w:space="0" w:color="auto"/>
            <w:bottom w:val="none" w:sz="0" w:space="0" w:color="auto"/>
            <w:right w:val="none" w:sz="0" w:space="0" w:color="auto"/>
          </w:divBdr>
        </w:div>
        <w:div w:id="1415085538">
          <w:marLeft w:val="0"/>
          <w:marRight w:val="0"/>
          <w:marTop w:val="0"/>
          <w:marBottom w:val="0"/>
          <w:divBdr>
            <w:top w:val="none" w:sz="0" w:space="0" w:color="auto"/>
            <w:left w:val="none" w:sz="0" w:space="0" w:color="auto"/>
            <w:bottom w:val="none" w:sz="0" w:space="0" w:color="auto"/>
            <w:right w:val="none" w:sz="0" w:space="0" w:color="auto"/>
          </w:divBdr>
        </w:div>
        <w:div w:id="2002927574">
          <w:marLeft w:val="0"/>
          <w:marRight w:val="0"/>
          <w:marTop w:val="0"/>
          <w:marBottom w:val="0"/>
          <w:divBdr>
            <w:top w:val="none" w:sz="0" w:space="0" w:color="auto"/>
            <w:left w:val="none" w:sz="0" w:space="0" w:color="auto"/>
            <w:bottom w:val="none" w:sz="0" w:space="0" w:color="auto"/>
            <w:right w:val="none" w:sz="0" w:space="0" w:color="auto"/>
          </w:divBdr>
        </w:div>
        <w:div w:id="239826722">
          <w:marLeft w:val="0"/>
          <w:marRight w:val="0"/>
          <w:marTop w:val="0"/>
          <w:marBottom w:val="0"/>
          <w:divBdr>
            <w:top w:val="none" w:sz="0" w:space="0" w:color="auto"/>
            <w:left w:val="none" w:sz="0" w:space="0" w:color="auto"/>
            <w:bottom w:val="none" w:sz="0" w:space="0" w:color="auto"/>
            <w:right w:val="none" w:sz="0" w:space="0" w:color="auto"/>
          </w:divBdr>
        </w:div>
        <w:div w:id="185796096">
          <w:marLeft w:val="0"/>
          <w:marRight w:val="0"/>
          <w:marTop w:val="0"/>
          <w:marBottom w:val="0"/>
          <w:divBdr>
            <w:top w:val="none" w:sz="0" w:space="0" w:color="auto"/>
            <w:left w:val="none" w:sz="0" w:space="0" w:color="auto"/>
            <w:bottom w:val="none" w:sz="0" w:space="0" w:color="auto"/>
            <w:right w:val="none" w:sz="0" w:space="0" w:color="auto"/>
          </w:divBdr>
        </w:div>
        <w:div w:id="872034352">
          <w:marLeft w:val="0"/>
          <w:marRight w:val="0"/>
          <w:marTop w:val="0"/>
          <w:marBottom w:val="0"/>
          <w:divBdr>
            <w:top w:val="none" w:sz="0" w:space="0" w:color="auto"/>
            <w:left w:val="none" w:sz="0" w:space="0" w:color="auto"/>
            <w:bottom w:val="none" w:sz="0" w:space="0" w:color="auto"/>
            <w:right w:val="none" w:sz="0" w:space="0" w:color="auto"/>
          </w:divBdr>
        </w:div>
        <w:div w:id="972058122">
          <w:marLeft w:val="0"/>
          <w:marRight w:val="0"/>
          <w:marTop w:val="0"/>
          <w:marBottom w:val="0"/>
          <w:divBdr>
            <w:top w:val="none" w:sz="0" w:space="0" w:color="auto"/>
            <w:left w:val="none" w:sz="0" w:space="0" w:color="auto"/>
            <w:bottom w:val="none" w:sz="0" w:space="0" w:color="auto"/>
            <w:right w:val="none" w:sz="0" w:space="0" w:color="auto"/>
          </w:divBdr>
        </w:div>
        <w:div w:id="484005281">
          <w:marLeft w:val="0"/>
          <w:marRight w:val="0"/>
          <w:marTop w:val="0"/>
          <w:marBottom w:val="0"/>
          <w:divBdr>
            <w:top w:val="none" w:sz="0" w:space="0" w:color="auto"/>
            <w:left w:val="none" w:sz="0" w:space="0" w:color="auto"/>
            <w:bottom w:val="none" w:sz="0" w:space="0" w:color="auto"/>
            <w:right w:val="none" w:sz="0" w:space="0" w:color="auto"/>
          </w:divBdr>
        </w:div>
        <w:div w:id="833036483">
          <w:marLeft w:val="0"/>
          <w:marRight w:val="0"/>
          <w:marTop w:val="0"/>
          <w:marBottom w:val="0"/>
          <w:divBdr>
            <w:top w:val="none" w:sz="0" w:space="0" w:color="auto"/>
            <w:left w:val="none" w:sz="0" w:space="0" w:color="auto"/>
            <w:bottom w:val="none" w:sz="0" w:space="0" w:color="auto"/>
            <w:right w:val="none" w:sz="0" w:space="0" w:color="auto"/>
          </w:divBdr>
        </w:div>
        <w:div w:id="1932471586">
          <w:marLeft w:val="0"/>
          <w:marRight w:val="0"/>
          <w:marTop w:val="0"/>
          <w:marBottom w:val="0"/>
          <w:divBdr>
            <w:top w:val="none" w:sz="0" w:space="0" w:color="auto"/>
            <w:left w:val="none" w:sz="0" w:space="0" w:color="auto"/>
            <w:bottom w:val="none" w:sz="0" w:space="0" w:color="auto"/>
            <w:right w:val="none" w:sz="0" w:space="0" w:color="auto"/>
          </w:divBdr>
        </w:div>
        <w:div w:id="2042246257">
          <w:marLeft w:val="0"/>
          <w:marRight w:val="0"/>
          <w:marTop w:val="0"/>
          <w:marBottom w:val="0"/>
          <w:divBdr>
            <w:top w:val="none" w:sz="0" w:space="0" w:color="auto"/>
            <w:left w:val="none" w:sz="0" w:space="0" w:color="auto"/>
            <w:bottom w:val="none" w:sz="0" w:space="0" w:color="auto"/>
            <w:right w:val="none" w:sz="0" w:space="0" w:color="auto"/>
          </w:divBdr>
        </w:div>
        <w:div w:id="1525484362">
          <w:marLeft w:val="0"/>
          <w:marRight w:val="0"/>
          <w:marTop w:val="0"/>
          <w:marBottom w:val="0"/>
          <w:divBdr>
            <w:top w:val="none" w:sz="0" w:space="0" w:color="auto"/>
            <w:left w:val="none" w:sz="0" w:space="0" w:color="auto"/>
            <w:bottom w:val="none" w:sz="0" w:space="0" w:color="auto"/>
            <w:right w:val="none" w:sz="0" w:space="0" w:color="auto"/>
          </w:divBdr>
        </w:div>
        <w:div w:id="440034870">
          <w:marLeft w:val="0"/>
          <w:marRight w:val="0"/>
          <w:marTop w:val="0"/>
          <w:marBottom w:val="0"/>
          <w:divBdr>
            <w:top w:val="none" w:sz="0" w:space="0" w:color="auto"/>
            <w:left w:val="none" w:sz="0" w:space="0" w:color="auto"/>
            <w:bottom w:val="none" w:sz="0" w:space="0" w:color="auto"/>
            <w:right w:val="none" w:sz="0" w:space="0" w:color="auto"/>
          </w:divBdr>
        </w:div>
        <w:div w:id="1258636620">
          <w:marLeft w:val="0"/>
          <w:marRight w:val="0"/>
          <w:marTop w:val="0"/>
          <w:marBottom w:val="0"/>
          <w:divBdr>
            <w:top w:val="none" w:sz="0" w:space="0" w:color="auto"/>
            <w:left w:val="none" w:sz="0" w:space="0" w:color="auto"/>
            <w:bottom w:val="none" w:sz="0" w:space="0" w:color="auto"/>
            <w:right w:val="none" w:sz="0" w:space="0" w:color="auto"/>
          </w:divBdr>
        </w:div>
        <w:div w:id="115569795">
          <w:marLeft w:val="0"/>
          <w:marRight w:val="0"/>
          <w:marTop w:val="0"/>
          <w:marBottom w:val="0"/>
          <w:divBdr>
            <w:top w:val="none" w:sz="0" w:space="0" w:color="auto"/>
            <w:left w:val="none" w:sz="0" w:space="0" w:color="auto"/>
            <w:bottom w:val="none" w:sz="0" w:space="0" w:color="auto"/>
            <w:right w:val="none" w:sz="0" w:space="0" w:color="auto"/>
          </w:divBdr>
        </w:div>
        <w:div w:id="1746101229">
          <w:marLeft w:val="0"/>
          <w:marRight w:val="0"/>
          <w:marTop w:val="0"/>
          <w:marBottom w:val="0"/>
          <w:divBdr>
            <w:top w:val="none" w:sz="0" w:space="0" w:color="auto"/>
            <w:left w:val="none" w:sz="0" w:space="0" w:color="auto"/>
            <w:bottom w:val="none" w:sz="0" w:space="0" w:color="auto"/>
            <w:right w:val="none" w:sz="0" w:space="0" w:color="auto"/>
          </w:divBdr>
        </w:div>
        <w:div w:id="851383062">
          <w:marLeft w:val="0"/>
          <w:marRight w:val="0"/>
          <w:marTop w:val="0"/>
          <w:marBottom w:val="0"/>
          <w:divBdr>
            <w:top w:val="none" w:sz="0" w:space="0" w:color="auto"/>
            <w:left w:val="none" w:sz="0" w:space="0" w:color="auto"/>
            <w:bottom w:val="none" w:sz="0" w:space="0" w:color="auto"/>
            <w:right w:val="none" w:sz="0" w:space="0" w:color="auto"/>
          </w:divBdr>
        </w:div>
        <w:div w:id="1391270730">
          <w:marLeft w:val="0"/>
          <w:marRight w:val="0"/>
          <w:marTop w:val="0"/>
          <w:marBottom w:val="0"/>
          <w:divBdr>
            <w:top w:val="none" w:sz="0" w:space="0" w:color="auto"/>
            <w:left w:val="none" w:sz="0" w:space="0" w:color="auto"/>
            <w:bottom w:val="none" w:sz="0" w:space="0" w:color="auto"/>
            <w:right w:val="none" w:sz="0" w:space="0" w:color="auto"/>
          </w:divBdr>
        </w:div>
        <w:div w:id="1672641091">
          <w:marLeft w:val="0"/>
          <w:marRight w:val="0"/>
          <w:marTop w:val="0"/>
          <w:marBottom w:val="0"/>
          <w:divBdr>
            <w:top w:val="none" w:sz="0" w:space="0" w:color="auto"/>
            <w:left w:val="none" w:sz="0" w:space="0" w:color="auto"/>
            <w:bottom w:val="none" w:sz="0" w:space="0" w:color="auto"/>
            <w:right w:val="none" w:sz="0" w:space="0" w:color="auto"/>
          </w:divBdr>
        </w:div>
        <w:div w:id="2089036500">
          <w:marLeft w:val="0"/>
          <w:marRight w:val="0"/>
          <w:marTop w:val="0"/>
          <w:marBottom w:val="0"/>
          <w:divBdr>
            <w:top w:val="none" w:sz="0" w:space="0" w:color="auto"/>
            <w:left w:val="none" w:sz="0" w:space="0" w:color="auto"/>
            <w:bottom w:val="none" w:sz="0" w:space="0" w:color="auto"/>
            <w:right w:val="none" w:sz="0" w:space="0" w:color="auto"/>
          </w:divBdr>
        </w:div>
        <w:div w:id="758478909">
          <w:marLeft w:val="0"/>
          <w:marRight w:val="0"/>
          <w:marTop w:val="0"/>
          <w:marBottom w:val="0"/>
          <w:divBdr>
            <w:top w:val="none" w:sz="0" w:space="0" w:color="auto"/>
            <w:left w:val="none" w:sz="0" w:space="0" w:color="auto"/>
            <w:bottom w:val="none" w:sz="0" w:space="0" w:color="auto"/>
            <w:right w:val="none" w:sz="0" w:space="0" w:color="auto"/>
          </w:divBdr>
        </w:div>
        <w:div w:id="1927959329">
          <w:marLeft w:val="0"/>
          <w:marRight w:val="0"/>
          <w:marTop w:val="0"/>
          <w:marBottom w:val="0"/>
          <w:divBdr>
            <w:top w:val="none" w:sz="0" w:space="0" w:color="auto"/>
            <w:left w:val="none" w:sz="0" w:space="0" w:color="auto"/>
            <w:bottom w:val="none" w:sz="0" w:space="0" w:color="auto"/>
            <w:right w:val="none" w:sz="0" w:space="0" w:color="auto"/>
          </w:divBdr>
        </w:div>
        <w:div w:id="1102644697">
          <w:marLeft w:val="0"/>
          <w:marRight w:val="0"/>
          <w:marTop w:val="0"/>
          <w:marBottom w:val="0"/>
          <w:divBdr>
            <w:top w:val="none" w:sz="0" w:space="0" w:color="auto"/>
            <w:left w:val="none" w:sz="0" w:space="0" w:color="auto"/>
            <w:bottom w:val="none" w:sz="0" w:space="0" w:color="auto"/>
            <w:right w:val="none" w:sz="0" w:space="0" w:color="auto"/>
          </w:divBdr>
        </w:div>
        <w:div w:id="1748959295">
          <w:marLeft w:val="0"/>
          <w:marRight w:val="0"/>
          <w:marTop w:val="0"/>
          <w:marBottom w:val="0"/>
          <w:divBdr>
            <w:top w:val="none" w:sz="0" w:space="0" w:color="auto"/>
            <w:left w:val="none" w:sz="0" w:space="0" w:color="auto"/>
            <w:bottom w:val="none" w:sz="0" w:space="0" w:color="auto"/>
            <w:right w:val="none" w:sz="0" w:space="0" w:color="auto"/>
          </w:divBdr>
        </w:div>
        <w:div w:id="68386814">
          <w:marLeft w:val="0"/>
          <w:marRight w:val="0"/>
          <w:marTop w:val="0"/>
          <w:marBottom w:val="0"/>
          <w:divBdr>
            <w:top w:val="none" w:sz="0" w:space="0" w:color="auto"/>
            <w:left w:val="none" w:sz="0" w:space="0" w:color="auto"/>
            <w:bottom w:val="none" w:sz="0" w:space="0" w:color="auto"/>
            <w:right w:val="none" w:sz="0" w:space="0" w:color="auto"/>
          </w:divBdr>
        </w:div>
        <w:div w:id="1770850641">
          <w:marLeft w:val="0"/>
          <w:marRight w:val="0"/>
          <w:marTop w:val="0"/>
          <w:marBottom w:val="0"/>
          <w:divBdr>
            <w:top w:val="none" w:sz="0" w:space="0" w:color="auto"/>
            <w:left w:val="none" w:sz="0" w:space="0" w:color="auto"/>
            <w:bottom w:val="none" w:sz="0" w:space="0" w:color="auto"/>
            <w:right w:val="none" w:sz="0" w:space="0" w:color="auto"/>
          </w:divBdr>
        </w:div>
        <w:div w:id="1938710370">
          <w:marLeft w:val="0"/>
          <w:marRight w:val="0"/>
          <w:marTop w:val="0"/>
          <w:marBottom w:val="0"/>
          <w:divBdr>
            <w:top w:val="none" w:sz="0" w:space="0" w:color="auto"/>
            <w:left w:val="none" w:sz="0" w:space="0" w:color="auto"/>
            <w:bottom w:val="none" w:sz="0" w:space="0" w:color="auto"/>
            <w:right w:val="none" w:sz="0" w:space="0" w:color="auto"/>
          </w:divBdr>
        </w:div>
        <w:div w:id="1448622353">
          <w:marLeft w:val="0"/>
          <w:marRight w:val="0"/>
          <w:marTop w:val="0"/>
          <w:marBottom w:val="0"/>
          <w:divBdr>
            <w:top w:val="none" w:sz="0" w:space="0" w:color="auto"/>
            <w:left w:val="none" w:sz="0" w:space="0" w:color="auto"/>
            <w:bottom w:val="none" w:sz="0" w:space="0" w:color="auto"/>
            <w:right w:val="none" w:sz="0" w:space="0" w:color="auto"/>
          </w:divBdr>
        </w:div>
        <w:div w:id="1297368091">
          <w:marLeft w:val="0"/>
          <w:marRight w:val="0"/>
          <w:marTop w:val="0"/>
          <w:marBottom w:val="0"/>
          <w:divBdr>
            <w:top w:val="none" w:sz="0" w:space="0" w:color="auto"/>
            <w:left w:val="none" w:sz="0" w:space="0" w:color="auto"/>
            <w:bottom w:val="none" w:sz="0" w:space="0" w:color="auto"/>
            <w:right w:val="none" w:sz="0" w:space="0" w:color="auto"/>
          </w:divBdr>
        </w:div>
        <w:div w:id="1305508305">
          <w:marLeft w:val="0"/>
          <w:marRight w:val="0"/>
          <w:marTop w:val="0"/>
          <w:marBottom w:val="0"/>
          <w:divBdr>
            <w:top w:val="none" w:sz="0" w:space="0" w:color="auto"/>
            <w:left w:val="none" w:sz="0" w:space="0" w:color="auto"/>
            <w:bottom w:val="none" w:sz="0" w:space="0" w:color="auto"/>
            <w:right w:val="none" w:sz="0" w:space="0" w:color="auto"/>
          </w:divBdr>
        </w:div>
        <w:div w:id="23096810">
          <w:marLeft w:val="0"/>
          <w:marRight w:val="0"/>
          <w:marTop w:val="0"/>
          <w:marBottom w:val="0"/>
          <w:divBdr>
            <w:top w:val="none" w:sz="0" w:space="0" w:color="auto"/>
            <w:left w:val="none" w:sz="0" w:space="0" w:color="auto"/>
            <w:bottom w:val="none" w:sz="0" w:space="0" w:color="auto"/>
            <w:right w:val="none" w:sz="0" w:space="0" w:color="auto"/>
          </w:divBdr>
        </w:div>
        <w:div w:id="1131899060">
          <w:marLeft w:val="0"/>
          <w:marRight w:val="0"/>
          <w:marTop w:val="0"/>
          <w:marBottom w:val="0"/>
          <w:divBdr>
            <w:top w:val="none" w:sz="0" w:space="0" w:color="auto"/>
            <w:left w:val="none" w:sz="0" w:space="0" w:color="auto"/>
            <w:bottom w:val="none" w:sz="0" w:space="0" w:color="auto"/>
            <w:right w:val="none" w:sz="0" w:space="0" w:color="auto"/>
          </w:divBdr>
        </w:div>
        <w:div w:id="1702319287">
          <w:marLeft w:val="0"/>
          <w:marRight w:val="0"/>
          <w:marTop w:val="0"/>
          <w:marBottom w:val="0"/>
          <w:divBdr>
            <w:top w:val="none" w:sz="0" w:space="0" w:color="auto"/>
            <w:left w:val="none" w:sz="0" w:space="0" w:color="auto"/>
            <w:bottom w:val="none" w:sz="0" w:space="0" w:color="auto"/>
            <w:right w:val="none" w:sz="0" w:space="0" w:color="auto"/>
          </w:divBdr>
        </w:div>
        <w:div w:id="595406399">
          <w:marLeft w:val="0"/>
          <w:marRight w:val="0"/>
          <w:marTop w:val="0"/>
          <w:marBottom w:val="0"/>
          <w:divBdr>
            <w:top w:val="none" w:sz="0" w:space="0" w:color="auto"/>
            <w:left w:val="none" w:sz="0" w:space="0" w:color="auto"/>
            <w:bottom w:val="none" w:sz="0" w:space="0" w:color="auto"/>
            <w:right w:val="none" w:sz="0" w:space="0" w:color="auto"/>
          </w:divBdr>
        </w:div>
        <w:div w:id="934750869">
          <w:marLeft w:val="0"/>
          <w:marRight w:val="0"/>
          <w:marTop w:val="0"/>
          <w:marBottom w:val="0"/>
          <w:divBdr>
            <w:top w:val="none" w:sz="0" w:space="0" w:color="auto"/>
            <w:left w:val="none" w:sz="0" w:space="0" w:color="auto"/>
            <w:bottom w:val="none" w:sz="0" w:space="0" w:color="auto"/>
            <w:right w:val="none" w:sz="0" w:space="0" w:color="auto"/>
          </w:divBdr>
        </w:div>
        <w:div w:id="577787526">
          <w:marLeft w:val="0"/>
          <w:marRight w:val="0"/>
          <w:marTop w:val="0"/>
          <w:marBottom w:val="0"/>
          <w:divBdr>
            <w:top w:val="none" w:sz="0" w:space="0" w:color="auto"/>
            <w:left w:val="none" w:sz="0" w:space="0" w:color="auto"/>
            <w:bottom w:val="none" w:sz="0" w:space="0" w:color="auto"/>
            <w:right w:val="none" w:sz="0" w:space="0" w:color="auto"/>
          </w:divBdr>
        </w:div>
        <w:div w:id="1859653885">
          <w:marLeft w:val="0"/>
          <w:marRight w:val="0"/>
          <w:marTop w:val="0"/>
          <w:marBottom w:val="0"/>
          <w:divBdr>
            <w:top w:val="none" w:sz="0" w:space="0" w:color="auto"/>
            <w:left w:val="none" w:sz="0" w:space="0" w:color="auto"/>
            <w:bottom w:val="none" w:sz="0" w:space="0" w:color="auto"/>
            <w:right w:val="none" w:sz="0" w:space="0" w:color="auto"/>
          </w:divBdr>
        </w:div>
        <w:div w:id="1150832803">
          <w:marLeft w:val="0"/>
          <w:marRight w:val="0"/>
          <w:marTop w:val="0"/>
          <w:marBottom w:val="0"/>
          <w:divBdr>
            <w:top w:val="none" w:sz="0" w:space="0" w:color="auto"/>
            <w:left w:val="none" w:sz="0" w:space="0" w:color="auto"/>
            <w:bottom w:val="none" w:sz="0" w:space="0" w:color="auto"/>
            <w:right w:val="none" w:sz="0" w:space="0" w:color="auto"/>
          </w:divBdr>
        </w:div>
        <w:div w:id="347411686">
          <w:marLeft w:val="0"/>
          <w:marRight w:val="0"/>
          <w:marTop w:val="0"/>
          <w:marBottom w:val="0"/>
          <w:divBdr>
            <w:top w:val="none" w:sz="0" w:space="0" w:color="auto"/>
            <w:left w:val="none" w:sz="0" w:space="0" w:color="auto"/>
            <w:bottom w:val="none" w:sz="0" w:space="0" w:color="auto"/>
            <w:right w:val="none" w:sz="0" w:space="0" w:color="auto"/>
          </w:divBdr>
        </w:div>
        <w:div w:id="1292442349">
          <w:marLeft w:val="0"/>
          <w:marRight w:val="0"/>
          <w:marTop w:val="0"/>
          <w:marBottom w:val="0"/>
          <w:divBdr>
            <w:top w:val="none" w:sz="0" w:space="0" w:color="auto"/>
            <w:left w:val="none" w:sz="0" w:space="0" w:color="auto"/>
            <w:bottom w:val="none" w:sz="0" w:space="0" w:color="auto"/>
            <w:right w:val="none" w:sz="0" w:space="0" w:color="auto"/>
          </w:divBdr>
        </w:div>
        <w:div w:id="126550336">
          <w:marLeft w:val="0"/>
          <w:marRight w:val="0"/>
          <w:marTop w:val="0"/>
          <w:marBottom w:val="0"/>
          <w:divBdr>
            <w:top w:val="none" w:sz="0" w:space="0" w:color="auto"/>
            <w:left w:val="none" w:sz="0" w:space="0" w:color="auto"/>
            <w:bottom w:val="none" w:sz="0" w:space="0" w:color="auto"/>
            <w:right w:val="none" w:sz="0" w:space="0" w:color="auto"/>
          </w:divBdr>
        </w:div>
        <w:div w:id="117535951">
          <w:marLeft w:val="0"/>
          <w:marRight w:val="0"/>
          <w:marTop w:val="0"/>
          <w:marBottom w:val="0"/>
          <w:divBdr>
            <w:top w:val="none" w:sz="0" w:space="0" w:color="auto"/>
            <w:left w:val="none" w:sz="0" w:space="0" w:color="auto"/>
            <w:bottom w:val="none" w:sz="0" w:space="0" w:color="auto"/>
            <w:right w:val="none" w:sz="0" w:space="0" w:color="auto"/>
          </w:divBdr>
        </w:div>
        <w:div w:id="1665935910">
          <w:marLeft w:val="0"/>
          <w:marRight w:val="0"/>
          <w:marTop w:val="0"/>
          <w:marBottom w:val="0"/>
          <w:divBdr>
            <w:top w:val="none" w:sz="0" w:space="0" w:color="auto"/>
            <w:left w:val="none" w:sz="0" w:space="0" w:color="auto"/>
            <w:bottom w:val="none" w:sz="0" w:space="0" w:color="auto"/>
            <w:right w:val="none" w:sz="0" w:space="0" w:color="auto"/>
          </w:divBdr>
        </w:div>
        <w:div w:id="315844990">
          <w:marLeft w:val="0"/>
          <w:marRight w:val="0"/>
          <w:marTop w:val="0"/>
          <w:marBottom w:val="0"/>
          <w:divBdr>
            <w:top w:val="none" w:sz="0" w:space="0" w:color="auto"/>
            <w:left w:val="none" w:sz="0" w:space="0" w:color="auto"/>
            <w:bottom w:val="none" w:sz="0" w:space="0" w:color="auto"/>
            <w:right w:val="none" w:sz="0" w:space="0" w:color="auto"/>
          </w:divBdr>
        </w:div>
        <w:div w:id="1002776883">
          <w:marLeft w:val="0"/>
          <w:marRight w:val="0"/>
          <w:marTop w:val="0"/>
          <w:marBottom w:val="0"/>
          <w:divBdr>
            <w:top w:val="none" w:sz="0" w:space="0" w:color="auto"/>
            <w:left w:val="none" w:sz="0" w:space="0" w:color="auto"/>
            <w:bottom w:val="none" w:sz="0" w:space="0" w:color="auto"/>
            <w:right w:val="none" w:sz="0" w:space="0" w:color="auto"/>
          </w:divBdr>
        </w:div>
        <w:div w:id="308638561">
          <w:marLeft w:val="0"/>
          <w:marRight w:val="0"/>
          <w:marTop w:val="0"/>
          <w:marBottom w:val="0"/>
          <w:divBdr>
            <w:top w:val="none" w:sz="0" w:space="0" w:color="auto"/>
            <w:left w:val="none" w:sz="0" w:space="0" w:color="auto"/>
            <w:bottom w:val="none" w:sz="0" w:space="0" w:color="auto"/>
            <w:right w:val="none" w:sz="0" w:space="0" w:color="auto"/>
          </w:divBdr>
        </w:div>
        <w:div w:id="1821074343">
          <w:marLeft w:val="0"/>
          <w:marRight w:val="0"/>
          <w:marTop w:val="0"/>
          <w:marBottom w:val="0"/>
          <w:divBdr>
            <w:top w:val="none" w:sz="0" w:space="0" w:color="auto"/>
            <w:left w:val="none" w:sz="0" w:space="0" w:color="auto"/>
            <w:bottom w:val="none" w:sz="0" w:space="0" w:color="auto"/>
            <w:right w:val="none" w:sz="0" w:space="0" w:color="auto"/>
          </w:divBdr>
        </w:div>
        <w:div w:id="845704576">
          <w:marLeft w:val="0"/>
          <w:marRight w:val="0"/>
          <w:marTop w:val="0"/>
          <w:marBottom w:val="0"/>
          <w:divBdr>
            <w:top w:val="none" w:sz="0" w:space="0" w:color="auto"/>
            <w:left w:val="none" w:sz="0" w:space="0" w:color="auto"/>
            <w:bottom w:val="none" w:sz="0" w:space="0" w:color="auto"/>
            <w:right w:val="none" w:sz="0" w:space="0" w:color="auto"/>
          </w:divBdr>
        </w:div>
        <w:div w:id="2057315695">
          <w:marLeft w:val="0"/>
          <w:marRight w:val="0"/>
          <w:marTop w:val="0"/>
          <w:marBottom w:val="0"/>
          <w:divBdr>
            <w:top w:val="none" w:sz="0" w:space="0" w:color="auto"/>
            <w:left w:val="none" w:sz="0" w:space="0" w:color="auto"/>
            <w:bottom w:val="none" w:sz="0" w:space="0" w:color="auto"/>
            <w:right w:val="none" w:sz="0" w:space="0" w:color="auto"/>
          </w:divBdr>
        </w:div>
        <w:div w:id="940836354">
          <w:marLeft w:val="0"/>
          <w:marRight w:val="0"/>
          <w:marTop w:val="0"/>
          <w:marBottom w:val="0"/>
          <w:divBdr>
            <w:top w:val="none" w:sz="0" w:space="0" w:color="auto"/>
            <w:left w:val="none" w:sz="0" w:space="0" w:color="auto"/>
            <w:bottom w:val="none" w:sz="0" w:space="0" w:color="auto"/>
            <w:right w:val="none" w:sz="0" w:space="0" w:color="auto"/>
          </w:divBdr>
        </w:div>
        <w:div w:id="1936555096">
          <w:marLeft w:val="0"/>
          <w:marRight w:val="0"/>
          <w:marTop w:val="0"/>
          <w:marBottom w:val="0"/>
          <w:divBdr>
            <w:top w:val="none" w:sz="0" w:space="0" w:color="auto"/>
            <w:left w:val="none" w:sz="0" w:space="0" w:color="auto"/>
            <w:bottom w:val="none" w:sz="0" w:space="0" w:color="auto"/>
            <w:right w:val="none" w:sz="0" w:space="0" w:color="auto"/>
          </w:divBdr>
        </w:div>
        <w:div w:id="1733388500">
          <w:marLeft w:val="0"/>
          <w:marRight w:val="0"/>
          <w:marTop w:val="0"/>
          <w:marBottom w:val="0"/>
          <w:divBdr>
            <w:top w:val="none" w:sz="0" w:space="0" w:color="auto"/>
            <w:left w:val="none" w:sz="0" w:space="0" w:color="auto"/>
            <w:bottom w:val="none" w:sz="0" w:space="0" w:color="auto"/>
            <w:right w:val="none" w:sz="0" w:space="0" w:color="auto"/>
          </w:divBdr>
        </w:div>
        <w:div w:id="614561994">
          <w:marLeft w:val="0"/>
          <w:marRight w:val="0"/>
          <w:marTop w:val="0"/>
          <w:marBottom w:val="0"/>
          <w:divBdr>
            <w:top w:val="none" w:sz="0" w:space="0" w:color="auto"/>
            <w:left w:val="none" w:sz="0" w:space="0" w:color="auto"/>
            <w:bottom w:val="none" w:sz="0" w:space="0" w:color="auto"/>
            <w:right w:val="none" w:sz="0" w:space="0" w:color="auto"/>
          </w:divBdr>
        </w:div>
        <w:div w:id="360714911">
          <w:marLeft w:val="0"/>
          <w:marRight w:val="0"/>
          <w:marTop w:val="0"/>
          <w:marBottom w:val="0"/>
          <w:divBdr>
            <w:top w:val="none" w:sz="0" w:space="0" w:color="auto"/>
            <w:left w:val="none" w:sz="0" w:space="0" w:color="auto"/>
            <w:bottom w:val="none" w:sz="0" w:space="0" w:color="auto"/>
            <w:right w:val="none" w:sz="0" w:space="0" w:color="auto"/>
          </w:divBdr>
        </w:div>
        <w:div w:id="1739785254">
          <w:marLeft w:val="0"/>
          <w:marRight w:val="0"/>
          <w:marTop w:val="0"/>
          <w:marBottom w:val="0"/>
          <w:divBdr>
            <w:top w:val="none" w:sz="0" w:space="0" w:color="auto"/>
            <w:left w:val="none" w:sz="0" w:space="0" w:color="auto"/>
            <w:bottom w:val="none" w:sz="0" w:space="0" w:color="auto"/>
            <w:right w:val="none" w:sz="0" w:space="0" w:color="auto"/>
          </w:divBdr>
        </w:div>
        <w:div w:id="1014454404">
          <w:marLeft w:val="0"/>
          <w:marRight w:val="0"/>
          <w:marTop w:val="0"/>
          <w:marBottom w:val="0"/>
          <w:divBdr>
            <w:top w:val="none" w:sz="0" w:space="0" w:color="auto"/>
            <w:left w:val="none" w:sz="0" w:space="0" w:color="auto"/>
            <w:bottom w:val="none" w:sz="0" w:space="0" w:color="auto"/>
            <w:right w:val="none" w:sz="0" w:space="0" w:color="auto"/>
          </w:divBdr>
        </w:div>
        <w:div w:id="1357076661">
          <w:marLeft w:val="0"/>
          <w:marRight w:val="0"/>
          <w:marTop w:val="0"/>
          <w:marBottom w:val="0"/>
          <w:divBdr>
            <w:top w:val="none" w:sz="0" w:space="0" w:color="auto"/>
            <w:left w:val="none" w:sz="0" w:space="0" w:color="auto"/>
            <w:bottom w:val="none" w:sz="0" w:space="0" w:color="auto"/>
            <w:right w:val="none" w:sz="0" w:space="0" w:color="auto"/>
          </w:divBdr>
        </w:div>
        <w:div w:id="989093703">
          <w:marLeft w:val="0"/>
          <w:marRight w:val="0"/>
          <w:marTop w:val="0"/>
          <w:marBottom w:val="0"/>
          <w:divBdr>
            <w:top w:val="none" w:sz="0" w:space="0" w:color="auto"/>
            <w:left w:val="none" w:sz="0" w:space="0" w:color="auto"/>
            <w:bottom w:val="none" w:sz="0" w:space="0" w:color="auto"/>
            <w:right w:val="none" w:sz="0" w:space="0" w:color="auto"/>
          </w:divBdr>
        </w:div>
        <w:div w:id="1458916277">
          <w:marLeft w:val="0"/>
          <w:marRight w:val="0"/>
          <w:marTop w:val="0"/>
          <w:marBottom w:val="0"/>
          <w:divBdr>
            <w:top w:val="none" w:sz="0" w:space="0" w:color="auto"/>
            <w:left w:val="none" w:sz="0" w:space="0" w:color="auto"/>
            <w:bottom w:val="none" w:sz="0" w:space="0" w:color="auto"/>
            <w:right w:val="none" w:sz="0" w:space="0" w:color="auto"/>
          </w:divBdr>
        </w:div>
        <w:div w:id="249585363">
          <w:marLeft w:val="0"/>
          <w:marRight w:val="0"/>
          <w:marTop w:val="0"/>
          <w:marBottom w:val="0"/>
          <w:divBdr>
            <w:top w:val="none" w:sz="0" w:space="0" w:color="auto"/>
            <w:left w:val="none" w:sz="0" w:space="0" w:color="auto"/>
            <w:bottom w:val="none" w:sz="0" w:space="0" w:color="auto"/>
            <w:right w:val="none" w:sz="0" w:space="0" w:color="auto"/>
          </w:divBdr>
        </w:div>
        <w:div w:id="2050497428">
          <w:marLeft w:val="0"/>
          <w:marRight w:val="0"/>
          <w:marTop w:val="0"/>
          <w:marBottom w:val="0"/>
          <w:divBdr>
            <w:top w:val="none" w:sz="0" w:space="0" w:color="auto"/>
            <w:left w:val="none" w:sz="0" w:space="0" w:color="auto"/>
            <w:bottom w:val="none" w:sz="0" w:space="0" w:color="auto"/>
            <w:right w:val="none" w:sz="0" w:space="0" w:color="auto"/>
          </w:divBdr>
        </w:div>
        <w:div w:id="2124883403">
          <w:marLeft w:val="0"/>
          <w:marRight w:val="0"/>
          <w:marTop w:val="0"/>
          <w:marBottom w:val="0"/>
          <w:divBdr>
            <w:top w:val="none" w:sz="0" w:space="0" w:color="auto"/>
            <w:left w:val="none" w:sz="0" w:space="0" w:color="auto"/>
            <w:bottom w:val="none" w:sz="0" w:space="0" w:color="auto"/>
            <w:right w:val="none" w:sz="0" w:space="0" w:color="auto"/>
          </w:divBdr>
        </w:div>
        <w:div w:id="1644234894">
          <w:marLeft w:val="0"/>
          <w:marRight w:val="0"/>
          <w:marTop w:val="0"/>
          <w:marBottom w:val="0"/>
          <w:divBdr>
            <w:top w:val="none" w:sz="0" w:space="0" w:color="auto"/>
            <w:left w:val="none" w:sz="0" w:space="0" w:color="auto"/>
            <w:bottom w:val="none" w:sz="0" w:space="0" w:color="auto"/>
            <w:right w:val="none" w:sz="0" w:space="0" w:color="auto"/>
          </w:divBdr>
        </w:div>
        <w:div w:id="872350970">
          <w:marLeft w:val="0"/>
          <w:marRight w:val="0"/>
          <w:marTop w:val="0"/>
          <w:marBottom w:val="0"/>
          <w:divBdr>
            <w:top w:val="none" w:sz="0" w:space="0" w:color="auto"/>
            <w:left w:val="none" w:sz="0" w:space="0" w:color="auto"/>
            <w:bottom w:val="none" w:sz="0" w:space="0" w:color="auto"/>
            <w:right w:val="none" w:sz="0" w:space="0" w:color="auto"/>
          </w:divBdr>
        </w:div>
        <w:div w:id="2078048121">
          <w:marLeft w:val="0"/>
          <w:marRight w:val="0"/>
          <w:marTop w:val="0"/>
          <w:marBottom w:val="0"/>
          <w:divBdr>
            <w:top w:val="none" w:sz="0" w:space="0" w:color="auto"/>
            <w:left w:val="none" w:sz="0" w:space="0" w:color="auto"/>
            <w:bottom w:val="none" w:sz="0" w:space="0" w:color="auto"/>
            <w:right w:val="none" w:sz="0" w:space="0" w:color="auto"/>
          </w:divBdr>
        </w:div>
        <w:div w:id="1978754794">
          <w:marLeft w:val="0"/>
          <w:marRight w:val="0"/>
          <w:marTop w:val="0"/>
          <w:marBottom w:val="0"/>
          <w:divBdr>
            <w:top w:val="none" w:sz="0" w:space="0" w:color="auto"/>
            <w:left w:val="none" w:sz="0" w:space="0" w:color="auto"/>
            <w:bottom w:val="none" w:sz="0" w:space="0" w:color="auto"/>
            <w:right w:val="none" w:sz="0" w:space="0" w:color="auto"/>
          </w:divBdr>
        </w:div>
        <w:div w:id="1367098362">
          <w:marLeft w:val="0"/>
          <w:marRight w:val="0"/>
          <w:marTop w:val="0"/>
          <w:marBottom w:val="0"/>
          <w:divBdr>
            <w:top w:val="none" w:sz="0" w:space="0" w:color="auto"/>
            <w:left w:val="none" w:sz="0" w:space="0" w:color="auto"/>
            <w:bottom w:val="none" w:sz="0" w:space="0" w:color="auto"/>
            <w:right w:val="none" w:sz="0" w:space="0" w:color="auto"/>
          </w:divBdr>
        </w:div>
        <w:div w:id="1482506776">
          <w:marLeft w:val="0"/>
          <w:marRight w:val="0"/>
          <w:marTop w:val="0"/>
          <w:marBottom w:val="0"/>
          <w:divBdr>
            <w:top w:val="none" w:sz="0" w:space="0" w:color="auto"/>
            <w:left w:val="none" w:sz="0" w:space="0" w:color="auto"/>
            <w:bottom w:val="none" w:sz="0" w:space="0" w:color="auto"/>
            <w:right w:val="none" w:sz="0" w:space="0" w:color="auto"/>
          </w:divBdr>
        </w:div>
        <w:div w:id="814875358">
          <w:marLeft w:val="0"/>
          <w:marRight w:val="0"/>
          <w:marTop w:val="0"/>
          <w:marBottom w:val="0"/>
          <w:divBdr>
            <w:top w:val="none" w:sz="0" w:space="0" w:color="auto"/>
            <w:left w:val="none" w:sz="0" w:space="0" w:color="auto"/>
            <w:bottom w:val="none" w:sz="0" w:space="0" w:color="auto"/>
            <w:right w:val="none" w:sz="0" w:space="0" w:color="auto"/>
          </w:divBdr>
        </w:div>
        <w:div w:id="1966888758">
          <w:marLeft w:val="0"/>
          <w:marRight w:val="0"/>
          <w:marTop w:val="0"/>
          <w:marBottom w:val="0"/>
          <w:divBdr>
            <w:top w:val="none" w:sz="0" w:space="0" w:color="auto"/>
            <w:left w:val="none" w:sz="0" w:space="0" w:color="auto"/>
            <w:bottom w:val="none" w:sz="0" w:space="0" w:color="auto"/>
            <w:right w:val="none" w:sz="0" w:space="0" w:color="auto"/>
          </w:divBdr>
        </w:div>
        <w:div w:id="1153984272">
          <w:marLeft w:val="0"/>
          <w:marRight w:val="0"/>
          <w:marTop w:val="0"/>
          <w:marBottom w:val="0"/>
          <w:divBdr>
            <w:top w:val="none" w:sz="0" w:space="0" w:color="auto"/>
            <w:left w:val="none" w:sz="0" w:space="0" w:color="auto"/>
            <w:bottom w:val="none" w:sz="0" w:space="0" w:color="auto"/>
            <w:right w:val="none" w:sz="0" w:space="0" w:color="auto"/>
          </w:divBdr>
        </w:div>
        <w:div w:id="1707632905">
          <w:marLeft w:val="0"/>
          <w:marRight w:val="0"/>
          <w:marTop w:val="0"/>
          <w:marBottom w:val="0"/>
          <w:divBdr>
            <w:top w:val="none" w:sz="0" w:space="0" w:color="auto"/>
            <w:left w:val="none" w:sz="0" w:space="0" w:color="auto"/>
            <w:bottom w:val="none" w:sz="0" w:space="0" w:color="auto"/>
            <w:right w:val="none" w:sz="0" w:space="0" w:color="auto"/>
          </w:divBdr>
        </w:div>
        <w:div w:id="491145701">
          <w:marLeft w:val="0"/>
          <w:marRight w:val="0"/>
          <w:marTop w:val="0"/>
          <w:marBottom w:val="0"/>
          <w:divBdr>
            <w:top w:val="none" w:sz="0" w:space="0" w:color="auto"/>
            <w:left w:val="none" w:sz="0" w:space="0" w:color="auto"/>
            <w:bottom w:val="none" w:sz="0" w:space="0" w:color="auto"/>
            <w:right w:val="none" w:sz="0" w:space="0" w:color="auto"/>
          </w:divBdr>
        </w:div>
        <w:div w:id="1634289193">
          <w:marLeft w:val="0"/>
          <w:marRight w:val="0"/>
          <w:marTop w:val="0"/>
          <w:marBottom w:val="0"/>
          <w:divBdr>
            <w:top w:val="none" w:sz="0" w:space="0" w:color="auto"/>
            <w:left w:val="none" w:sz="0" w:space="0" w:color="auto"/>
            <w:bottom w:val="none" w:sz="0" w:space="0" w:color="auto"/>
            <w:right w:val="none" w:sz="0" w:space="0" w:color="auto"/>
          </w:divBdr>
        </w:div>
        <w:div w:id="818350496">
          <w:marLeft w:val="0"/>
          <w:marRight w:val="0"/>
          <w:marTop w:val="0"/>
          <w:marBottom w:val="0"/>
          <w:divBdr>
            <w:top w:val="none" w:sz="0" w:space="0" w:color="auto"/>
            <w:left w:val="none" w:sz="0" w:space="0" w:color="auto"/>
            <w:bottom w:val="none" w:sz="0" w:space="0" w:color="auto"/>
            <w:right w:val="none" w:sz="0" w:space="0" w:color="auto"/>
          </w:divBdr>
        </w:div>
        <w:div w:id="1045712610">
          <w:marLeft w:val="0"/>
          <w:marRight w:val="0"/>
          <w:marTop w:val="0"/>
          <w:marBottom w:val="0"/>
          <w:divBdr>
            <w:top w:val="none" w:sz="0" w:space="0" w:color="auto"/>
            <w:left w:val="none" w:sz="0" w:space="0" w:color="auto"/>
            <w:bottom w:val="none" w:sz="0" w:space="0" w:color="auto"/>
            <w:right w:val="none" w:sz="0" w:space="0" w:color="auto"/>
          </w:divBdr>
        </w:div>
        <w:div w:id="1285766304">
          <w:marLeft w:val="0"/>
          <w:marRight w:val="0"/>
          <w:marTop w:val="0"/>
          <w:marBottom w:val="0"/>
          <w:divBdr>
            <w:top w:val="none" w:sz="0" w:space="0" w:color="auto"/>
            <w:left w:val="none" w:sz="0" w:space="0" w:color="auto"/>
            <w:bottom w:val="none" w:sz="0" w:space="0" w:color="auto"/>
            <w:right w:val="none" w:sz="0" w:space="0" w:color="auto"/>
          </w:divBdr>
        </w:div>
        <w:div w:id="1345787606">
          <w:marLeft w:val="0"/>
          <w:marRight w:val="0"/>
          <w:marTop w:val="0"/>
          <w:marBottom w:val="0"/>
          <w:divBdr>
            <w:top w:val="none" w:sz="0" w:space="0" w:color="auto"/>
            <w:left w:val="none" w:sz="0" w:space="0" w:color="auto"/>
            <w:bottom w:val="none" w:sz="0" w:space="0" w:color="auto"/>
            <w:right w:val="none" w:sz="0" w:space="0" w:color="auto"/>
          </w:divBdr>
        </w:div>
        <w:div w:id="765351126">
          <w:marLeft w:val="0"/>
          <w:marRight w:val="0"/>
          <w:marTop w:val="0"/>
          <w:marBottom w:val="0"/>
          <w:divBdr>
            <w:top w:val="none" w:sz="0" w:space="0" w:color="auto"/>
            <w:left w:val="none" w:sz="0" w:space="0" w:color="auto"/>
            <w:bottom w:val="none" w:sz="0" w:space="0" w:color="auto"/>
            <w:right w:val="none" w:sz="0" w:space="0" w:color="auto"/>
          </w:divBdr>
        </w:div>
        <w:div w:id="1080059624">
          <w:marLeft w:val="0"/>
          <w:marRight w:val="0"/>
          <w:marTop w:val="0"/>
          <w:marBottom w:val="0"/>
          <w:divBdr>
            <w:top w:val="none" w:sz="0" w:space="0" w:color="auto"/>
            <w:left w:val="none" w:sz="0" w:space="0" w:color="auto"/>
            <w:bottom w:val="none" w:sz="0" w:space="0" w:color="auto"/>
            <w:right w:val="none" w:sz="0" w:space="0" w:color="auto"/>
          </w:divBdr>
        </w:div>
        <w:div w:id="23871712">
          <w:marLeft w:val="0"/>
          <w:marRight w:val="0"/>
          <w:marTop w:val="0"/>
          <w:marBottom w:val="0"/>
          <w:divBdr>
            <w:top w:val="none" w:sz="0" w:space="0" w:color="auto"/>
            <w:left w:val="none" w:sz="0" w:space="0" w:color="auto"/>
            <w:bottom w:val="none" w:sz="0" w:space="0" w:color="auto"/>
            <w:right w:val="none" w:sz="0" w:space="0" w:color="auto"/>
          </w:divBdr>
        </w:div>
        <w:div w:id="1926916095">
          <w:marLeft w:val="0"/>
          <w:marRight w:val="0"/>
          <w:marTop w:val="0"/>
          <w:marBottom w:val="0"/>
          <w:divBdr>
            <w:top w:val="none" w:sz="0" w:space="0" w:color="auto"/>
            <w:left w:val="none" w:sz="0" w:space="0" w:color="auto"/>
            <w:bottom w:val="none" w:sz="0" w:space="0" w:color="auto"/>
            <w:right w:val="none" w:sz="0" w:space="0" w:color="auto"/>
          </w:divBdr>
        </w:div>
        <w:div w:id="1106384804">
          <w:marLeft w:val="0"/>
          <w:marRight w:val="0"/>
          <w:marTop w:val="0"/>
          <w:marBottom w:val="0"/>
          <w:divBdr>
            <w:top w:val="none" w:sz="0" w:space="0" w:color="auto"/>
            <w:left w:val="none" w:sz="0" w:space="0" w:color="auto"/>
            <w:bottom w:val="none" w:sz="0" w:space="0" w:color="auto"/>
            <w:right w:val="none" w:sz="0" w:space="0" w:color="auto"/>
          </w:divBdr>
        </w:div>
        <w:div w:id="1940873371">
          <w:marLeft w:val="0"/>
          <w:marRight w:val="0"/>
          <w:marTop w:val="0"/>
          <w:marBottom w:val="0"/>
          <w:divBdr>
            <w:top w:val="none" w:sz="0" w:space="0" w:color="auto"/>
            <w:left w:val="none" w:sz="0" w:space="0" w:color="auto"/>
            <w:bottom w:val="none" w:sz="0" w:space="0" w:color="auto"/>
            <w:right w:val="none" w:sz="0" w:space="0" w:color="auto"/>
          </w:divBdr>
        </w:div>
        <w:div w:id="992442944">
          <w:marLeft w:val="0"/>
          <w:marRight w:val="0"/>
          <w:marTop w:val="0"/>
          <w:marBottom w:val="0"/>
          <w:divBdr>
            <w:top w:val="none" w:sz="0" w:space="0" w:color="auto"/>
            <w:left w:val="none" w:sz="0" w:space="0" w:color="auto"/>
            <w:bottom w:val="none" w:sz="0" w:space="0" w:color="auto"/>
            <w:right w:val="none" w:sz="0" w:space="0" w:color="auto"/>
          </w:divBdr>
        </w:div>
        <w:div w:id="317077934">
          <w:marLeft w:val="0"/>
          <w:marRight w:val="0"/>
          <w:marTop w:val="0"/>
          <w:marBottom w:val="0"/>
          <w:divBdr>
            <w:top w:val="none" w:sz="0" w:space="0" w:color="auto"/>
            <w:left w:val="none" w:sz="0" w:space="0" w:color="auto"/>
            <w:bottom w:val="none" w:sz="0" w:space="0" w:color="auto"/>
            <w:right w:val="none" w:sz="0" w:space="0" w:color="auto"/>
          </w:divBdr>
        </w:div>
        <w:div w:id="1350336105">
          <w:marLeft w:val="0"/>
          <w:marRight w:val="0"/>
          <w:marTop w:val="0"/>
          <w:marBottom w:val="0"/>
          <w:divBdr>
            <w:top w:val="none" w:sz="0" w:space="0" w:color="auto"/>
            <w:left w:val="none" w:sz="0" w:space="0" w:color="auto"/>
            <w:bottom w:val="none" w:sz="0" w:space="0" w:color="auto"/>
            <w:right w:val="none" w:sz="0" w:space="0" w:color="auto"/>
          </w:divBdr>
        </w:div>
        <w:div w:id="518010688">
          <w:marLeft w:val="0"/>
          <w:marRight w:val="0"/>
          <w:marTop w:val="0"/>
          <w:marBottom w:val="0"/>
          <w:divBdr>
            <w:top w:val="none" w:sz="0" w:space="0" w:color="auto"/>
            <w:left w:val="none" w:sz="0" w:space="0" w:color="auto"/>
            <w:bottom w:val="none" w:sz="0" w:space="0" w:color="auto"/>
            <w:right w:val="none" w:sz="0" w:space="0" w:color="auto"/>
          </w:divBdr>
        </w:div>
        <w:div w:id="698046940">
          <w:marLeft w:val="0"/>
          <w:marRight w:val="0"/>
          <w:marTop w:val="0"/>
          <w:marBottom w:val="0"/>
          <w:divBdr>
            <w:top w:val="none" w:sz="0" w:space="0" w:color="auto"/>
            <w:left w:val="none" w:sz="0" w:space="0" w:color="auto"/>
            <w:bottom w:val="none" w:sz="0" w:space="0" w:color="auto"/>
            <w:right w:val="none" w:sz="0" w:space="0" w:color="auto"/>
          </w:divBdr>
        </w:div>
        <w:div w:id="2138259956">
          <w:marLeft w:val="0"/>
          <w:marRight w:val="0"/>
          <w:marTop w:val="0"/>
          <w:marBottom w:val="0"/>
          <w:divBdr>
            <w:top w:val="none" w:sz="0" w:space="0" w:color="auto"/>
            <w:left w:val="none" w:sz="0" w:space="0" w:color="auto"/>
            <w:bottom w:val="none" w:sz="0" w:space="0" w:color="auto"/>
            <w:right w:val="none" w:sz="0" w:space="0" w:color="auto"/>
          </w:divBdr>
        </w:div>
        <w:div w:id="1548375476">
          <w:marLeft w:val="0"/>
          <w:marRight w:val="0"/>
          <w:marTop w:val="0"/>
          <w:marBottom w:val="0"/>
          <w:divBdr>
            <w:top w:val="none" w:sz="0" w:space="0" w:color="auto"/>
            <w:left w:val="none" w:sz="0" w:space="0" w:color="auto"/>
            <w:bottom w:val="none" w:sz="0" w:space="0" w:color="auto"/>
            <w:right w:val="none" w:sz="0" w:space="0" w:color="auto"/>
          </w:divBdr>
        </w:div>
        <w:div w:id="1832064240">
          <w:marLeft w:val="0"/>
          <w:marRight w:val="0"/>
          <w:marTop w:val="0"/>
          <w:marBottom w:val="0"/>
          <w:divBdr>
            <w:top w:val="none" w:sz="0" w:space="0" w:color="auto"/>
            <w:left w:val="none" w:sz="0" w:space="0" w:color="auto"/>
            <w:bottom w:val="none" w:sz="0" w:space="0" w:color="auto"/>
            <w:right w:val="none" w:sz="0" w:space="0" w:color="auto"/>
          </w:divBdr>
        </w:div>
        <w:div w:id="1123379663">
          <w:marLeft w:val="0"/>
          <w:marRight w:val="0"/>
          <w:marTop w:val="0"/>
          <w:marBottom w:val="0"/>
          <w:divBdr>
            <w:top w:val="none" w:sz="0" w:space="0" w:color="auto"/>
            <w:left w:val="none" w:sz="0" w:space="0" w:color="auto"/>
            <w:bottom w:val="none" w:sz="0" w:space="0" w:color="auto"/>
            <w:right w:val="none" w:sz="0" w:space="0" w:color="auto"/>
          </w:divBdr>
        </w:div>
        <w:div w:id="1346519625">
          <w:marLeft w:val="0"/>
          <w:marRight w:val="0"/>
          <w:marTop w:val="0"/>
          <w:marBottom w:val="0"/>
          <w:divBdr>
            <w:top w:val="none" w:sz="0" w:space="0" w:color="auto"/>
            <w:left w:val="none" w:sz="0" w:space="0" w:color="auto"/>
            <w:bottom w:val="none" w:sz="0" w:space="0" w:color="auto"/>
            <w:right w:val="none" w:sz="0" w:space="0" w:color="auto"/>
          </w:divBdr>
        </w:div>
        <w:div w:id="2049064609">
          <w:marLeft w:val="0"/>
          <w:marRight w:val="0"/>
          <w:marTop w:val="0"/>
          <w:marBottom w:val="0"/>
          <w:divBdr>
            <w:top w:val="none" w:sz="0" w:space="0" w:color="auto"/>
            <w:left w:val="none" w:sz="0" w:space="0" w:color="auto"/>
            <w:bottom w:val="none" w:sz="0" w:space="0" w:color="auto"/>
            <w:right w:val="none" w:sz="0" w:space="0" w:color="auto"/>
          </w:divBdr>
        </w:div>
        <w:div w:id="940259597">
          <w:marLeft w:val="0"/>
          <w:marRight w:val="0"/>
          <w:marTop w:val="0"/>
          <w:marBottom w:val="0"/>
          <w:divBdr>
            <w:top w:val="none" w:sz="0" w:space="0" w:color="auto"/>
            <w:left w:val="none" w:sz="0" w:space="0" w:color="auto"/>
            <w:bottom w:val="none" w:sz="0" w:space="0" w:color="auto"/>
            <w:right w:val="none" w:sz="0" w:space="0" w:color="auto"/>
          </w:divBdr>
        </w:div>
        <w:div w:id="842008065">
          <w:marLeft w:val="0"/>
          <w:marRight w:val="0"/>
          <w:marTop w:val="0"/>
          <w:marBottom w:val="0"/>
          <w:divBdr>
            <w:top w:val="none" w:sz="0" w:space="0" w:color="auto"/>
            <w:left w:val="none" w:sz="0" w:space="0" w:color="auto"/>
            <w:bottom w:val="none" w:sz="0" w:space="0" w:color="auto"/>
            <w:right w:val="none" w:sz="0" w:space="0" w:color="auto"/>
          </w:divBdr>
        </w:div>
        <w:div w:id="1702436652">
          <w:marLeft w:val="0"/>
          <w:marRight w:val="0"/>
          <w:marTop w:val="0"/>
          <w:marBottom w:val="0"/>
          <w:divBdr>
            <w:top w:val="none" w:sz="0" w:space="0" w:color="auto"/>
            <w:left w:val="none" w:sz="0" w:space="0" w:color="auto"/>
            <w:bottom w:val="none" w:sz="0" w:space="0" w:color="auto"/>
            <w:right w:val="none" w:sz="0" w:space="0" w:color="auto"/>
          </w:divBdr>
        </w:div>
        <w:div w:id="2018194375">
          <w:marLeft w:val="0"/>
          <w:marRight w:val="0"/>
          <w:marTop w:val="0"/>
          <w:marBottom w:val="0"/>
          <w:divBdr>
            <w:top w:val="none" w:sz="0" w:space="0" w:color="auto"/>
            <w:left w:val="none" w:sz="0" w:space="0" w:color="auto"/>
            <w:bottom w:val="none" w:sz="0" w:space="0" w:color="auto"/>
            <w:right w:val="none" w:sz="0" w:space="0" w:color="auto"/>
          </w:divBdr>
        </w:div>
        <w:div w:id="1759860752">
          <w:marLeft w:val="0"/>
          <w:marRight w:val="0"/>
          <w:marTop w:val="0"/>
          <w:marBottom w:val="0"/>
          <w:divBdr>
            <w:top w:val="none" w:sz="0" w:space="0" w:color="auto"/>
            <w:left w:val="none" w:sz="0" w:space="0" w:color="auto"/>
            <w:bottom w:val="none" w:sz="0" w:space="0" w:color="auto"/>
            <w:right w:val="none" w:sz="0" w:space="0" w:color="auto"/>
          </w:divBdr>
        </w:div>
        <w:div w:id="133527348">
          <w:marLeft w:val="0"/>
          <w:marRight w:val="0"/>
          <w:marTop w:val="0"/>
          <w:marBottom w:val="0"/>
          <w:divBdr>
            <w:top w:val="none" w:sz="0" w:space="0" w:color="auto"/>
            <w:left w:val="none" w:sz="0" w:space="0" w:color="auto"/>
            <w:bottom w:val="none" w:sz="0" w:space="0" w:color="auto"/>
            <w:right w:val="none" w:sz="0" w:space="0" w:color="auto"/>
          </w:divBdr>
        </w:div>
        <w:div w:id="836115685">
          <w:marLeft w:val="0"/>
          <w:marRight w:val="0"/>
          <w:marTop w:val="0"/>
          <w:marBottom w:val="0"/>
          <w:divBdr>
            <w:top w:val="none" w:sz="0" w:space="0" w:color="auto"/>
            <w:left w:val="none" w:sz="0" w:space="0" w:color="auto"/>
            <w:bottom w:val="none" w:sz="0" w:space="0" w:color="auto"/>
            <w:right w:val="none" w:sz="0" w:space="0" w:color="auto"/>
          </w:divBdr>
        </w:div>
        <w:div w:id="473723020">
          <w:marLeft w:val="0"/>
          <w:marRight w:val="0"/>
          <w:marTop w:val="0"/>
          <w:marBottom w:val="0"/>
          <w:divBdr>
            <w:top w:val="none" w:sz="0" w:space="0" w:color="auto"/>
            <w:left w:val="none" w:sz="0" w:space="0" w:color="auto"/>
            <w:bottom w:val="none" w:sz="0" w:space="0" w:color="auto"/>
            <w:right w:val="none" w:sz="0" w:space="0" w:color="auto"/>
          </w:divBdr>
        </w:div>
        <w:div w:id="1690571253">
          <w:marLeft w:val="0"/>
          <w:marRight w:val="0"/>
          <w:marTop w:val="0"/>
          <w:marBottom w:val="0"/>
          <w:divBdr>
            <w:top w:val="none" w:sz="0" w:space="0" w:color="auto"/>
            <w:left w:val="none" w:sz="0" w:space="0" w:color="auto"/>
            <w:bottom w:val="none" w:sz="0" w:space="0" w:color="auto"/>
            <w:right w:val="none" w:sz="0" w:space="0" w:color="auto"/>
          </w:divBdr>
        </w:div>
        <w:div w:id="2006005515">
          <w:marLeft w:val="0"/>
          <w:marRight w:val="0"/>
          <w:marTop w:val="0"/>
          <w:marBottom w:val="0"/>
          <w:divBdr>
            <w:top w:val="none" w:sz="0" w:space="0" w:color="auto"/>
            <w:left w:val="none" w:sz="0" w:space="0" w:color="auto"/>
            <w:bottom w:val="none" w:sz="0" w:space="0" w:color="auto"/>
            <w:right w:val="none" w:sz="0" w:space="0" w:color="auto"/>
          </w:divBdr>
        </w:div>
        <w:div w:id="1166357314">
          <w:marLeft w:val="0"/>
          <w:marRight w:val="0"/>
          <w:marTop w:val="0"/>
          <w:marBottom w:val="0"/>
          <w:divBdr>
            <w:top w:val="none" w:sz="0" w:space="0" w:color="auto"/>
            <w:left w:val="none" w:sz="0" w:space="0" w:color="auto"/>
            <w:bottom w:val="none" w:sz="0" w:space="0" w:color="auto"/>
            <w:right w:val="none" w:sz="0" w:space="0" w:color="auto"/>
          </w:divBdr>
        </w:div>
        <w:div w:id="232594501">
          <w:marLeft w:val="0"/>
          <w:marRight w:val="0"/>
          <w:marTop w:val="0"/>
          <w:marBottom w:val="0"/>
          <w:divBdr>
            <w:top w:val="none" w:sz="0" w:space="0" w:color="auto"/>
            <w:left w:val="none" w:sz="0" w:space="0" w:color="auto"/>
            <w:bottom w:val="none" w:sz="0" w:space="0" w:color="auto"/>
            <w:right w:val="none" w:sz="0" w:space="0" w:color="auto"/>
          </w:divBdr>
        </w:div>
        <w:div w:id="106049424">
          <w:marLeft w:val="0"/>
          <w:marRight w:val="0"/>
          <w:marTop w:val="0"/>
          <w:marBottom w:val="0"/>
          <w:divBdr>
            <w:top w:val="none" w:sz="0" w:space="0" w:color="auto"/>
            <w:left w:val="none" w:sz="0" w:space="0" w:color="auto"/>
            <w:bottom w:val="none" w:sz="0" w:space="0" w:color="auto"/>
            <w:right w:val="none" w:sz="0" w:space="0" w:color="auto"/>
          </w:divBdr>
        </w:div>
        <w:div w:id="1006594105">
          <w:marLeft w:val="0"/>
          <w:marRight w:val="0"/>
          <w:marTop w:val="0"/>
          <w:marBottom w:val="0"/>
          <w:divBdr>
            <w:top w:val="none" w:sz="0" w:space="0" w:color="auto"/>
            <w:left w:val="none" w:sz="0" w:space="0" w:color="auto"/>
            <w:bottom w:val="none" w:sz="0" w:space="0" w:color="auto"/>
            <w:right w:val="none" w:sz="0" w:space="0" w:color="auto"/>
          </w:divBdr>
        </w:div>
        <w:div w:id="148598843">
          <w:marLeft w:val="0"/>
          <w:marRight w:val="0"/>
          <w:marTop w:val="0"/>
          <w:marBottom w:val="0"/>
          <w:divBdr>
            <w:top w:val="none" w:sz="0" w:space="0" w:color="auto"/>
            <w:left w:val="none" w:sz="0" w:space="0" w:color="auto"/>
            <w:bottom w:val="none" w:sz="0" w:space="0" w:color="auto"/>
            <w:right w:val="none" w:sz="0" w:space="0" w:color="auto"/>
          </w:divBdr>
        </w:div>
        <w:div w:id="829910831">
          <w:marLeft w:val="0"/>
          <w:marRight w:val="0"/>
          <w:marTop w:val="0"/>
          <w:marBottom w:val="0"/>
          <w:divBdr>
            <w:top w:val="none" w:sz="0" w:space="0" w:color="auto"/>
            <w:left w:val="none" w:sz="0" w:space="0" w:color="auto"/>
            <w:bottom w:val="none" w:sz="0" w:space="0" w:color="auto"/>
            <w:right w:val="none" w:sz="0" w:space="0" w:color="auto"/>
          </w:divBdr>
        </w:div>
        <w:div w:id="2145343444">
          <w:marLeft w:val="0"/>
          <w:marRight w:val="0"/>
          <w:marTop w:val="0"/>
          <w:marBottom w:val="0"/>
          <w:divBdr>
            <w:top w:val="none" w:sz="0" w:space="0" w:color="auto"/>
            <w:left w:val="none" w:sz="0" w:space="0" w:color="auto"/>
            <w:bottom w:val="none" w:sz="0" w:space="0" w:color="auto"/>
            <w:right w:val="none" w:sz="0" w:space="0" w:color="auto"/>
          </w:divBdr>
        </w:div>
        <w:div w:id="1962030024">
          <w:marLeft w:val="0"/>
          <w:marRight w:val="0"/>
          <w:marTop w:val="0"/>
          <w:marBottom w:val="0"/>
          <w:divBdr>
            <w:top w:val="none" w:sz="0" w:space="0" w:color="auto"/>
            <w:left w:val="none" w:sz="0" w:space="0" w:color="auto"/>
            <w:bottom w:val="none" w:sz="0" w:space="0" w:color="auto"/>
            <w:right w:val="none" w:sz="0" w:space="0" w:color="auto"/>
          </w:divBdr>
        </w:div>
        <w:div w:id="159276691">
          <w:marLeft w:val="0"/>
          <w:marRight w:val="0"/>
          <w:marTop w:val="0"/>
          <w:marBottom w:val="0"/>
          <w:divBdr>
            <w:top w:val="none" w:sz="0" w:space="0" w:color="auto"/>
            <w:left w:val="none" w:sz="0" w:space="0" w:color="auto"/>
            <w:bottom w:val="none" w:sz="0" w:space="0" w:color="auto"/>
            <w:right w:val="none" w:sz="0" w:space="0" w:color="auto"/>
          </w:divBdr>
        </w:div>
        <w:div w:id="1074400307">
          <w:marLeft w:val="0"/>
          <w:marRight w:val="0"/>
          <w:marTop w:val="0"/>
          <w:marBottom w:val="0"/>
          <w:divBdr>
            <w:top w:val="none" w:sz="0" w:space="0" w:color="auto"/>
            <w:left w:val="none" w:sz="0" w:space="0" w:color="auto"/>
            <w:bottom w:val="none" w:sz="0" w:space="0" w:color="auto"/>
            <w:right w:val="none" w:sz="0" w:space="0" w:color="auto"/>
          </w:divBdr>
        </w:div>
        <w:div w:id="417018807">
          <w:marLeft w:val="0"/>
          <w:marRight w:val="0"/>
          <w:marTop w:val="0"/>
          <w:marBottom w:val="0"/>
          <w:divBdr>
            <w:top w:val="none" w:sz="0" w:space="0" w:color="auto"/>
            <w:left w:val="none" w:sz="0" w:space="0" w:color="auto"/>
            <w:bottom w:val="none" w:sz="0" w:space="0" w:color="auto"/>
            <w:right w:val="none" w:sz="0" w:space="0" w:color="auto"/>
          </w:divBdr>
        </w:div>
        <w:div w:id="2038578074">
          <w:marLeft w:val="0"/>
          <w:marRight w:val="0"/>
          <w:marTop w:val="0"/>
          <w:marBottom w:val="0"/>
          <w:divBdr>
            <w:top w:val="none" w:sz="0" w:space="0" w:color="auto"/>
            <w:left w:val="none" w:sz="0" w:space="0" w:color="auto"/>
            <w:bottom w:val="none" w:sz="0" w:space="0" w:color="auto"/>
            <w:right w:val="none" w:sz="0" w:space="0" w:color="auto"/>
          </w:divBdr>
        </w:div>
        <w:div w:id="500320938">
          <w:marLeft w:val="0"/>
          <w:marRight w:val="0"/>
          <w:marTop w:val="0"/>
          <w:marBottom w:val="0"/>
          <w:divBdr>
            <w:top w:val="none" w:sz="0" w:space="0" w:color="auto"/>
            <w:left w:val="none" w:sz="0" w:space="0" w:color="auto"/>
            <w:bottom w:val="none" w:sz="0" w:space="0" w:color="auto"/>
            <w:right w:val="none" w:sz="0" w:space="0" w:color="auto"/>
          </w:divBdr>
        </w:div>
        <w:div w:id="2120948849">
          <w:marLeft w:val="0"/>
          <w:marRight w:val="0"/>
          <w:marTop w:val="0"/>
          <w:marBottom w:val="0"/>
          <w:divBdr>
            <w:top w:val="none" w:sz="0" w:space="0" w:color="auto"/>
            <w:left w:val="none" w:sz="0" w:space="0" w:color="auto"/>
            <w:bottom w:val="none" w:sz="0" w:space="0" w:color="auto"/>
            <w:right w:val="none" w:sz="0" w:space="0" w:color="auto"/>
          </w:divBdr>
        </w:div>
        <w:div w:id="811795805">
          <w:marLeft w:val="0"/>
          <w:marRight w:val="0"/>
          <w:marTop w:val="0"/>
          <w:marBottom w:val="0"/>
          <w:divBdr>
            <w:top w:val="none" w:sz="0" w:space="0" w:color="auto"/>
            <w:left w:val="none" w:sz="0" w:space="0" w:color="auto"/>
            <w:bottom w:val="none" w:sz="0" w:space="0" w:color="auto"/>
            <w:right w:val="none" w:sz="0" w:space="0" w:color="auto"/>
          </w:divBdr>
        </w:div>
        <w:div w:id="1288928535">
          <w:marLeft w:val="0"/>
          <w:marRight w:val="0"/>
          <w:marTop w:val="0"/>
          <w:marBottom w:val="0"/>
          <w:divBdr>
            <w:top w:val="none" w:sz="0" w:space="0" w:color="auto"/>
            <w:left w:val="none" w:sz="0" w:space="0" w:color="auto"/>
            <w:bottom w:val="none" w:sz="0" w:space="0" w:color="auto"/>
            <w:right w:val="none" w:sz="0" w:space="0" w:color="auto"/>
          </w:divBdr>
        </w:div>
        <w:div w:id="2044936063">
          <w:marLeft w:val="0"/>
          <w:marRight w:val="0"/>
          <w:marTop w:val="0"/>
          <w:marBottom w:val="0"/>
          <w:divBdr>
            <w:top w:val="none" w:sz="0" w:space="0" w:color="auto"/>
            <w:left w:val="none" w:sz="0" w:space="0" w:color="auto"/>
            <w:bottom w:val="none" w:sz="0" w:space="0" w:color="auto"/>
            <w:right w:val="none" w:sz="0" w:space="0" w:color="auto"/>
          </w:divBdr>
        </w:div>
        <w:div w:id="2133860715">
          <w:marLeft w:val="0"/>
          <w:marRight w:val="0"/>
          <w:marTop w:val="0"/>
          <w:marBottom w:val="0"/>
          <w:divBdr>
            <w:top w:val="none" w:sz="0" w:space="0" w:color="auto"/>
            <w:left w:val="none" w:sz="0" w:space="0" w:color="auto"/>
            <w:bottom w:val="none" w:sz="0" w:space="0" w:color="auto"/>
            <w:right w:val="none" w:sz="0" w:space="0" w:color="auto"/>
          </w:divBdr>
        </w:div>
        <w:div w:id="134107318">
          <w:marLeft w:val="0"/>
          <w:marRight w:val="0"/>
          <w:marTop w:val="0"/>
          <w:marBottom w:val="0"/>
          <w:divBdr>
            <w:top w:val="none" w:sz="0" w:space="0" w:color="auto"/>
            <w:left w:val="none" w:sz="0" w:space="0" w:color="auto"/>
            <w:bottom w:val="none" w:sz="0" w:space="0" w:color="auto"/>
            <w:right w:val="none" w:sz="0" w:space="0" w:color="auto"/>
          </w:divBdr>
        </w:div>
        <w:div w:id="2045205960">
          <w:marLeft w:val="0"/>
          <w:marRight w:val="0"/>
          <w:marTop w:val="0"/>
          <w:marBottom w:val="0"/>
          <w:divBdr>
            <w:top w:val="none" w:sz="0" w:space="0" w:color="auto"/>
            <w:left w:val="none" w:sz="0" w:space="0" w:color="auto"/>
            <w:bottom w:val="none" w:sz="0" w:space="0" w:color="auto"/>
            <w:right w:val="none" w:sz="0" w:space="0" w:color="auto"/>
          </w:divBdr>
        </w:div>
        <w:div w:id="1803813087">
          <w:marLeft w:val="0"/>
          <w:marRight w:val="0"/>
          <w:marTop w:val="0"/>
          <w:marBottom w:val="0"/>
          <w:divBdr>
            <w:top w:val="none" w:sz="0" w:space="0" w:color="auto"/>
            <w:left w:val="none" w:sz="0" w:space="0" w:color="auto"/>
            <w:bottom w:val="none" w:sz="0" w:space="0" w:color="auto"/>
            <w:right w:val="none" w:sz="0" w:space="0" w:color="auto"/>
          </w:divBdr>
        </w:div>
        <w:div w:id="1950627713">
          <w:marLeft w:val="0"/>
          <w:marRight w:val="0"/>
          <w:marTop w:val="0"/>
          <w:marBottom w:val="0"/>
          <w:divBdr>
            <w:top w:val="none" w:sz="0" w:space="0" w:color="auto"/>
            <w:left w:val="none" w:sz="0" w:space="0" w:color="auto"/>
            <w:bottom w:val="none" w:sz="0" w:space="0" w:color="auto"/>
            <w:right w:val="none" w:sz="0" w:space="0" w:color="auto"/>
          </w:divBdr>
        </w:div>
        <w:div w:id="1484396052">
          <w:marLeft w:val="0"/>
          <w:marRight w:val="0"/>
          <w:marTop w:val="0"/>
          <w:marBottom w:val="0"/>
          <w:divBdr>
            <w:top w:val="none" w:sz="0" w:space="0" w:color="auto"/>
            <w:left w:val="none" w:sz="0" w:space="0" w:color="auto"/>
            <w:bottom w:val="none" w:sz="0" w:space="0" w:color="auto"/>
            <w:right w:val="none" w:sz="0" w:space="0" w:color="auto"/>
          </w:divBdr>
        </w:div>
        <w:div w:id="195241703">
          <w:marLeft w:val="0"/>
          <w:marRight w:val="0"/>
          <w:marTop w:val="0"/>
          <w:marBottom w:val="0"/>
          <w:divBdr>
            <w:top w:val="none" w:sz="0" w:space="0" w:color="auto"/>
            <w:left w:val="none" w:sz="0" w:space="0" w:color="auto"/>
            <w:bottom w:val="none" w:sz="0" w:space="0" w:color="auto"/>
            <w:right w:val="none" w:sz="0" w:space="0" w:color="auto"/>
          </w:divBdr>
        </w:div>
        <w:div w:id="1955667791">
          <w:marLeft w:val="0"/>
          <w:marRight w:val="0"/>
          <w:marTop w:val="0"/>
          <w:marBottom w:val="0"/>
          <w:divBdr>
            <w:top w:val="none" w:sz="0" w:space="0" w:color="auto"/>
            <w:left w:val="none" w:sz="0" w:space="0" w:color="auto"/>
            <w:bottom w:val="none" w:sz="0" w:space="0" w:color="auto"/>
            <w:right w:val="none" w:sz="0" w:space="0" w:color="auto"/>
          </w:divBdr>
        </w:div>
        <w:div w:id="618532023">
          <w:marLeft w:val="0"/>
          <w:marRight w:val="0"/>
          <w:marTop w:val="0"/>
          <w:marBottom w:val="0"/>
          <w:divBdr>
            <w:top w:val="none" w:sz="0" w:space="0" w:color="auto"/>
            <w:left w:val="none" w:sz="0" w:space="0" w:color="auto"/>
            <w:bottom w:val="none" w:sz="0" w:space="0" w:color="auto"/>
            <w:right w:val="none" w:sz="0" w:space="0" w:color="auto"/>
          </w:divBdr>
        </w:div>
        <w:div w:id="1273631342">
          <w:marLeft w:val="0"/>
          <w:marRight w:val="0"/>
          <w:marTop w:val="0"/>
          <w:marBottom w:val="0"/>
          <w:divBdr>
            <w:top w:val="none" w:sz="0" w:space="0" w:color="auto"/>
            <w:left w:val="none" w:sz="0" w:space="0" w:color="auto"/>
            <w:bottom w:val="none" w:sz="0" w:space="0" w:color="auto"/>
            <w:right w:val="none" w:sz="0" w:space="0" w:color="auto"/>
          </w:divBdr>
        </w:div>
        <w:div w:id="527568971">
          <w:marLeft w:val="0"/>
          <w:marRight w:val="0"/>
          <w:marTop w:val="0"/>
          <w:marBottom w:val="0"/>
          <w:divBdr>
            <w:top w:val="none" w:sz="0" w:space="0" w:color="auto"/>
            <w:left w:val="none" w:sz="0" w:space="0" w:color="auto"/>
            <w:bottom w:val="none" w:sz="0" w:space="0" w:color="auto"/>
            <w:right w:val="none" w:sz="0" w:space="0" w:color="auto"/>
          </w:divBdr>
        </w:div>
        <w:div w:id="637420168">
          <w:marLeft w:val="0"/>
          <w:marRight w:val="0"/>
          <w:marTop w:val="0"/>
          <w:marBottom w:val="0"/>
          <w:divBdr>
            <w:top w:val="none" w:sz="0" w:space="0" w:color="auto"/>
            <w:left w:val="none" w:sz="0" w:space="0" w:color="auto"/>
            <w:bottom w:val="none" w:sz="0" w:space="0" w:color="auto"/>
            <w:right w:val="none" w:sz="0" w:space="0" w:color="auto"/>
          </w:divBdr>
        </w:div>
        <w:div w:id="149489779">
          <w:marLeft w:val="0"/>
          <w:marRight w:val="0"/>
          <w:marTop w:val="0"/>
          <w:marBottom w:val="0"/>
          <w:divBdr>
            <w:top w:val="none" w:sz="0" w:space="0" w:color="auto"/>
            <w:left w:val="none" w:sz="0" w:space="0" w:color="auto"/>
            <w:bottom w:val="none" w:sz="0" w:space="0" w:color="auto"/>
            <w:right w:val="none" w:sz="0" w:space="0" w:color="auto"/>
          </w:divBdr>
        </w:div>
        <w:div w:id="930047872">
          <w:marLeft w:val="0"/>
          <w:marRight w:val="0"/>
          <w:marTop w:val="0"/>
          <w:marBottom w:val="0"/>
          <w:divBdr>
            <w:top w:val="none" w:sz="0" w:space="0" w:color="auto"/>
            <w:left w:val="none" w:sz="0" w:space="0" w:color="auto"/>
            <w:bottom w:val="none" w:sz="0" w:space="0" w:color="auto"/>
            <w:right w:val="none" w:sz="0" w:space="0" w:color="auto"/>
          </w:divBdr>
        </w:div>
        <w:div w:id="1236739233">
          <w:marLeft w:val="0"/>
          <w:marRight w:val="0"/>
          <w:marTop w:val="0"/>
          <w:marBottom w:val="0"/>
          <w:divBdr>
            <w:top w:val="none" w:sz="0" w:space="0" w:color="auto"/>
            <w:left w:val="none" w:sz="0" w:space="0" w:color="auto"/>
            <w:bottom w:val="none" w:sz="0" w:space="0" w:color="auto"/>
            <w:right w:val="none" w:sz="0" w:space="0" w:color="auto"/>
          </w:divBdr>
        </w:div>
        <w:div w:id="1068068771">
          <w:marLeft w:val="0"/>
          <w:marRight w:val="0"/>
          <w:marTop w:val="0"/>
          <w:marBottom w:val="0"/>
          <w:divBdr>
            <w:top w:val="none" w:sz="0" w:space="0" w:color="auto"/>
            <w:left w:val="none" w:sz="0" w:space="0" w:color="auto"/>
            <w:bottom w:val="none" w:sz="0" w:space="0" w:color="auto"/>
            <w:right w:val="none" w:sz="0" w:space="0" w:color="auto"/>
          </w:divBdr>
        </w:div>
        <w:div w:id="1965842023">
          <w:marLeft w:val="0"/>
          <w:marRight w:val="0"/>
          <w:marTop w:val="0"/>
          <w:marBottom w:val="0"/>
          <w:divBdr>
            <w:top w:val="none" w:sz="0" w:space="0" w:color="auto"/>
            <w:left w:val="none" w:sz="0" w:space="0" w:color="auto"/>
            <w:bottom w:val="none" w:sz="0" w:space="0" w:color="auto"/>
            <w:right w:val="none" w:sz="0" w:space="0" w:color="auto"/>
          </w:divBdr>
        </w:div>
        <w:div w:id="752705712">
          <w:marLeft w:val="0"/>
          <w:marRight w:val="0"/>
          <w:marTop w:val="0"/>
          <w:marBottom w:val="0"/>
          <w:divBdr>
            <w:top w:val="none" w:sz="0" w:space="0" w:color="auto"/>
            <w:left w:val="none" w:sz="0" w:space="0" w:color="auto"/>
            <w:bottom w:val="none" w:sz="0" w:space="0" w:color="auto"/>
            <w:right w:val="none" w:sz="0" w:space="0" w:color="auto"/>
          </w:divBdr>
        </w:div>
        <w:div w:id="1369531517">
          <w:marLeft w:val="0"/>
          <w:marRight w:val="0"/>
          <w:marTop w:val="0"/>
          <w:marBottom w:val="0"/>
          <w:divBdr>
            <w:top w:val="none" w:sz="0" w:space="0" w:color="auto"/>
            <w:left w:val="none" w:sz="0" w:space="0" w:color="auto"/>
            <w:bottom w:val="none" w:sz="0" w:space="0" w:color="auto"/>
            <w:right w:val="none" w:sz="0" w:space="0" w:color="auto"/>
          </w:divBdr>
        </w:div>
        <w:div w:id="809174060">
          <w:marLeft w:val="0"/>
          <w:marRight w:val="0"/>
          <w:marTop w:val="0"/>
          <w:marBottom w:val="0"/>
          <w:divBdr>
            <w:top w:val="none" w:sz="0" w:space="0" w:color="auto"/>
            <w:left w:val="none" w:sz="0" w:space="0" w:color="auto"/>
            <w:bottom w:val="none" w:sz="0" w:space="0" w:color="auto"/>
            <w:right w:val="none" w:sz="0" w:space="0" w:color="auto"/>
          </w:divBdr>
        </w:div>
        <w:div w:id="205802630">
          <w:marLeft w:val="0"/>
          <w:marRight w:val="0"/>
          <w:marTop w:val="0"/>
          <w:marBottom w:val="0"/>
          <w:divBdr>
            <w:top w:val="none" w:sz="0" w:space="0" w:color="auto"/>
            <w:left w:val="none" w:sz="0" w:space="0" w:color="auto"/>
            <w:bottom w:val="none" w:sz="0" w:space="0" w:color="auto"/>
            <w:right w:val="none" w:sz="0" w:space="0" w:color="auto"/>
          </w:divBdr>
        </w:div>
        <w:div w:id="1562979288">
          <w:marLeft w:val="0"/>
          <w:marRight w:val="0"/>
          <w:marTop w:val="0"/>
          <w:marBottom w:val="0"/>
          <w:divBdr>
            <w:top w:val="none" w:sz="0" w:space="0" w:color="auto"/>
            <w:left w:val="none" w:sz="0" w:space="0" w:color="auto"/>
            <w:bottom w:val="none" w:sz="0" w:space="0" w:color="auto"/>
            <w:right w:val="none" w:sz="0" w:space="0" w:color="auto"/>
          </w:divBdr>
        </w:div>
        <w:div w:id="187184935">
          <w:marLeft w:val="0"/>
          <w:marRight w:val="0"/>
          <w:marTop w:val="0"/>
          <w:marBottom w:val="0"/>
          <w:divBdr>
            <w:top w:val="none" w:sz="0" w:space="0" w:color="auto"/>
            <w:left w:val="none" w:sz="0" w:space="0" w:color="auto"/>
            <w:bottom w:val="none" w:sz="0" w:space="0" w:color="auto"/>
            <w:right w:val="none" w:sz="0" w:space="0" w:color="auto"/>
          </w:divBdr>
        </w:div>
        <w:div w:id="1602951486">
          <w:marLeft w:val="0"/>
          <w:marRight w:val="0"/>
          <w:marTop w:val="0"/>
          <w:marBottom w:val="0"/>
          <w:divBdr>
            <w:top w:val="none" w:sz="0" w:space="0" w:color="auto"/>
            <w:left w:val="none" w:sz="0" w:space="0" w:color="auto"/>
            <w:bottom w:val="none" w:sz="0" w:space="0" w:color="auto"/>
            <w:right w:val="none" w:sz="0" w:space="0" w:color="auto"/>
          </w:divBdr>
        </w:div>
        <w:div w:id="2015449267">
          <w:marLeft w:val="0"/>
          <w:marRight w:val="0"/>
          <w:marTop w:val="0"/>
          <w:marBottom w:val="0"/>
          <w:divBdr>
            <w:top w:val="none" w:sz="0" w:space="0" w:color="auto"/>
            <w:left w:val="none" w:sz="0" w:space="0" w:color="auto"/>
            <w:bottom w:val="none" w:sz="0" w:space="0" w:color="auto"/>
            <w:right w:val="none" w:sz="0" w:space="0" w:color="auto"/>
          </w:divBdr>
        </w:div>
        <w:div w:id="206914344">
          <w:marLeft w:val="0"/>
          <w:marRight w:val="0"/>
          <w:marTop w:val="0"/>
          <w:marBottom w:val="0"/>
          <w:divBdr>
            <w:top w:val="none" w:sz="0" w:space="0" w:color="auto"/>
            <w:left w:val="none" w:sz="0" w:space="0" w:color="auto"/>
            <w:bottom w:val="none" w:sz="0" w:space="0" w:color="auto"/>
            <w:right w:val="none" w:sz="0" w:space="0" w:color="auto"/>
          </w:divBdr>
        </w:div>
        <w:div w:id="1741294793">
          <w:marLeft w:val="0"/>
          <w:marRight w:val="0"/>
          <w:marTop w:val="0"/>
          <w:marBottom w:val="0"/>
          <w:divBdr>
            <w:top w:val="none" w:sz="0" w:space="0" w:color="auto"/>
            <w:left w:val="none" w:sz="0" w:space="0" w:color="auto"/>
            <w:bottom w:val="none" w:sz="0" w:space="0" w:color="auto"/>
            <w:right w:val="none" w:sz="0" w:space="0" w:color="auto"/>
          </w:divBdr>
        </w:div>
        <w:div w:id="137383873">
          <w:marLeft w:val="0"/>
          <w:marRight w:val="0"/>
          <w:marTop w:val="0"/>
          <w:marBottom w:val="0"/>
          <w:divBdr>
            <w:top w:val="none" w:sz="0" w:space="0" w:color="auto"/>
            <w:left w:val="none" w:sz="0" w:space="0" w:color="auto"/>
            <w:bottom w:val="none" w:sz="0" w:space="0" w:color="auto"/>
            <w:right w:val="none" w:sz="0" w:space="0" w:color="auto"/>
          </w:divBdr>
        </w:div>
        <w:div w:id="1023095009">
          <w:marLeft w:val="0"/>
          <w:marRight w:val="0"/>
          <w:marTop w:val="0"/>
          <w:marBottom w:val="0"/>
          <w:divBdr>
            <w:top w:val="none" w:sz="0" w:space="0" w:color="auto"/>
            <w:left w:val="none" w:sz="0" w:space="0" w:color="auto"/>
            <w:bottom w:val="none" w:sz="0" w:space="0" w:color="auto"/>
            <w:right w:val="none" w:sz="0" w:space="0" w:color="auto"/>
          </w:divBdr>
        </w:div>
        <w:div w:id="741877171">
          <w:marLeft w:val="0"/>
          <w:marRight w:val="0"/>
          <w:marTop w:val="0"/>
          <w:marBottom w:val="0"/>
          <w:divBdr>
            <w:top w:val="none" w:sz="0" w:space="0" w:color="auto"/>
            <w:left w:val="none" w:sz="0" w:space="0" w:color="auto"/>
            <w:bottom w:val="none" w:sz="0" w:space="0" w:color="auto"/>
            <w:right w:val="none" w:sz="0" w:space="0" w:color="auto"/>
          </w:divBdr>
        </w:div>
        <w:div w:id="1280071232">
          <w:marLeft w:val="0"/>
          <w:marRight w:val="0"/>
          <w:marTop w:val="0"/>
          <w:marBottom w:val="0"/>
          <w:divBdr>
            <w:top w:val="none" w:sz="0" w:space="0" w:color="auto"/>
            <w:left w:val="none" w:sz="0" w:space="0" w:color="auto"/>
            <w:bottom w:val="none" w:sz="0" w:space="0" w:color="auto"/>
            <w:right w:val="none" w:sz="0" w:space="0" w:color="auto"/>
          </w:divBdr>
        </w:div>
        <w:div w:id="2056078999">
          <w:marLeft w:val="0"/>
          <w:marRight w:val="0"/>
          <w:marTop w:val="0"/>
          <w:marBottom w:val="0"/>
          <w:divBdr>
            <w:top w:val="none" w:sz="0" w:space="0" w:color="auto"/>
            <w:left w:val="none" w:sz="0" w:space="0" w:color="auto"/>
            <w:bottom w:val="none" w:sz="0" w:space="0" w:color="auto"/>
            <w:right w:val="none" w:sz="0" w:space="0" w:color="auto"/>
          </w:divBdr>
        </w:div>
        <w:div w:id="424692788">
          <w:marLeft w:val="0"/>
          <w:marRight w:val="0"/>
          <w:marTop w:val="0"/>
          <w:marBottom w:val="0"/>
          <w:divBdr>
            <w:top w:val="none" w:sz="0" w:space="0" w:color="auto"/>
            <w:left w:val="none" w:sz="0" w:space="0" w:color="auto"/>
            <w:bottom w:val="none" w:sz="0" w:space="0" w:color="auto"/>
            <w:right w:val="none" w:sz="0" w:space="0" w:color="auto"/>
          </w:divBdr>
        </w:div>
        <w:div w:id="188418404">
          <w:marLeft w:val="0"/>
          <w:marRight w:val="0"/>
          <w:marTop w:val="0"/>
          <w:marBottom w:val="0"/>
          <w:divBdr>
            <w:top w:val="none" w:sz="0" w:space="0" w:color="auto"/>
            <w:left w:val="none" w:sz="0" w:space="0" w:color="auto"/>
            <w:bottom w:val="none" w:sz="0" w:space="0" w:color="auto"/>
            <w:right w:val="none" w:sz="0" w:space="0" w:color="auto"/>
          </w:divBdr>
        </w:div>
        <w:div w:id="1466463949">
          <w:marLeft w:val="0"/>
          <w:marRight w:val="0"/>
          <w:marTop w:val="0"/>
          <w:marBottom w:val="0"/>
          <w:divBdr>
            <w:top w:val="none" w:sz="0" w:space="0" w:color="auto"/>
            <w:left w:val="none" w:sz="0" w:space="0" w:color="auto"/>
            <w:bottom w:val="none" w:sz="0" w:space="0" w:color="auto"/>
            <w:right w:val="none" w:sz="0" w:space="0" w:color="auto"/>
          </w:divBdr>
        </w:div>
        <w:div w:id="1070038113">
          <w:marLeft w:val="0"/>
          <w:marRight w:val="0"/>
          <w:marTop w:val="0"/>
          <w:marBottom w:val="0"/>
          <w:divBdr>
            <w:top w:val="none" w:sz="0" w:space="0" w:color="auto"/>
            <w:left w:val="none" w:sz="0" w:space="0" w:color="auto"/>
            <w:bottom w:val="none" w:sz="0" w:space="0" w:color="auto"/>
            <w:right w:val="none" w:sz="0" w:space="0" w:color="auto"/>
          </w:divBdr>
        </w:div>
        <w:div w:id="1276713781">
          <w:marLeft w:val="0"/>
          <w:marRight w:val="0"/>
          <w:marTop w:val="0"/>
          <w:marBottom w:val="0"/>
          <w:divBdr>
            <w:top w:val="none" w:sz="0" w:space="0" w:color="auto"/>
            <w:left w:val="none" w:sz="0" w:space="0" w:color="auto"/>
            <w:bottom w:val="none" w:sz="0" w:space="0" w:color="auto"/>
            <w:right w:val="none" w:sz="0" w:space="0" w:color="auto"/>
          </w:divBdr>
        </w:div>
        <w:div w:id="1505583086">
          <w:marLeft w:val="0"/>
          <w:marRight w:val="0"/>
          <w:marTop w:val="0"/>
          <w:marBottom w:val="0"/>
          <w:divBdr>
            <w:top w:val="none" w:sz="0" w:space="0" w:color="auto"/>
            <w:left w:val="none" w:sz="0" w:space="0" w:color="auto"/>
            <w:bottom w:val="none" w:sz="0" w:space="0" w:color="auto"/>
            <w:right w:val="none" w:sz="0" w:space="0" w:color="auto"/>
          </w:divBdr>
        </w:div>
        <w:div w:id="1568764270">
          <w:marLeft w:val="0"/>
          <w:marRight w:val="0"/>
          <w:marTop w:val="0"/>
          <w:marBottom w:val="0"/>
          <w:divBdr>
            <w:top w:val="none" w:sz="0" w:space="0" w:color="auto"/>
            <w:left w:val="none" w:sz="0" w:space="0" w:color="auto"/>
            <w:bottom w:val="none" w:sz="0" w:space="0" w:color="auto"/>
            <w:right w:val="none" w:sz="0" w:space="0" w:color="auto"/>
          </w:divBdr>
        </w:div>
        <w:div w:id="891386333">
          <w:marLeft w:val="0"/>
          <w:marRight w:val="0"/>
          <w:marTop w:val="0"/>
          <w:marBottom w:val="0"/>
          <w:divBdr>
            <w:top w:val="none" w:sz="0" w:space="0" w:color="auto"/>
            <w:left w:val="none" w:sz="0" w:space="0" w:color="auto"/>
            <w:bottom w:val="none" w:sz="0" w:space="0" w:color="auto"/>
            <w:right w:val="none" w:sz="0" w:space="0" w:color="auto"/>
          </w:divBdr>
        </w:div>
        <w:div w:id="748581977">
          <w:marLeft w:val="0"/>
          <w:marRight w:val="0"/>
          <w:marTop w:val="0"/>
          <w:marBottom w:val="0"/>
          <w:divBdr>
            <w:top w:val="none" w:sz="0" w:space="0" w:color="auto"/>
            <w:left w:val="none" w:sz="0" w:space="0" w:color="auto"/>
            <w:bottom w:val="none" w:sz="0" w:space="0" w:color="auto"/>
            <w:right w:val="none" w:sz="0" w:space="0" w:color="auto"/>
          </w:divBdr>
        </w:div>
        <w:div w:id="372536347">
          <w:marLeft w:val="0"/>
          <w:marRight w:val="0"/>
          <w:marTop w:val="0"/>
          <w:marBottom w:val="0"/>
          <w:divBdr>
            <w:top w:val="none" w:sz="0" w:space="0" w:color="auto"/>
            <w:left w:val="none" w:sz="0" w:space="0" w:color="auto"/>
            <w:bottom w:val="none" w:sz="0" w:space="0" w:color="auto"/>
            <w:right w:val="none" w:sz="0" w:space="0" w:color="auto"/>
          </w:divBdr>
        </w:div>
        <w:div w:id="1289506749">
          <w:marLeft w:val="0"/>
          <w:marRight w:val="0"/>
          <w:marTop w:val="0"/>
          <w:marBottom w:val="0"/>
          <w:divBdr>
            <w:top w:val="none" w:sz="0" w:space="0" w:color="auto"/>
            <w:left w:val="none" w:sz="0" w:space="0" w:color="auto"/>
            <w:bottom w:val="none" w:sz="0" w:space="0" w:color="auto"/>
            <w:right w:val="none" w:sz="0" w:space="0" w:color="auto"/>
          </w:divBdr>
        </w:div>
        <w:div w:id="905725498">
          <w:marLeft w:val="0"/>
          <w:marRight w:val="0"/>
          <w:marTop w:val="0"/>
          <w:marBottom w:val="0"/>
          <w:divBdr>
            <w:top w:val="none" w:sz="0" w:space="0" w:color="auto"/>
            <w:left w:val="none" w:sz="0" w:space="0" w:color="auto"/>
            <w:bottom w:val="none" w:sz="0" w:space="0" w:color="auto"/>
            <w:right w:val="none" w:sz="0" w:space="0" w:color="auto"/>
          </w:divBdr>
        </w:div>
        <w:div w:id="800995533">
          <w:marLeft w:val="0"/>
          <w:marRight w:val="0"/>
          <w:marTop w:val="0"/>
          <w:marBottom w:val="0"/>
          <w:divBdr>
            <w:top w:val="none" w:sz="0" w:space="0" w:color="auto"/>
            <w:left w:val="none" w:sz="0" w:space="0" w:color="auto"/>
            <w:bottom w:val="none" w:sz="0" w:space="0" w:color="auto"/>
            <w:right w:val="none" w:sz="0" w:space="0" w:color="auto"/>
          </w:divBdr>
        </w:div>
        <w:div w:id="833036147">
          <w:marLeft w:val="0"/>
          <w:marRight w:val="0"/>
          <w:marTop w:val="0"/>
          <w:marBottom w:val="0"/>
          <w:divBdr>
            <w:top w:val="none" w:sz="0" w:space="0" w:color="auto"/>
            <w:left w:val="none" w:sz="0" w:space="0" w:color="auto"/>
            <w:bottom w:val="none" w:sz="0" w:space="0" w:color="auto"/>
            <w:right w:val="none" w:sz="0" w:space="0" w:color="auto"/>
          </w:divBdr>
        </w:div>
        <w:div w:id="85008075">
          <w:marLeft w:val="0"/>
          <w:marRight w:val="0"/>
          <w:marTop w:val="0"/>
          <w:marBottom w:val="0"/>
          <w:divBdr>
            <w:top w:val="none" w:sz="0" w:space="0" w:color="auto"/>
            <w:left w:val="none" w:sz="0" w:space="0" w:color="auto"/>
            <w:bottom w:val="none" w:sz="0" w:space="0" w:color="auto"/>
            <w:right w:val="none" w:sz="0" w:space="0" w:color="auto"/>
          </w:divBdr>
        </w:div>
        <w:div w:id="1450659710">
          <w:marLeft w:val="0"/>
          <w:marRight w:val="0"/>
          <w:marTop w:val="0"/>
          <w:marBottom w:val="0"/>
          <w:divBdr>
            <w:top w:val="none" w:sz="0" w:space="0" w:color="auto"/>
            <w:left w:val="none" w:sz="0" w:space="0" w:color="auto"/>
            <w:bottom w:val="none" w:sz="0" w:space="0" w:color="auto"/>
            <w:right w:val="none" w:sz="0" w:space="0" w:color="auto"/>
          </w:divBdr>
        </w:div>
        <w:div w:id="968970111">
          <w:marLeft w:val="0"/>
          <w:marRight w:val="0"/>
          <w:marTop w:val="0"/>
          <w:marBottom w:val="0"/>
          <w:divBdr>
            <w:top w:val="none" w:sz="0" w:space="0" w:color="auto"/>
            <w:left w:val="none" w:sz="0" w:space="0" w:color="auto"/>
            <w:bottom w:val="none" w:sz="0" w:space="0" w:color="auto"/>
            <w:right w:val="none" w:sz="0" w:space="0" w:color="auto"/>
          </w:divBdr>
        </w:div>
        <w:div w:id="1213033268">
          <w:marLeft w:val="0"/>
          <w:marRight w:val="0"/>
          <w:marTop w:val="0"/>
          <w:marBottom w:val="0"/>
          <w:divBdr>
            <w:top w:val="none" w:sz="0" w:space="0" w:color="auto"/>
            <w:left w:val="none" w:sz="0" w:space="0" w:color="auto"/>
            <w:bottom w:val="none" w:sz="0" w:space="0" w:color="auto"/>
            <w:right w:val="none" w:sz="0" w:space="0" w:color="auto"/>
          </w:divBdr>
        </w:div>
        <w:div w:id="1345402205">
          <w:marLeft w:val="0"/>
          <w:marRight w:val="0"/>
          <w:marTop w:val="0"/>
          <w:marBottom w:val="0"/>
          <w:divBdr>
            <w:top w:val="none" w:sz="0" w:space="0" w:color="auto"/>
            <w:left w:val="none" w:sz="0" w:space="0" w:color="auto"/>
            <w:bottom w:val="none" w:sz="0" w:space="0" w:color="auto"/>
            <w:right w:val="none" w:sz="0" w:space="0" w:color="auto"/>
          </w:divBdr>
        </w:div>
        <w:div w:id="1496724578">
          <w:marLeft w:val="0"/>
          <w:marRight w:val="0"/>
          <w:marTop w:val="0"/>
          <w:marBottom w:val="0"/>
          <w:divBdr>
            <w:top w:val="none" w:sz="0" w:space="0" w:color="auto"/>
            <w:left w:val="none" w:sz="0" w:space="0" w:color="auto"/>
            <w:bottom w:val="none" w:sz="0" w:space="0" w:color="auto"/>
            <w:right w:val="none" w:sz="0" w:space="0" w:color="auto"/>
          </w:divBdr>
        </w:div>
        <w:div w:id="408236647">
          <w:marLeft w:val="0"/>
          <w:marRight w:val="0"/>
          <w:marTop w:val="0"/>
          <w:marBottom w:val="0"/>
          <w:divBdr>
            <w:top w:val="none" w:sz="0" w:space="0" w:color="auto"/>
            <w:left w:val="none" w:sz="0" w:space="0" w:color="auto"/>
            <w:bottom w:val="none" w:sz="0" w:space="0" w:color="auto"/>
            <w:right w:val="none" w:sz="0" w:space="0" w:color="auto"/>
          </w:divBdr>
        </w:div>
        <w:div w:id="734932908">
          <w:marLeft w:val="0"/>
          <w:marRight w:val="0"/>
          <w:marTop w:val="0"/>
          <w:marBottom w:val="0"/>
          <w:divBdr>
            <w:top w:val="none" w:sz="0" w:space="0" w:color="auto"/>
            <w:left w:val="none" w:sz="0" w:space="0" w:color="auto"/>
            <w:bottom w:val="none" w:sz="0" w:space="0" w:color="auto"/>
            <w:right w:val="none" w:sz="0" w:space="0" w:color="auto"/>
          </w:divBdr>
        </w:div>
        <w:div w:id="1936011812">
          <w:marLeft w:val="0"/>
          <w:marRight w:val="0"/>
          <w:marTop w:val="0"/>
          <w:marBottom w:val="0"/>
          <w:divBdr>
            <w:top w:val="none" w:sz="0" w:space="0" w:color="auto"/>
            <w:left w:val="none" w:sz="0" w:space="0" w:color="auto"/>
            <w:bottom w:val="none" w:sz="0" w:space="0" w:color="auto"/>
            <w:right w:val="none" w:sz="0" w:space="0" w:color="auto"/>
          </w:divBdr>
        </w:div>
        <w:div w:id="343828948">
          <w:marLeft w:val="0"/>
          <w:marRight w:val="0"/>
          <w:marTop w:val="0"/>
          <w:marBottom w:val="0"/>
          <w:divBdr>
            <w:top w:val="none" w:sz="0" w:space="0" w:color="auto"/>
            <w:left w:val="none" w:sz="0" w:space="0" w:color="auto"/>
            <w:bottom w:val="none" w:sz="0" w:space="0" w:color="auto"/>
            <w:right w:val="none" w:sz="0" w:space="0" w:color="auto"/>
          </w:divBdr>
        </w:div>
        <w:div w:id="442848847">
          <w:marLeft w:val="0"/>
          <w:marRight w:val="0"/>
          <w:marTop w:val="0"/>
          <w:marBottom w:val="0"/>
          <w:divBdr>
            <w:top w:val="none" w:sz="0" w:space="0" w:color="auto"/>
            <w:left w:val="none" w:sz="0" w:space="0" w:color="auto"/>
            <w:bottom w:val="none" w:sz="0" w:space="0" w:color="auto"/>
            <w:right w:val="none" w:sz="0" w:space="0" w:color="auto"/>
          </w:divBdr>
        </w:div>
        <w:div w:id="925462720">
          <w:marLeft w:val="0"/>
          <w:marRight w:val="0"/>
          <w:marTop w:val="0"/>
          <w:marBottom w:val="0"/>
          <w:divBdr>
            <w:top w:val="none" w:sz="0" w:space="0" w:color="auto"/>
            <w:left w:val="none" w:sz="0" w:space="0" w:color="auto"/>
            <w:bottom w:val="none" w:sz="0" w:space="0" w:color="auto"/>
            <w:right w:val="none" w:sz="0" w:space="0" w:color="auto"/>
          </w:divBdr>
        </w:div>
        <w:div w:id="268391575">
          <w:marLeft w:val="0"/>
          <w:marRight w:val="0"/>
          <w:marTop w:val="0"/>
          <w:marBottom w:val="0"/>
          <w:divBdr>
            <w:top w:val="none" w:sz="0" w:space="0" w:color="auto"/>
            <w:left w:val="none" w:sz="0" w:space="0" w:color="auto"/>
            <w:bottom w:val="none" w:sz="0" w:space="0" w:color="auto"/>
            <w:right w:val="none" w:sz="0" w:space="0" w:color="auto"/>
          </w:divBdr>
        </w:div>
        <w:div w:id="1202593559">
          <w:marLeft w:val="0"/>
          <w:marRight w:val="0"/>
          <w:marTop w:val="0"/>
          <w:marBottom w:val="0"/>
          <w:divBdr>
            <w:top w:val="none" w:sz="0" w:space="0" w:color="auto"/>
            <w:left w:val="none" w:sz="0" w:space="0" w:color="auto"/>
            <w:bottom w:val="none" w:sz="0" w:space="0" w:color="auto"/>
            <w:right w:val="none" w:sz="0" w:space="0" w:color="auto"/>
          </w:divBdr>
        </w:div>
        <w:div w:id="1384521544">
          <w:marLeft w:val="0"/>
          <w:marRight w:val="0"/>
          <w:marTop w:val="0"/>
          <w:marBottom w:val="0"/>
          <w:divBdr>
            <w:top w:val="none" w:sz="0" w:space="0" w:color="auto"/>
            <w:left w:val="none" w:sz="0" w:space="0" w:color="auto"/>
            <w:bottom w:val="none" w:sz="0" w:space="0" w:color="auto"/>
            <w:right w:val="none" w:sz="0" w:space="0" w:color="auto"/>
          </w:divBdr>
        </w:div>
        <w:div w:id="712467182">
          <w:marLeft w:val="0"/>
          <w:marRight w:val="0"/>
          <w:marTop w:val="0"/>
          <w:marBottom w:val="0"/>
          <w:divBdr>
            <w:top w:val="none" w:sz="0" w:space="0" w:color="auto"/>
            <w:left w:val="none" w:sz="0" w:space="0" w:color="auto"/>
            <w:bottom w:val="none" w:sz="0" w:space="0" w:color="auto"/>
            <w:right w:val="none" w:sz="0" w:space="0" w:color="auto"/>
          </w:divBdr>
        </w:div>
        <w:div w:id="1714231299">
          <w:marLeft w:val="0"/>
          <w:marRight w:val="0"/>
          <w:marTop w:val="0"/>
          <w:marBottom w:val="0"/>
          <w:divBdr>
            <w:top w:val="none" w:sz="0" w:space="0" w:color="auto"/>
            <w:left w:val="none" w:sz="0" w:space="0" w:color="auto"/>
            <w:bottom w:val="none" w:sz="0" w:space="0" w:color="auto"/>
            <w:right w:val="none" w:sz="0" w:space="0" w:color="auto"/>
          </w:divBdr>
        </w:div>
        <w:div w:id="1178498060">
          <w:marLeft w:val="0"/>
          <w:marRight w:val="0"/>
          <w:marTop w:val="0"/>
          <w:marBottom w:val="0"/>
          <w:divBdr>
            <w:top w:val="none" w:sz="0" w:space="0" w:color="auto"/>
            <w:left w:val="none" w:sz="0" w:space="0" w:color="auto"/>
            <w:bottom w:val="none" w:sz="0" w:space="0" w:color="auto"/>
            <w:right w:val="none" w:sz="0" w:space="0" w:color="auto"/>
          </w:divBdr>
        </w:div>
        <w:div w:id="288626898">
          <w:marLeft w:val="0"/>
          <w:marRight w:val="0"/>
          <w:marTop w:val="0"/>
          <w:marBottom w:val="0"/>
          <w:divBdr>
            <w:top w:val="none" w:sz="0" w:space="0" w:color="auto"/>
            <w:left w:val="none" w:sz="0" w:space="0" w:color="auto"/>
            <w:bottom w:val="none" w:sz="0" w:space="0" w:color="auto"/>
            <w:right w:val="none" w:sz="0" w:space="0" w:color="auto"/>
          </w:divBdr>
        </w:div>
        <w:div w:id="828249973">
          <w:marLeft w:val="0"/>
          <w:marRight w:val="0"/>
          <w:marTop w:val="0"/>
          <w:marBottom w:val="0"/>
          <w:divBdr>
            <w:top w:val="none" w:sz="0" w:space="0" w:color="auto"/>
            <w:left w:val="none" w:sz="0" w:space="0" w:color="auto"/>
            <w:bottom w:val="none" w:sz="0" w:space="0" w:color="auto"/>
            <w:right w:val="none" w:sz="0" w:space="0" w:color="auto"/>
          </w:divBdr>
        </w:div>
        <w:div w:id="1958675841">
          <w:marLeft w:val="0"/>
          <w:marRight w:val="0"/>
          <w:marTop w:val="0"/>
          <w:marBottom w:val="0"/>
          <w:divBdr>
            <w:top w:val="none" w:sz="0" w:space="0" w:color="auto"/>
            <w:left w:val="none" w:sz="0" w:space="0" w:color="auto"/>
            <w:bottom w:val="none" w:sz="0" w:space="0" w:color="auto"/>
            <w:right w:val="none" w:sz="0" w:space="0" w:color="auto"/>
          </w:divBdr>
        </w:div>
        <w:div w:id="898898649">
          <w:marLeft w:val="0"/>
          <w:marRight w:val="0"/>
          <w:marTop w:val="0"/>
          <w:marBottom w:val="0"/>
          <w:divBdr>
            <w:top w:val="none" w:sz="0" w:space="0" w:color="auto"/>
            <w:left w:val="none" w:sz="0" w:space="0" w:color="auto"/>
            <w:bottom w:val="none" w:sz="0" w:space="0" w:color="auto"/>
            <w:right w:val="none" w:sz="0" w:space="0" w:color="auto"/>
          </w:divBdr>
        </w:div>
        <w:div w:id="419066691">
          <w:marLeft w:val="0"/>
          <w:marRight w:val="0"/>
          <w:marTop w:val="0"/>
          <w:marBottom w:val="0"/>
          <w:divBdr>
            <w:top w:val="none" w:sz="0" w:space="0" w:color="auto"/>
            <w:left w:val="none" w:sz="0" w:space="0" w:color="auto"/>
            <w:bottom w:val="none" w:sz="0" w:space="0" w:color="auto"/>
            <w:right w:val="none" w:sz="0" w:space="0" w:color="auto"/>
          </w:divBdr>
        </w:div>
        <w:div w:id="52704897">
          <w:marLeft w:val="0"/>
          <w:marRight w:val="0"/>
          <w:marTop w:val="0"/>
          <w:marBottom w:val="0"/>
          <w:divBdr>
            <w:top w:val="none" w:sz="0" w:space="0" w:color="auto"/>
            <w:left w:val="none" w:sz="0" w:space="0" w:color="auto"/>
            <w:bottom w:val="none" w:sz="0" w:space="0" w:color="auto"/>
            <w:right w:val="none" w:sz="0" w:space="0" w:color="auto"/>
          </w:divBdr>
        </w:div>
        <w:div w:id="236524300">
          <w:marLeft w:val="0"/>
          <w:marRight w:val="0"/>
          <w:marTop w:val="0"/>
          <w:marBottom w:val="0"/>
          <w:divBdr>
            <w:top w:val="none" w:sz="0" w:space="0" w:color="auto"/>
            <w:left w:val="none" w:sz="0" w:space="0" w:color="auto"/>
            <w:bottom w:val="none" w:sz="0" w:space="0" w:color="auto"/>
            <w:right w:val="none" w:sz="0" w:space="0" w:color="auto"/>
          </w:divBdr>
        </w:div>
        <w:div w:id="1402410267">
          <w:marLeft w:val="0"/>
          <w:marRight w:val="0"/>
          <w:marTop w:val="0"/>
          <w:marBottom w:val="0"/>
          <w:divBdr>
            <w:top w:val="none" w:sz="0" w:space="0" w:color="auto"/>
            <w:left w:val="none" w:sz="0" w:space="0" w:color="auto"/>
            <w:bottom w:val="none" w:sz="0" w:space="0" w:color="auto"/>
            <w:right w:val="none" w:sz="0" w:space="0" w:color="auto"/>
          </w:divBdr>
        </w:div>
        <w:div w:id="1002587013">
          <w:marLeft w:val="0"/>
          <w:marRight w:val="0"/>
          <w:marTop w:val="0"/>
          <w:marBottom w:val="0"/>
          <w:divBdr>
            <w:top w:val="none" w:sz="0" w:space="0" w:color="auto"/>
            <w:left w:val="none" w:sz="0" w:space="0" w:color="auto"/>
            <w:bottom w:val="none" w:sz="0" w:space="0" w:color="auto"/>
            <w:right w:val="none" w:sz="0" w:space="0" w:color="auto"/>
          </w:divBdr>
        </w:div>
        <w:div w:id="1450708997">
          <w:marLeft w:val="0"/>
          <w:marRight w:val="0"/>
          <w:marTop w:val="0"/>
          <w:marBottom w:val="0"/>
          <w:divBdr>
            <w:top w:val="none" w:sz="0" w:space="0" w:color="auto"/>
            <w:left w:val="none" w:sz="0" w:space="0" w:color="auto"/>
            <w:bottom w:val="none" w:sz="0" w:space="0" w:color="auto"/>
            <w:right w:val="none" w:sz="0" w:space="0" w:color="auto"/>
          </w:divBdr>
        </w:div>
        <w:div w:id="792358646">
          <w:marLeft w:val="0"/>
          <w:marRight w:val="0"/>
          <w:marTop w:val="0"/>
          <w:marBottom w:val="0"/>
          <w:divBdr>
            <w:top w:val="none" w:sz="0" w:space="0" w:color="auto"/>
            <w:left w:val="none" w:sz="0" w:space="0" w:color="auto"/>
            <w:bottom w:val="none" w:sz="0" w:space="0" w:color="auto"/>
            <w:right w:val="none" w:sz="0" w:space="0" w:color="auto"/>
          </w:divBdr>
        </w:div>
        <w:div w:id="1813449193">
          <w:marLeft w:val="0"/>
          <w:marRight w:val="0"/>
          <w:marTop w:val="0"/>
          <w:marBottom w:val="0"/>
          <w:divBdr>
            <w:top w:val="none" w:sz="0" w:space="0" w:color="auto"/>
            <w:left w:val="none" w:sz="0" w:space="0" w:color="auto"/>
            <w:bottom w:val="none" w:sz="0" w:space="0" w:color="auto"/>
            <w:right w:val="none" w:sz="0" w:space="0" w:color="auto"/>
          </w:divBdr>
        </w:div>
        <w:div w:id="869801591">
          <w:marLeft w:val="0"/>
          <w:marRight w:val="0"/>
          <w:marTop w:val="0"/>
          <w:marBottom w:val="0"/>
          <w:divBdr>
            <w:top w:val="none" w:sz="0" w:space="0" w:color="auto"/>
            <w:left w:val="none" w:sz="0" w:space="0" w:color="auto"/>
            <w:bottom w:val="none" w:sz="0" w:space="0" w:color="auto"/>
            <w:right w:val="none" w:sz="0" w:space="0" w:color="auto"/>
          </w:divBdr>
        </w:div>
        <w:div w:id="1021663939">
          <w:marLeft w:val="0"/>
          <w:marRight w:val="0"/>
          <w:marTop w:val="0"/>
          <w:marBottom w:val="0"/>
          <w:divBdr>
            <w:top w:val="none" w:sz="0" w:space="0" w:color="auto"/>
            <w:left w:val="none" w:sz="0" w:space="0" w:color="auto"/>
            <w:bottom w:val="none" w:sz="0" w:space="0" w:color="auto"/>
            <w:right w:val="none" w:sz="0" w:space="0" w:color="auto"/>
          </w:divBdr>
        </w:div>
        <w:div w:id="133179339">
          <w:marLeft w:val="0"/>
          <w:marRight w:val="0"/>
          <w:marTop w:val="0"/>
          <w:marBottom w:val="0"/>
          <w:divBdr>
            <w:top w:val="none" w:sz="0" w:space="0" w:color="auto"/>
            <w:left w:val="none" w:sz="0" w:space="0" w:color="auto"/>
            <w:bottom w:val="none" w:sz="0" w:space="0" w:color="auto"/>
            <w:right w:val="none" w:sz="0" w:space="0" w:color="auto"/>
          </w:divBdr>
        </w:div>
        <w:div w:id="974718962">
          <w:marLeft w:val="0"/>
          <w:marRight w:val="0"/>
          <w:marTop w:val="0"/>
          <w:marBottom w:val="0"/>
          <w:divBdr>
            <w:top w:val="none" w:sz="0" w:space="0" w:color="auto"/>
            <w:left w:val="none" w:sz="0" w:space="0" w:color="auto"/>
            <w:bottom w:val="none" w:sz="0" w:space="0" w:color="auto"/>
            <w:right w:val="none" w:sz="0" w:space="0" w:color="auto"/>
          </w:divBdr>
        </w:div>
        <w:div w:id="1695038776">
          <w:marLeft w:val="0"/>
          <w:marRight w:val="0"/>
          <w:marTop w:val="0"/>
          <w:marBottom w:val="0"/>
          <w:divBdr>
            <w:top w:val="none" w:sz="0" w:space="0" w:color="auto"/>
            <w:left w:val="none" w:sz="0" w:space="0" w:color="auto"/>
            <w:bottom w:val="none" w:sz="0" w:space="0" w:color="auto"/>
            <w:right w:val="none" w:sz="0" w:space="0" w:color="auto"/>
          </w:divBdr>
        </w:div>
        <w:div w:id="512769354">
          <w:marLeft w:val="0"/>
          <w:marRight w:val="0"/>
          <w:marTop w:val="0"/>
          <w:marBottom w:val="0"/>
          <w:divBdr>
            <w:top w:val="none" w:sz="0" w:space="0" w:color="auto"/>
            <w:left w:val="none" w:sz="0" w:space="0" w:color="auto"/>
            <w:bottom w:val="none" w:sz="0" w:space="0" w:color="auto"/>
            <w:right w:val="none" w:sz="0" w:space="0" w:color="auto"/>
          </w:divBdr>
        </w:div>
        <w:div w:id="1459177207">
          <w:marLeft w:val="0"/>
          <w:marRight w:val="0"/>
          <w:marTop w:val="0"/>
          <w:marBottom w:val="0"/>
          <w:divBdr>
            <w:top w:val="none" w:sz="0" w:space="0" w:color="auto"/>
            <w:left w:val="none" w:sz="0" w:space="0" w:color="auto"/>
            <w:bottom w:val="none" w:sz="0" w:space="0" w:color="auto"/>
            <w:right w:val="none" w:sz="0" w:space="0" w:color="auto"/>
          </w:divBdr>
        </w:div>
        <w:div w:id="180238815">
          <w:marLeft w:val="0"/>
          <w:marRight w:val="0"/>
          <w:marTop w:val="0"/>
          <w:marBottom w:val="0"/>
          <w:divBdr>
            <w:top w:val="none" w:sz="0" w:space="0" w:color="auto"/>
            <w:left w:val="none" w:sz="0" w:space="0" w:color="auto"/>
            <w:bottom w:val="none" w:sz="0" w:space="0" w:color="auto"/>
            <w:right w:val="none" w:sz="0" w:space="0" w:color="auto"/>
          </w:divBdr>
        </w:div>
        <w:div w:id="773129778">
          <w:marLeft w:val="0"/>
          <w:marRight w:val="0"/>
          <w:marTop w:val="0"/>
          <w:marBottom w:val="0"/>
          <w:divBdr>
            <w:top w:val="none" w:sz="0" w:space="0" w:color="auto"/>
            <w:left w:val="none" w:sz="0" w:space="0" w:color="auto"/>
            <w:bottom w:val="none" w:sz="0" w:space="0" w:color="auto"/>
            <w:right w:val="none" w:sz="0" w:space="0" w:color="auto"/>
          </w:divBdr>
        </w:div>
        <w:div w:id="806894523">
          <w:marLeft w:val="0"/>
          <w:marRight w:val="0"/>
          <w:marTop w:val="0"/>
          <w:marBottom w:val="0"/>
          <w:divBdr>
            <w:top w:val="none" w:sz="0" w:space="0" w:color="auto"/>
            <w:left w:val="none" w:sz="0" w:space="0" w:color="auto"/>
            <w:bottom w:val="none" w:sz="0" w:space="0" w:color="auto"/>
            <w:right w:val="none" w:sz="0" w:space="0" w:color="auto"/>
          </w:divBdr>
        </w:div>
        <w:div w:id="558443820">
          <w:marLeft w:val="0"/>
          <w:marRight w:val="0"/>
          <w:marTop w:val="0"/>
          <w:marBottom w:val="0"/>
          <w:divBdr>
            <w:top w:val="none" w:sz="0" w:space="0" w:color="auto"/>
            <w:left w:val="none" w:sz="0" w:space="0" w:color="auto"/>
            <w:bottom w:val="none" w:sz="0" w:space="0" w:color="auto"/>
            <w:right w:val="none" w:sz="0" w:space="0" w:color="auto"/>
          </w:divBdr>
        </w:div>
        <w:div w:id="223099824">
          <w:marLeft w:val="0"/>
          <w:marRight w:val="0"/>
          <w:marTop w:val="0"/>
          <w:marBottom w:val="0"/>
          <w:divBdr>
            <w:top w:val="none" w:sz="0" w:space="0" w:color="auto"/>
            <w:left w:val="none" w:sz="0" w:space="0" w:color="auto"/>
            <w:bottom w:val="none" w:sz="0" w:space="0" w:color="auto"/>
            <w:right w:val="none" w:sz="0" w:space="0" w:color="auto"/>
          </w:divBdr>
        </w:div>
        <w:div w:id="1897280512">
          <w:marLeft w:val="0"/>
          <w:marRight w:val="0"/>
          <w:marTop w:val="0"/>
          <w:marBottom w:val="0"/>
          <w:divBdr>
            <w:top w:val="none" w:sz="0" w:space="0" w:color="auto"/>
            <w:left w:val="none" w:sz="0" w:space="0" w:color="auto"/>
            <w:bottom w:val="none" w:sz="0" w:space="0" w:color="auto"/>
            <w:right w:val="none" w:sz="0" w:space="0" w:color="auto"/>
          </w:divBdr>
        </w:div>
        <w:div w:id="1875340937">
          <w:marLeft w:val="0"/>
          <w:marRight w:val="0"/>
          <w:marTop w:val="0"/>
          <w:marBottom w:val="0"/>
          <w:divBdr>
            <w:top w:val="none" w:sz="0" w:space="0" w:color="auto"/>
            <w:left w:val="none" w:sz="0" w:space="0" w:color="auto"/>
            <w:bottom w:val="none" w:sz="0" w:space="0" w:color="auto"/>
            <w:right w:val="none" w:sz="0" w:space="0" w:color="auto"/>
          </w:divBdr>
        </w:div>
        <w:div w:id="851646425">
          <w:marLeft w:val="0"/>
          <w:marRight w:val="0"/>
          <w:marTop w:val="0"/>
          <w:marBottom w:val="0"/>
          <w:divBdr>
            <w:top w:val="none" w:sz="0" w:space="0" w:color="auto"/>
            <w:left w:val="none" w:sz="0" w:space="0" w:color="auto"/>
            <w:bottom w:val="none" w:sz="0" w:space="0" w:color="auto"/>
            <w:right w:val="none" w:sz="0" w:space="0" w:color="auto"/>
          </w:divBdr>
        </w:div>
        <w:div w:id="2132629290">
          <w:marLeft w:val="0"/>
          <w:marRight w:val="0"/>
          <w:marTop w:val="0"/>
          <w:marBottom w:val="0"/>
          <w:divBdr>
            <w:top w:val="none" w:sz="0" w:space="0" w:color="auto"/>
            <w:left w:val="none" w:sz="0" w:space="0" w:color="auto"/>
            <w:bottom w:val="none" w:sz="0" w:space="0" w:color="auto"/>
            <w:right w:val="none" w:sz="0" w:space="0" w:color="auto"/>
          </w:divBdr>
        </w:div>
        <w:div w:id="394860801">
          <w:marLeft w:val="0"/>
          <w:marRight w:val="0"/>
          <w:marTop w:val="0"/>
          <w:marBottom w:val="0"/>
          <w:divBdr>
            <w:top w:val="none" w:sz="0" w:space="0" w:color="auto"/>
            <w:left w:val="none" w:sz="0" w:space="0" w:color="auto"/>
            <w:bottom w:val="none" w:sz="0" w:space="0" w:color="auto"/>
            <w:right w:val="none" w:sz="0" w:space="0" w:color="auto"/>
          </w:divBdr>
        </w:div>
        <w:div w:id="951981847">
          <w:marLeft w:val="0"/>
          <w:marRight w:val="0"/>
          <w:marTop w:val="0"/>
          <w:marBottom w:val="0"/>
          <w:divBdr>
            <w:top w:val="none" w:sz="0" w:space="0" w:color="auto"/>
            <w:left w:val="none" w:sz="0" w:space="0" w:color="auto"/>
            <w:bottom w:val="none" w:sz="0" w:space="0" w:color="auto"/>
            <w:right w:val="none" w:sz="0" w:space="0" w:color="auto"/>
          </w:divBdr>
        </w:div>
        <w:div w:id="1647319693">
          <w:marLeft w:val="0"/>
          <w:marRight w:val="0"/>
          <w:marTop w:val="0"/>
          <w:marBottom w:val="0"/>
          <w:divBdr>
            <w:top w:val="none" w:sz="0" w:space="0" w:color="auto"/>
            <w:left w:val="none" w:sz="0" w:space="0" w:color="auto"/>
            <w:bottom w:val="none" w:sz="0" w:space="0" w:color="auto"/>
            <w:right w:val="none" w:sz="0" w:space="0" w:color="auto"/>
          </w:divBdr>
        </w:div>
        <w:div w:id="329140043">
          <w:marLeft w:val="0"/>
          <w:marRight w:val="0"/>
          <w:marTop w:val="0"/>
          <w:marBottom w:val="0"/>
          <w:divBdr>
            <w:top w:val="none" w:sz="0" w:space="0" w:color="auto"/>
            <w:left w:val="none" w:sz="0" w:space="0" w:color="auto"/>
            <w:bottom w:val="none" w:sz="0" w:space="0" w:color="auto"/>
            <w:right w:val="none" w:sz="0" w:space="0" w:color="auto"/>
          </w:divBdr>
        </w:div>
        <w:div w:id="419831514">
          <w:marLeft w:val="0"/>
          <w:marRight w:val="0"/>
          <w:marTop w:val="0"/>
          <w:marBottom w:val="0"/>
          <w:divBdr>
            <w:top w:val="none" w:sz="0" w:space="0" w:color="auto"/>
            <w:left w:val="none" w:sz="0" w:space="0" w:color="auto"/>
            <w:bottom w:val="none" w:sz="0" w:space="0" w:color="auto"/>
            <w:right w:val="none" w:sz="0" w:space="0" w:color="auto"/>
          </w:divBdr>
        </w:div>
        <w:div w:id="319313302">
          <w:marLeft w:val="0"/>
          <w:marRight w:val="0"/>
          <w:marTop w:val="0"/>
          <w:marBottom w:val="0"/>
          <w:divBdr>
            <w:top w:val="none" w:sz="0" w:space="0" w:color="auto"/>
            <w:left w:val="none" w:sz="0" w:space="0" w:color="auto"/>
            <w:bottom w:val="none" w:sz="0" w:space="0" w:color="auto"/>
            <w:right w:val="none" w:sz="0" w:space="0" w:color="auto"/>
          </w:divBdr>
        </w:div>
        <w:div w:id="1953128123">
          <w:marLeft w:val="0"/>
          <w:marRight w:val="0"/>
          <w:marTop w:val="0"/>
          <w:marBottom w:val="0"/>
          <w:divBdr>
            <w:top w:val="none" w:sz="0" w:space="0" w:color="auto"/>
            <w:left w:val="none" w:sz="0" w:space="0" w:color="auto"/>
            <w:bottom w:val="none" w:sz="0" w:space="0" w:color="auto"/>
            <w:right w:val="none" w:sz="0" w:space="0" w:color="auto"/>
          </w:divBdr>
        </w:div>
        <w:div w:id="1048142102">
          <w:marLeft w:val="0"/>
          <w:marRight w:val="0"/>
          <w:marTop w:val="0"/>
          <w:marBottom w:val="0"/>
          <w:divBdr>
            <w:top w:val="none" w:sz="0" w:space="0" w:color="auto"/>
            <w:left w:val="none" w:sz="0" w:space="0" w:color="auto"/>
            <w:bottom w:val="none" w:sz="0" w:space="0" w:color="auto"/>
            <w:right w:val="none" w:sz="0" w:space="0" w:color="auto"/>
          </w:divBdr>
        </w:div>
        <w:div w:id="735589440">
          <w:marLeft w:val="0"/>
          <w:marRight w:val="0"/>
          <w:marTop w:val="0"/>
          <w:marBottom w:val="0"/>
          <w:divBdr>
            <w:top w:val="none" w:sz="0" w:space="0" w:color="auto"/>
            <w:left w:val="none" w:sz="0" w:space="0" w:color="auto"/>
            <w:bottom w:val="none" w:sz="0" w:space="0" w:color="auto"/>
            <w:right w:val="none" w:sz="0" w:space="0" w:color="auto"/>
          </w:divBdr>
        </w:div>
        <w:div w:id="568882254">
          <w:marLeft w:val="0"/>
          <w:marRight w:val="0"/>
          <w:marTop w:val="0"/>
          <w:marBottom w:val="0"/>
          <w:divBdr>
            <w:top w:val="none" w:sz="0" w:space="0" w:color="auto"/>
            <w:left w:val="none" w:sz="0" w:space="0" w:color="auto"/>
            <w:bottom w:val="none" w:sz="0" w:space="0" w:color="auto"/>
            <w:right w:val="none" w:sz="0" w:space="0" w:color="auto"/>
          </w:divBdr>
        </w:div>
        <w:div w:id="1934507435">
          <w:marLeft w:val="0"/>
          <w:marRight w:val="0"/>
          <w:marTop w:val="0"/>
          <w:marBottom w:val="0"/>
          <w:divBdr>
            <w:top w:val="none" w:sz="0" w:space="0" w:color="auto"/>
            <w:left w:val="none" w:sz="0" w:space="0" w:color="auto"/>
            <w:bottom w:val="none" w:sz="0" w:space="0" w:color="auto"/>
            <w:right w:val="none" w:sz="0" w:space="0" w:color="auto"/>
          </w:divBdr>
        </w:div>
        <w:div w:id="1514950286">
          <w:marLeft w:val="0"/>
          <w:marRight w:val="0"/>
          <w:marTop w:val="0"/>
          <w:marBottom w:val="0"/>
          <w:divBdr>
            <w:top w:val="none" w:sz="0" w:space="0" w:color="auto"/>
            <w:left w:val="none" w:sz="0" w:space="0" w:color="auto"/>
            <w:bottom w:val="none" w:sz="0" w:space="0" w:color="auto"/>
            <w:right w:val="none" w:sz="0" w:space="0" w:color="auto"/>
          </w:divBdr>
        </w:div>
        <w:div w:id="843397172">
          <w:marLeft w:val="0"/>
          <w:marRight w:val="0"/>
          <w:marTop w:val="0"/>
          <w:marBottom w:val="0"/>
          <w:divBdr>
            <w:top w:val="none" w:sz="0" w:space="0" w:color="auto"/>
            <w:left w:val="none" w:sz="0" w:space="0" w:color="auto"/>
            <w:bottom w:val="none" w:sz="0" w:space="0" w:color="auto"/>
            <w:right w:val="none" w:sz="0" w:space="0" w:color="auto"/>
          </w:divBdr>
        </w:div>
        <w:div w:id="860048266">
          <w:marLeft w:val="0"/>
          <w:marRight w:val="0"/>
          <w:marTop w:val="0"/>
          <w:marBottom w:val="0"/>
          <w:divBdr>
            <w:top w:val="none" w:sz="0" w:space="0" w:color="auto"/>
            <w:left w:val="none" w:sz="0" w:space="0" w:color="auto"/>
            <w:bottom w:val="none" w:sz="0" w:space="0" w:color="auto"/>
            <w:right w:val="none" w:sz="0" w:space="0" w:color="auto"/>
          </w:divBdr>
        </w:div>
        <w:div w:id="29646474">
          <w:marLeft w:val="0"/>
          <w:marRight w:val="0"/>
          <w:marTop w:val="0"/>
          <w:marBottom w:val="0"/>
          <w:divBdr>
            <w:top w:val="none" w:sz="0" w:space="0" w:color="auto"/>
            <w:left w:val="none" w:sz="0" w:space="0" w:color="auto"/>
            <w:bottom w:val="none" w:sz="0" w:space="0" w:color="auto"/>
            <w:right w:val="none" w:sz="0" w:space="0" w:color="auto"/>
          </w:divBdr>
        </w:div>
        <w:div w:id="101000407">
          <w:marLeft w:val="0"/>
          <w:marRight w:val="0"/>
          <w:marTop w:val="0"/>
          <w:marBottom w:val="0"/>
          <w:divBdr>
            <w:top w:val="none" w:sz="0" w:space="0" w:color="auto"/>
            <w:left w:val="none" w:sz="0" w:space="0" w:color="auto"/>
            <w:bottom w:val="none" w:sz="0" w:space="0" w:color="auto"/>
            <w:right w:val="none" w:sz="0" w:space="0" w:color="auto"/>
          </w:divBdr>
        </w:div>
        <w:div w:id="1425375091">
          <w:marLeft w:val="0"/>
          <w:marRight w:val="0"/>
          <w:marTop w:val="0"/>
          <w:marBottom w:val="0"/>
          <w:divBdr>
            <w:top w:val="none" w:sz="0" w:space="0" w:color="auto"/>
            <w:left w:val="none" w:sz="0" w:space="0" w:color="auto"/>
            <w:bottom w:val="none" w:sz="0" w:space="0" w:color="auto"/>
            <w:right w:val="none" w:sz="0" w:space="0" w:color="auto"/>
          </w:divBdr>
        </w:div>
        <w:div w:id="81538332">
          <w:marLeft w:val="0"/>
          <w:marRight w:val="0"/>
          <w:marTop w:val="0"/>
          <w:marBottom w:val="0"/>
          <w:divBdr>
            <w:top w:val="none" w:sz="0" w:space="0" w:color="auto"/>
            <w:left w:val="none" w:sz="0" w:space="0" w:color="auto"/>
            <w:bottom w:val="none" w:sz="0" w:space="0" w:color="auto"/>
            <w:right w:val="none" w:sz="0" w:space="0" w:color="auto"/>
          </w:divBdr>
        </w:div>
        <w:div w:id="358969617">
          <w:marLeft w:val="0"/>
          <w:marRight w:val="0"/>
          <w:marTop w:val="0"/>
          <w:marBottom w:val="0"/>
          <w:divBdr>
            <w:top w:val="none" w:sz="0" w:space="0" w:color="auto"/>
            <w:left w:val="none" w:sz="0" w:space="0" w:color="auto"/>
            <w:bottom w:val="none" w:sz="0" w:space="0" w:color="auto"/>
            <w:right w:val="none" w:sz="0" w:space="0" w:color="auto"/>
          </w:divBdr>
        </w:div>
        <w:div w:id="877008889">
          <w:marLeft w:val="0"/>
          <w:marRight w:val="0"/>
          <w:marTop w:val="0"/>
          <w:marBottom w:val="0"/>
          <w:divBdr>
            <w:top w:val="none" w:sz="0" w:space="0" w:color="auto"/>
            <w:left w:val="none" w:sz="0" w:space="0" w:color="auto"/>
            <w:bottom w:val="none" w:sz="0" w:space="0" w:color="auto"/>
            <w:right w:val="none" w:sz="0" w:space="0" w:color="auto"/>
          </w:divBdr>
        </w:div>
        <w:div w:id="1207991354">
          <w:marLeft w:val="0"/>
          <w:marRight w:val="0"/>
          <w:marTop w:val="0"/>
          <w:marBottom w:val="0"/>
          <w:divBdr>
            <w:top w:val="none" w:sz="0" w:space="0" w:color="auto"/>
            <w:left w:val="none" w:sz="0" w:space="0" w:color="auto"/>
            <w:bottom w:val="none" w:sz="0" w:space="0" w:color="auto"/>
            <w:right w:val="none" w:sz="0" w:space="0" w:color="auto"/>
          </w:divBdr>
        </w:div>
        <w:div w:id="2015910149">
          <w:marLeft w:val="0"/>
          <w:marRight w:val="0"/>
          <w:marTop w:val="0"/>
          <w:marBottom w:val="0"/>
          <w:divBdr>
            <w:top w:val="none" w:sz="0" w:space="0" w:color="auto"/>
            <w:left w:val="none" w:sz="0" w:space="0" w:color="auto"/>
            <w:bottom w:val="none" w:sz="0" w:space="0" w:color="auto"/>
            <w:right w:val="none" w:sz="0" w:space="0" w:color="auto"/>
          </w:divBdr>
        </w:div>
        <w:div w:id="691036674">
          <w:marLeft w:val="0"/>
          <w:marRight w:val="0"/>
          <w:marTop w:val="0"/>
          <w:marBottom w:val="0"/>
          <w:divBdr>
            <w:top w:val="none" w:sz="0" w:space="0" w:color="auto"/>
            <w:left w:val="none" w:sz="0" w:space="0" w:color="auto"/>
            <w:bottom w:val="none" w:sz="0" w:space="0" w:color="auto"/>
            <w:right w:val="none" w:sz="0" w:space="0" w:color="auto"/>
          </w:divBdr>
        </w:div>
        <w:div w:id="275600251">
          <w:marLeft w:val="0"/>
          <w:marRight w:val="0"/>
          <w:marTop w:val="0"/>
          <w:marBottom w:val="0"/>
          <w:divBdr>
            <w:top w:val="none" w:sz="0" w:space="0" w:color="auto"/>
            <w:left w:val="none" w:sz="0" w:space="0" w:color="auto"/>
            <w:bottom w:val="none" w:sz="0" w:space="0" w:color="auto"/>
            <w:right w:val="none" w:sz="0" w:space="0" w:color="auto"/>
          </w:divBdr>
        </w:div>
        <w:div w:id="1160727554">
          <w:marLeft w:val="0"/>
          <w:marRight w:val="0"/>
          <w:marTop w:val="0"/>
          <w:marBottom w:val="0"/>
          <w:divBdr>
            <w:top w:val="none" w:sz="0" w:space="0" w:color="auto"/>
            <w:left w:val="none" w:sz="0" w:space="0" w:color="auto"/>
            <w:bottom w:val="none" w:sz="0" w:space="0" w:color="auto"/>
            <w:right w:val="none" w:sz="0" w:space="0" w:color="auto"/>
          </w:divBdr>
        </w:div>
        <w:div w:id="119887003">
          <w:marLeft w:val="0"/>
          <w:marRight w:val="0"/>
          <w:marTop w:val="0"/>
          <w:marBottom w:val="0"/>
          <w:divBdr>
            <w:top w:val="none" w:sz="0" w:space="0" w:color="auto"/>
            <w:left w:val="none" w:sz="0" w:space="0" w:color="auto"/>
            <w:bottom w:val="none" w:sz="0" w:space="0" w:color="auto"/>
            <w:right w:val="none" w:sz="0" w:space="0" w:color="auto"/>
          </w:divBdr>
        </w:div>
        <w:div w:id="1483156247">
          <w:marLeft w:val="0"/>
          <w:marRight w:val="0"/>
          <w:marTop w:val="0"/>
          <w:marBottom w:val="0"/>
          <w:divBdr>
            <w:top w:val="none" w:sz="0" w:space="0" w:color="auto"/>
            <w:left w:val="none" w:sz="0" w:space="0" w:color="auto"/>
            <w:bottom w:val="none" w:sz="0" w:space="0" w:color="auto"/>
            <w:right w:val="none" w:sz="0" w:space="0" w:color="auto"/>
          </w:divBdr>
        </w:div>
        <w:div w:id="844171508">
          <w:marLeft w:val="0"/>
          <w:marRight w:val="0"/>
          <w:marTop w:val="0"/>
          <w:marBottom w:val="0"/>
          <w:divBdr>
            <w:top w:val="none" w:sz="0" w:space="0" w:color="auto"/>
            <w:left w:val="none" w:sz="0" w:space="0" w:color="auto"/>
            <w:bottom w:val="none" w:sz="0" w:space="0" w:color="auto"/>
            <w:right w:val="none" w:sz="0" w:space="0" w:color="auto"/>
          </w:divBdr>
        </w:div>
        <w:div w:id="311565725">
          <w:marLeft w:val="0"/>
          <w:marRight w:val="0"/>
          <w:marTop w:val="0"/>
          <w:marBottom w:val="0"/>
          <w:divBdr>
            <w:top w:val="none" w:sz="0" w:space="0" w:color="auto"/>
            <w:left w:val="none" w:sz="0" w:space="0" w:color="auto"/>
            <w:bottom w:val="none" w:sz="0" w:space="0" w:color="auto"/>
            <w:right w:val="none" w:sz="0" w:space="0" w:color="auto"/>
          </w:divBdr>
        </w:div>
        <w:div w:id="668287571">
          <w:marLeft w:val="0"/>
          <w:marRight w:val="0"/>
          <w:marTop w:val="0"/>
          <w:marBottom w:val="0"/>
          <w:divBdr>
            <w:top w:val="none" w:sz="0" w:space="0" w:color="auto"/>
            <w:left w:val="none" w:sz="0" w:space="0" w:color="auto"/>
            <w:bottom w:val="none" w:sz="0" w:space="0" w:color="auto"/>
            <w:right w:val="none" w:sz="0" w:space="0" w:color="auto"/>
          </w:divBdr>
        </w:div>
        <w:div w:id="316956888">
          <w:marLeft w:val="0"/>
          <w:marRight w:val="0"/>
          <w:marTop w:val="0"/>
          <w:marBottom w:val="0"/>
          <w:divBdr>
            <w:top w:val="none" w:sz="0" w:space="0" w:color="auto"/>
            <w:left w:val="none" w:sz="0" w:space="0" w:color="auto"/>
            <w:bottom w:val="none" w:sz="0" w:space="0" w:color="auto"/>
            <w:right w:val="none" w:sz="0" w:space="0" w:color="auto"/>
          </w:divBdr>
        </w:div>
        <w:div w:id="1799176802">
          <w:marLeft w:val="0"/>
          <w:marRight w:val="0"/>
          <w:marTop w:val="0"/>
          <w:marBottom w:val="0"/>
          <w:divBdr>
            <w:top w:val="none" w:sz="0" w:space="0" w:color="auto"/>
            <w:left w:val="none" w:sz="0" w:space="0" w:color="auto"/>
            <w:bottom w:val="none" w:sz="0" w:space="0" w:color="auto"/>
            <w:right w:val="none" w:sz="0" w:space="0" w:color="auto"/>
          </w:divBdr>
        </w:div>
        <w:div w:id="1229422541">
          <w:marLeft w:val="0"/>
          <w:marRight w:val="0"/>
          <w:marTop w:val="0"/>
          <w:marBottom w:val="0"/>
          <w:divBdr>
            <w:top w:val="none" w:sz="0" w:space="0" w:color="auto"/>
            <w:left w:val="none" w:sz="0" w:space="0" w:color="auto"/>
            <w:bottom w:val="none" w:sz="0" w:space="0" w:color="auto"/>
            <w:right w:val="none" w:sz="0" w:space="0" w:color="auto"/>
          </w:divBdr>
        </w:div>
        <w:div w:id="57824527">
          <w:marLeft w:val="0"/>
          <w:marRight w:val="0"/>
          <w:marTop w:val="0"/>
          <w:marBottom w:val="0"/>
          <w:divBdr>
            <w:top w:val="none" w:sz="0" w:space="0" w:color="auto"/>
            <w:left w:val="none" w:sz="0" w:space="0" w:color="auto"/>
            <w:bottom w:val="none" w:sz="0" w:space="0" w:color="auto"/>
            <w:right w:val="none" w:sz="0" w:space="0" w:color="auto"/>
          </w:divBdr>
        </w:div>
        <w:div w:id="1100566727">
          <w:marLeft w:val="0"/>
          <w:marRight w:val="0"/>
          <w:marTop w:val="0"/>
          <w:marBottom w:val="0"/>
          <w:divBdr>
            <w:top w:val="none" w:sz="0" w:space="0" w:color="auto"/>
            <w:left w:val="none" w:sz="0" w:space="0" w:color="auto"/>
            <w:bottom w:val="none" w:sz="0" w:space="0" w:color="auto"/>
            <w:right w:val="none" w:sz="0" w:space="0" w:color="auto"/>
          </w:divBdr>
        </w:div>
        <w:div w:id="127939734">
          <w:marLeft w:val="0"/>
          <w:marRight w:val="0"/>
          <w:marTop w:val="0"/>
          <w:marBottom w:val="0"/>
          <w:divBdr>
            <w:top w:val="none" w:sz="0" w:space="0" w:color="auto"/>
            <w:left w:val="none" w:sz="0" w:space="0" w:color="auto"/>
            <w:bottom w:val="none" w:sz="0" w:space="0" w:color="auto"/>
            <w:right w:val="none" w:sz="0" w:space="0" w:color="auto"/>
          </w:divBdr>
        </w:div>
        <w:div w:id="1717310723">
          <w:marLeft w:val="0"/>
          <w:marRight w:val="0"/>
          <w:marTop w:val="0"/>
          <w:marBottom w:val="0"/>
          <w:divBdr>
            <w:top w:val="none" w:sz="0" w:space="0" w:color="auto"/>
            <w:left w:val="none" w:sz="0" w:space="0" w:color="auto"/>
            <w:bottom w:val="none" w:sz="0" w:space="0" w:color="auto"/>
            <w:right w:val="none" w:sz="0" w:space="0" w:color="auto"/>
          </w:divBdr>
        </w:div>
        <w:div w:id="660163304">
          <w:marLeft w:val="0"/>
          <w:marRight w:val="0"/>
          <w:marTop w:val="0"/>
          <w:marBottom w:val="0"/>
          <w:divBdr>
            <w:top w:val="none" w:sz="0" w:space="0" w:color="auto"/>
            <w:left w:val="none" w:sz="0" w:space="0" w:color="auto"/>
            <w:bottom w:val="none" w:sz="0" w:space="0" w:color="auto"/>
            <w:right w:val="none" w:sz="0" w:space="0" w:color="auto"/>
          </w:divBdr>
        </w:div>
        <w:div w:id="1099526079">
          <w:marLeft w:val="0"/>
          <w:marRight w:val="0"/>
          <w:marTop w:val="0"/>
          <w:marBottom w:val="0"/>
          <w:divBdr>
            <w:top w:val="none" w:sz="0" w:space="0" w:color="auto"/>
            <w:left w:val="none" w:sz="0" w:space="0" w:color="auto"/>
            <w:bottom w:val="none" w:sz="0" w:space="0" w:color="auto"/>
            <w:right w:val="none" w:sz="0" w:space="0" w:color="auto"/>
          </w:divBdr>
        </w:div>
        <w:div w:id="598635435">
          <w:marLeft w:val="0"/>
          <w:marRight w:val="0"/>
          <w:marTop w:val="0"/>
          <w:marBottom w:val="0"/>
          <w:divBdr>
            <w:top w:val="none" w:sz="0" w:space="0" w:color="auto"/>
            <w:left w:val="none" w:sz="0" w:space="0" w:color="auto"/>
            <w:bottom w:val="none" w:sz="0" w:space="0" w:color="auto"/>
            <w:right w:val="none" w:sz="0" w:space="0" w:color="auto"/>
          </w:divBdr>
        </w:div>
        <w:div w:id="533881386">
          <w:marLeft w:val="0"/>
          <w:marRight w:val="0"/>
          <w:marTop w:val="0"/>
          <w:marBottom w:val="0"/>
          <w:divBdr>
            <w:top w:val="none" w:sz="0" w:space="0" w:color="auto"/>
            <w:left w:val="none" w:sz="0" w:space="0" w:color="auto"/>
            <w:bottom w:val="none" w:sz="0" w:space="0" w:color="auto"/>
            <w:right w:val="none" w:sz="0" w:space="0" w:color="auto"/>
          </w:divBdr>
        </w:div>
        <w:div w:id="2089570232">
          <w:marLeft w:val="0"/>
          <w:marRight w:val="0"/>
          <w:marTop w:val="0"/>
          <w:marBottom w:val="0"/>
          <w:divBdr>
            <w:top w:val="none" w:sz="0" w:space="0" w:color="auto"/>
            <w:left w:val="none" w:sz="0" w:space="0" w:color="auto"/>
            <w:bottom w:val="none" w:sz="0" w:space="0" w:color="auto"/>
            <w:right w:val="none" w:sz="0" w:space="0" w:color="auto"/>
          </w:divBdr>
        </w:div>
        <w:div w:id="1825313436">
          <w:marLeft w:val="0"/>
          <w:marRight w:val="0"/>
          <w:marTop w:val="0"/>
          <w:marBottom w:val="0"/>
          <w:divBdr>
            <w:top w:val="none" w:sz="0" w:space="0" w:color="auto"/>
            <w:left w:val="none" w:sz="0" w:space="0" w:color="auto"/>
            <w:bottom w:val="none" w:sz="0" w:space="0" w:color="auto"/>
            <w:right w:val="none" w:sz="0" w:space="0" w:color="auto"/>
          </w:divBdr>
        </w:div>
        <w:div w:id="25445736">
          <w:marLeft w:val="0"/>
          <w:marRight w:val="0"/>
          <w:marTop w:val="0"/>
          <w:marBottom w:val="0"/>
          <w:divBdr>
            <w:top w:val="none" w:sz="0" w:space="0" w:color="auto"/>
            <w:left w:val="none" w:sz="0" w:space="0" w:color="auto"/>
            <w:bottom w:val="none" w:sz="0" w:space="0" w:color="auto"/>
            <w:right w:val="none" w:sz="0" w:space="0" w:color="auto"/>
          </w:divBdr>
        </w:div>
        <w:div w:id="1276131511">
          <w:marLeft w:val="0"/>
          <w:marRight w:val="0"/>
          <w:marTop w:val="0"/>
          <w:marBottom w:val="0"/>
          <w:divBdr>
            <w:top w:val="none" w:sz="0" w:space="0" w:color="auto"/>
            <w:left w:val="none" w:sz="0" w:space="0" w:color="auto"/>
            <w:bottom w:val="none" w:sz="0" w:space="0" w:color="auto"/>
            <w:right w:val="none" w:sz="0" w:space="0" w:color="auto"/>
          </w:divBdr>
        </w:div>
        <w:div w:id="1456557522">
          <w:marLeft w:val="0"/>
          <w:marRight w:val="0"/>
          <w:marTop w:val="0"/>
          <w:marBottom w:val="0"/>
          <w:divBdr>
            <w:top w:val="none" w:sz="0" w:space="0" w:color="auto"/>
            <w:left w:val="none" w:sz="0" w:space="0" w:color="auto"/>
            <w:bottom w:val="none" w:sz="0" w:space="0" w:color="auto"/>
            <w:right w:val="none" w:sz="0" w:space="0" w:color="auto"/>
          </w:divBdr>
        </w:div>
        <w:div w:id="2107189057">
          <w:marLeft w:val="0"/>
          <w:marRight w:val="0"/>
          <w:marTop w:val="0"/>
          <w:marBottom w:val="0"/>
          <w:divBdr>
            <w:top w:val="none" w:sz="0" w:space="0" w:color="auto"/>
            <w:left w:val="none" w:sz="0" w:space="0" w:color="auto"/>
            <w:bottom w:val="none" w:sz="0" w:space="0" w:color="auto"/>
            <w:right w:val="none" w:sz="0" w:space="0" w:color="auto"/>
          </w:divBdr>
        </w:div>
        <w:div w:id="2036299345">
          <w:marLeft w:val="0"/>
          <w:marRight w:val="0"/>
          <w:marTop w:val="0"/>
          <w:marBottom w:val="0"/>
          <w:divBdr>
            <w:top w:val="none" w:sz="0" w:space="0" w:color="auto"/>
            <w:left w:val="none" w:sz="0" w:space="0" w:color="auto"/>
            <w:bottom w:val="none" w:sz="0" w:space="0" w:color="auto"/>
            <w:right w:val="none" w:sz="0" w:space="0" w:color="auto"/>
          </w:divBdr>
        </w:div>
        <w:div w:id="466163377">
          <w:marLeft w:val="0"/>
          <w:marRight w:val="0"/>
          <w:marTop w:val="0"/>
          <w:marBottom w:val="0"/>
          <w:divBdr>
            <w:top w:val="none" w:sz="0" w:space="0" w:color="auto"/>
            <w:left w:val="none" w:sz="0" w:space="0" w:color="auto"/>
            <w:bottom w:val="none" w:sz="0" w:space="0" w:color="auto"/>
            <w:right w:val="none" w:sz="0" w:space="0" w:color="auto"/>
          </w:divBdr>
        </w:div>
        <w:div w:id="205217506">
          <w:marLeft w:val="0"/>
          <w:marRight w:val="0"/>
          <w:marTop w:val="0"/>
          <w:marBottom w:val="0"/>
          <w:divBdr>
            <w:top w:val="none" w:sz="0" w:space="0" w:color="auto"/>
            <w:left w:val="none" w:sz="0" w:space="0" w:color="auto"/>
            <w:bottom w:val="none" w:sz="0" w:space="0" w:color="auto"/>
            <w:right w:val="none" w:sz="0" w:space="0" w:color="auto"/>
          </w:divBdr>
        </w:div>
        <w:div w:id="359937047">
          <w:marLeft w:val="0"/>
          <w:marRight w:val="0"/>
          <w:marTop w:val="0"/>
          <w:marBottom w:val="0"/>
          <w:divBdr>
            <w:top w:val="none" w:sz="0" w:space="0" w:color="auto"/>
            <w:left w:val="none" w:sz="0" w:space="0" w:color="auto"/>
            <w:bottom w:val="none" w:sz="0" w:space="0" w:color="auto"/>
            <w:right w:val="none" w:sz="0" w:space="0" w:color="auto"/>
          </w:divBdr>
        </w:div>
        <w:div w:id="1998457768">
          <w:marLeft w:val="0"/>
          <w:marRight w:val="0"/>
          <w:marTop w:val="0"/>
          <w:marBottom w:val="0"/>
          <w:divBdr>
            <w:top w:val="none" w:sz="0" w:space="0" w:color="auto"/>
            <w:left w:val="none" w:sz="0" w:space="0" w:color="auto"/>
            <w:bottom w:val="none" w:sz="0" w:space="0" w:color="auto"/>
            <w:right w:val="none" w:sz="0" w:space="0" w:color="auto"/>
          </w:divBdr>
        </w:div>
        <w:div w:id="788012298">
          <w:marLeft w:val="0"/>
          <w:marRight w:val="0"/>
          <w:marTop w:val="0"/>
          <w:marBottom w:val="0"/>
          <w:divBdr>
            <w:top w:val="none" w:sz="0" w:space="0" w:color="auto"/>
            <w:left w:val="none" w:sz="0" w:space="0" w:color="auto"/>
            <w:bottom w:val="none" w:sz="0" w:space="0" w:color="auto"/>
            <w:right w:val="none" w:sz="0" w:space="0" w:color="auto"/>
          </w:divBdr>
        </w:div>
        <w:div w:id="538788127">
          <w:marLeft w:val="0"/>
          <w:marRight w:val="0"/>
          <w:marTop w:val="0"/>
          <w:marBottom w:val="0"/>
          <w:divBdr>
            <w:top w:val="none" w:sz="0" w:space="0" w:color="auto"/>
            <w:left w:val="none" w:sz="0" w:space="0" w:color="auto"/>
            <w:bottom w:val="none" w:sz="0" w:space="0" w:color="auto"/>
            <w:right w:val="none" w:sz="0" w:space="0" w:color="auto"/>
          </w:divBdr>
        </w:div>
        <w:div w:id="1645233391">
          <w:marLeft w:val="0"/>
          <w:marRight w:val="0"/>
          <w:marTop w:val="0"/>
          <w:marBottom w:val="0"/>
          <w:divBdr>
            <w:top w:val="none" w:sz="0" w:space="0" w:color="auto"/>
            <w:left w:val="none" w:sz="0" w:space="0" w:color="auto"/>
            <w:bottom w:val="none" w:sz="0" w:space="0" w:color="auto"/>
            <w:right w:val="none" w:sz="0" w:space="0" w:color="auto"/>
          </w:divBdr>
        </w:div>
        <w:div w:id="315841261">
          <w:marLeft w:val="0"/>
          <w:marRight w:val="0"/>
          <w:marTop w:val="0"/>
          <w:marBottom w:val="0"/>
          <w:divBdr>
            <w:top w:val="none" w:sz="0" w:space="0" w:color="auto"/>
            <w:left w:val="none" w:sz="0" w:space="0" w:color="auto"/>
            <w:bottom w:val="none" w:sz="0" w:space="0" w:color="auto"/>
            <w:right w:val="none" w:sz="0" w:space="0" w:color="auto"/>
          </w:divBdr>
        </w:div>
        <w:div w:id="1759330256">
          <w:marLeft w:val="0"/>
          <w:marRight w:val="0"/>
          <w:marTop w:val="0"/>
          <w:marBottom w:val="0"/>
          <w:divBdr>
            <w:top w:val="none" w:sz="0" w:space="0" w:color="auto"/>
            <w:left w:val="none" w:sz="0" w:space="0" w:color="auto"/>
            <w:bottom w:val="none" w:sz="0" w:space="0" w:color="auto"/>
            <w:right w:val="none" w:sz="0" w:space="0" w:color="auto"/>
          </w:divBdr>
        </w:div>
        <w:div w:id="398556638">
          <w:marLeft w:val="0"/>
          <w:marRight w:val="0"/>
          <w:marTop w:val="0"/>
          <w:marBottom w:val="0"/>
          <w:divBdr>
            <w:top w:val="none" w:sz="0" w:space="0" w:color="auto"/>
            <w:left w:val="none" w:sz="0" w:space="0" w:color="auto"/>
            <w:bottom w:val="none" w:sz="0" w:space="0" w:color="auto"/>
            <w:right w:val="none" w:sz="0" w:space="0" w:color="auto"/>
          </w:divBdr>
        </w:div>
        <w:div w:id="1616716055">
          <w:marLeft w:val="0"/>
          <w:marRight w:val="0"/>
          <w:marTop w:val="0"/>
          <w:marBottom w:val="0"/>
          <w:divBdr>
            <w:top w:val="none" w:sz="0" w:space="0" w:color="auto"/>
            <w:left w:val="none" w:sz="0" w:space="0" w:color="auto"/>
            <w:bottom w:val="none" w:sz="0" w:space="0" w:color="auto"/>
            <w:right w:val="none" w:sz="0" w:space="0" w:color="auto"/>
          </w:divBdr>
        </w:div>
        <w:div w:id="73286485">
          <w:marLeft w:val="0"/>
          <w:marRight w:val="0"/>
          <w:marTop w:val="0"/>
          <w:marBottom w:val="0"/>
          <w:divBdr>
            <w:top w:val="none" w:sz="0" w:space="0" w:color="auto"/>
            <w:left w:val="none" w:sz="0" w:space="0" w:color="auto"/>
            <w:bottom w:val="none" w:sz="0" w:space="0" w:color="auto"/>
            <w:right w:val="none" w:sz="0" w:space="0" w:color="auto"/>
          </w:divBdr>
        </w:div>
        <w:div w:id="1122504321">
          <w:marLeft w:val="0"/>
          <w:marRight w:val="0"/>
          <w:marTop w:val="0"/>
          <w:marBottom w:val="0"/>
          <w:divBdr>
            <w:top w:val="none" w:sz="0" w:space="0" w:color="auto"/>
            <w:left w:val="none" w:sz="0" w:space="0" w:color="auto"/>
            <w:bottom w:val="none" w:sz="0" w:space="0" w:color="auto"/>
            <w:right w:val="none" w:sz="0" w:space="0" w:color="auto"/>
          </w:divBdr>
        </w:div>
        <w:div w:id="167141680">
          <w:marLeft w:val="0"/>
          <w:marRight w:val="0"/>
          <w:marTop w:val="0"/>
          <w:marBottom w:val="0"/>
          <w:divBdr>
            <w:top w:val="none" w:sz="0" w:space="0" w:color="auto"/>
            <w:left w:val="none" w:sz="0" w:space="0" w:color="auto"/>
            <w:bottom w:val="none" w:sz="0" w:space="0" w:color="auto"/>
            <w:right w:val="none" w:sz="0" w:space="0" w:color="auto"/>
          </w:divBdr>
        </w:div>
        <w:div w:id="318388357">
          <w:marLeft w:val="0"/>
          <w:marRight w:val="0"/>
          <w:marTop w:val="0"/>
          <w:marBottom w:val="0"/>
          <w:divBdr>
            <w:top w:val="none" w:sz="0" w:space="0" w:color="auto"/>
            <w:left w:val="none" w:sz="0" w:space="0" w:color="auto"/>
            <w:bottom w:val="none" w:sz="0" w:space="0" w:color="auto"/>
            <w:right w:val="none" w:sz="0" w:space="0" w:color="auto"/>
          </w:divBdr>
        </w:div>
        <w:div w:id="1637566504">
          <w:marLeft w:val="0"/>
          <w:marRight w:val="0"/>
          <w:marTop w:val="0"/>
          <w:marBottom w:val="0"/>
          <w:divBdr>
            <w:top w:val="none" w:sz="0" w:space="0" w:color="auto"/>
            <w:left w:val="none" w:sz="0" w:space="0" w:color="auto"/>
            <w:bottom w:val="none" w:sz="0" w:space="0" w:color="auto"/>
            <w:right w:val="none" w:sz="0" w:space="0" w:color="auto"/>
          </w:divBdr>
        </w:div>
        <w:div w:id="959872510">
          <w:marLeft w:val="0"/>
          <w:marRight w:val="0"/>
          <w:marTop w:val="0"/>
          <w:marBottom w:val="0"/>
          <w:divBdr>
            <w:top w:val="none" w:sz="0" w:space="0" w:color="auto"/>
            <w:left w:val="none" w:sz="0" w:space="0" w:color="auto"/>
            <w:bottom w:val="none" w:sz="0" w:space="0" w:color="auto"/>
            <w:right w:val="none" w:sz="0" w:space="0" w:color="auto"/>
          </w:divBdr>
        </w:div>
        <w:div w:id="367678927">
          <w:marLeft w:val="0"/>
          <w:marRight w:val="0"/>
          <w:marTop w:val="0"/>
          <w:marBottom w:val="0"/>
          <w:divBdr>
            <w:top w:val="none" w:sz="0" w:space="0" w:color="auto"/>
            <w:left w:val="none" w:sz="0" w:space="0" w:color="auto"/>
            <w:bottom w:val="none" w:sz="0" w:space="0" w:color="auto"/>
            <w:right w:val="none" w:sz="0" w:space="0" w:color="auto"/>
          </w:divBdr>
        </w:div>
        <w:div w:id="94371971">
          <w:marLeft w:val="0"/>
          <w:marRight w:val="0"/>
          <w:marTop w:val="0"/>
          <w:marBottom w:val="0"/>
          <w:divBdr>
            <w:top w:val="none" w:sz="0" w:space="0" w:color="auto"/>
            <w:left w:val="none" w:sz="0" w:space="0" w:color="auto"/>
            <w:bottom w:val="none" w:sz="0" w:space="0" w:color="auto"/>
            <w:right w:val="none" w:sz="0" w:space="0" w:color="auto"/>
          </w:divBdr>
        </w:div>
        <w:div w:id="655844700">
          <w:marLeft w:val="0"/>
          <w:marRight w:val="0"/>
          <w:marTop w:val="0"/>
          <w:marBottom w:val="0"/>
          <w:divBdr>
            <w:top w:val="none" w:sz="0" w:space="0" w:color="auto"/>
            <w:left w:val="none" w:sz="0" w:space="0" w:color="auto"/>
            <w:bottom w:val="none" w:sz="0" w:space="0" w:color="auto"/>
            <w:right w:val="none" w:sz="0" w:space="0" w:color="auto"/>
          </w:divBdr>
        </w:div>
        <w:div w:id="863204126">
          <w:marLeft w:val="0"/>
          <w:marRight w:val="0"/>
          <w:marTop w:val="0"/>
          <w:marBottom w:val="0"/>
          <w:divBdr>
            <w:top w:val="none" w:sz="0" w:space="0" w:color="auto"/>
            <w:left w:val="none" w:sz="0" w:space="0" w:color="auto"/>
            <w:bottom w:val="none" w:sz="0" w:space="0" w:color="auto"/>
            <w:right w:val="none" w:sz="0" w:space="0" w:color="auto"/>
          </w:divBdr>
        </w:div>
        <w:div w:id="1822312716">
          <w:marLeft w:val="0"/>
          <w:marRight w:val="0"/>
          <w:marTop w:val="0"/>
          <w:marBottom w:val="0"/>
          <w:divBdr>
            <w:top w:val="none" w:sz="0" w:space="0" w:color="auto"/>
            <w:left w:val="none" w:sz="0" w:space="0" w:color="auto"/>
            <w:bottom w:val="none" w:sz="0" w:space="0" w:color="auto"/>
            <w:right w:val="none" w:sz="0" w:space="0" w:color="auto"/>
          </w:divBdr>
        </w:div>
        <w:div w:id="2126924213">
          <w:marLeft w:val="0"/>
          <w:marRight w:val="0"/>
          <w:marTop w:val="0"/>
          <w:marBottom w:val="0"/>
          <w:divBdr>
            <w:top w:val="none" w:sz="0" w:space="0" w:color="auto"/>
            <w:left w:val="none" w:sz="0" w:space="0" w:color="auto"/>
            <w:bottom w:val="none" w:sz="0" w:space="0" w:color="auto"/>
            <w:right w:val="none" w:sz="0" w:space="0" w:color="auto"/>
          </w:divBdr>
        </w:div>
        <w:div w:id="1377201699">
          <w:marLeft w:val="0"/>
          <w:marRight w:val="0"/>
          <w:marTop w:val="0"/>
          <w:marBottom w:val="0"/>
          <w:divBdr>
            <w:top w:val="none" w:sz="0" w:space="0" w:color="auto"/>
            <w:left w:val="none" w:sz="0" w:space="0" w:color="auto"/>
            <w:bottom w:val="none" w:sz="0" w:space="0" w:color="auto"/>
            <w:right w:val="none" w:sz="0" w:space="0" w:color="auto"/>
          </w:divBdr>
        </w:div>
        <w:div w:id="1470826659">
          <w:marLeft w:val="0"/>
          <w:marRight w:val="0"/>
          <w:marTop w:val="0"/>
          <w:marBottom w:val="0"/>
          <w:divBdr>
            <w:top w:val="none" w:sz="0" w:space="0" w:color="auto"/>
            <w:left w:val="none" w:sz="0" w:space="0" w:color="auto"/>
            <w:bottom w:val="none" w:sz="0" w:space="0" w:color="auto"/>
            <w:right w:val="none" w:sz="0" w:space="0" w:color="auto"/>
          </w:divBdr>
        </w:div>
        <w:div w:id="1500072258">
          <w:marLeft w:val="0"/>
          <w:marRight w:val="0"/>
          <w:marTop w:val="0"/>
          <w:marBottom w:val="0"/>
          <w:divBdr>
            <w:top w:val="none" w:sz="0" w:space="0" w:color="auto"/>
            <w:left w:val="none" w:sz="0" w:space="0" w:color="auto"/>
            <w:bottom w:val="none" w:sz="0" w:space="0" w:color="auto"/>
            <w:right w:val="none" w:sz="0" w:space="0" w:color="auto"/>
          </w:divBdr>
        </w:div>
        <w:div w:id="54009794">
          <w:marLeft w:val="0"/>
          <w:marRight w:val="0"/>
          <w:marTop w:val="0"/>
          <w:marBottom w:val="0"/>
          <w:divBdr>
            <w:top w:val="none" w:sz="0" w:space="0" w:color="auto"/>
            <w:left w:val="none" w:sz="0" w:space="0" w:color="auto"/>
            <w:bottom w:val="none" w:sz="0" w:space="0" w:color="auto"/>
            <w:right w:val="none" w:sz="0" w:space="0" w:color="auto"/>
          </w:divBdr>
        </w:div>
        <w:div w:id="1950694362">
          <w:marLeft w:val="0"/>
          <w:marRight w:val="0"/>
          <w:marTop w:val="0"/>
          <w:marBottom w:val="0"/>
          <w:divBdr>
            <w:top w:val="none" w:sz="0" w:space="0" w:color="auto"/>
            <w:left w:val="none" w:sz="0" w:space="0" w:color="auto"/>
            <w:bottom w:val="none" w:sz="0" w:space="0" w:color="auto"/>
            <w:right w:val="none" w:sz="0" w:space="0" w:color="auto"/>
          </w:divBdr>
        </w:div>
        <w:div w:id="813835873">
          <w:marLeft w:val="0"/>
          <w:marRight w:val="0"/>
          <w:marTop w:val="0"/>
          <w:marBottom w:val="0"/>
          <w:divBdr>
            <w:top w:val="none" w:sz="0" w:space="0" w:color="auto"/>
            <w:left w:val="none" w:sz="0" w:space="0" w:color="auto"/>
            <w:bottom w:val="none" w:sz="0" w:space="0" w:color="auto"/>
            <w:right w:val="none" w:sz="0" w:space="0" w:color="auto"/>
          </w:divBdr>
        </w:div>
        <w:div w:id="1789276472">
          <w:marLeft w:val="0"/>
          <w:marRight w:val="0"/>
          <w:marTop w:val="0"/>
          <w:marBottom w:val="0"/>
          <w:divBdr>
            <w:top w:val="none" w:sz="0" w:space="0" w:color="auto"/>
            <w:left w:val="none" w:sz="0" w:space="0" w:color="auto"/>
            <w:bottom w:val="none" w:sz="0" w:space="0" w:color="auto"/>
            <w:right w:val="none" w:sz="0" w:space="0" w:color="auto"/>
          </w:divBdr>
        </w:div>
        <w:div w:id="1330788136">
          <w:marLeft w:val="0"/>
          <w:marRight w:val="0"/>
          <w:marTop w:val="0"/>
          <w:marBottom w:val="0"/>
          <w:divBdr>
            <w:top w:val="none" w:sz="0" w:space="0" w:color="auto"/>
            <w:left w:val="none" w:sz="0" w:space="0" w:color="auto"/>
            <w:bottom w:val="none" w:sz="0" w:space="0" w:color="auto"/>
            <w:right w:val="none" w:sz="0" w:space="0" w:color="auto"/>
          </w:divBdr>
        </w:div>
        <w:div w:id="302466721">
          <w:marLeft w:val="0"/>
          <w:marRight w:val="0"/>
          <w:marTop w:val="0"/>
          <w:marBottom w:val="0"/>
          <w:divBdr>
            <w:top w:val="none" w:sz="0" w:space="0" w:color="auto"/>
            <w:left w:val="none" w:sz="0" w:space="0" w:color="auto"/>
            <w:bottom w:val="none" w:sz="0" w:space="0" w:color="auto"/>
            <w:right w:val="none" w:sz="0" w:space="0" w:color="auto"/>
          </w:divBdr>
        </w:div>
        <w:div w:id="515073767">
          <w:marLeft w:val="0"/>
          <w:marRight w:val="0"/>
          <w:marTop w:val="0"/>
          <w:marBottom w:val="0"/>
          <w:divBdr>
            <w:top w:val="none" w:sz="0" w:space="0" w:color="auto"/>
            <w:left w:val="none" w:sz="0" w:space="0" w:color="auto"/>
            <w:bottom w:val="none" w:sz="0" w:space="0" w:color="auto"/>
            <w:right w:val="none" w:sz="0" w:space="0" w:color="auto"/>
          </w:divBdr>
        </w:div>
        <w:div w:id="1449930122">
          <w:marLeft w:val="0"/>
          <w:marRight w:val="0"/>
          <w:marTop w:val="0"/>
          <w:marBottom w:val="0"/>
          <w:divBdr>
            <w:top w:val="none" w:sz="0" w:space="0" w:color="auto"/>
            <w:left w:val="none" w:sz="0" w:space="0" w:color="auto"/>
            <w:bottom w:val="none" w:sz="0" w:space="0" w:color="auto"/>
            <w:right w:val="none" w:sz="0" w:space="0" w:color="auto"/>
          </w:divBdr>
        </w:div>
        <w:div w:id="347800255">
          <w:marLeft w:val="0"/>
          <w:marRight w:val="0"/>
          <w:marTop w:val="0"/>
          <w:marBottom w:val="0"/>
          <w:divBdr>
            <w:top w:val="none" w:sz="0" w:space="0" w:color="auto"/>
            <w:left w:val="none" w:sz="0" w:space="0" w:color="auto"/>
            <w:bottom w:val="none" w:sz="0" w:space="0" w:color="auto"/>
            <w:right w:val="none" w:sz="0" w:space="0" w:color="auto"/>
          </w:divBdr>
        </w:div>
        <w:div w:id="1375422694">
          <w:marLeft w:val="0"/>
          <w:marRight w:val="0"/>
          <w:marTop w:val="0"/>
          <w:marBottom w:val="0"/>
          <w:divBdr>
            <w:top w:val="none" w:sz="0" w:space="0" w:color="auto"/>
            <w:left w:val="none" w:sz="0" w:space="0" w:color="auto"/>
            <w:bottom w:val="none" w:sz="0" w:space="0" w:color="auto"/>
            <w:right w:val="none" w:sz="0" w:space="0" w:color="auto"/>
          </w:divBdr>
        </w:div>
        <w:div w:id="1152480135">
          <w:marLeft w:val="0"/>
          <w:marRight w:val="0"/>
          <w:marTop w:val="0"/>
          <w:marBottom w:val="0"/>
          <w:divBdr>
            <w:top w:val="none" w:sz="0" w:space="0" w:color="auto"/>
            <w:left w:val="none" w:sz="0" w:space="0" w:color="auto"/>
            <w:bottom w:val="none" w:sz="0" w:space="0" w:color="auto"/>
            <w:right w:val="none" w:sz="0" w:space="0" w:color="auto"/>
          </w:divBdr>
        </w:div>
        <w:div w:id="720010866">
          <w:marLeft w:val="0"/>
          <w:marRight w:val="0"/>
          <w:marTop w:val="0"/>
          <w:marBottom w:val="0"/>
          <w:divBdr>
            <w:top w:val="none" w:sz="0" w:space="0" w:color="auto"/>
            <w:left w:val="none" w:sz="0" w:space="0" w:color="auto"/>
            <w:bottom w:val="none" w:sz="0" w:space="0" w:color="auto"/>
            <w:right w:val="none" w:sz="0" w:space="0" w:color="auto"/>
          </w:divBdr>
        </w:div>
        <w:div w:id="277103099">
          <w:marLeft w:val="0"/>
          <w:marRight w:val="0"/>
          <w:marTop w:val="0"/>
          <w:marBottom w:val="0"/>
          <w:divBdr>
            <w:top w:val="none" w:sz="0" w:space="0" w:color="auto"/>
            <w:left w:val="none" w:sz="0" w:space="0" w:color="auto"/>
            <w:bottom w:val="none" w:sz="0" w:space="0" w:color="auto"/>
            <w:right w:val="none" w:sz="0" w:space="0" w:color="auto"/>
          </w:divBdr>
        </w:div>
        <w:div w:id="1688559806">
          <w:marLeft w:val="0"/>
          <w:marRight w:val="0"/>
          <w:marTop w:val="0"/>
          <w:marBottom w:val="0"/>
          <w:divBdr>
            <w:top w:val="none" w:sz="0" w:space="0" w:color="auto"/>
            <w:left w:val="none" w:sz="0" w:space="0" w:color="auto"/>
            <w:bottom w:val="none" w:sz="0" w:space="0" w:color="auto"/>
            <w:right w:val="none" w:sz="0" w:space="0" w:color="auto"/>
          </w:divBdr>
        </w:div>
        <w:div w:id="236287204">
          <w:marLeft w:val="0"/>
          <w:marRight w:val="0"/>
          <w:marTop w:val="0"/>
          <w:marBottom w:val="0"/>
          <w:divBdr>
            <w:top w:val="none" w:sz="0" w:space="0" w:color="auto"/>
            <w:left w:val="none" w:sz="0" w:space="0" w:color="auto"/>
            <w:bottom w:val="none" w:sz="0" w:space="0" w:color="auto"/>
            <w:right w:val="none" w:sz="0" w:space="0" w:color="auto"/>
          </w:divBdr>
        </w:div>
        <w:div w:id="1745298257">
          <w:marLeft w:val="0"/>
          <w:marRight w:val="0"/>
          <w:marTop w:val="0"/>
          <w:marBottom w:val="0"/>
          <w:divBdr>
            <w:top w:val="none" w:sz="0" w:space="0" w:color="auto"/>
            <w:left w:val="none" w:sz="0" w:space="0" w:color="auto"/>
            <w:bottom w:val="none" w:sz="0" w:space="0" w:color="auto"/>
            <w:right w:val="none" w:sz="0" w:space="0" w:color="auto"/>
          </w:divBdr>
        </w:div>
        <w:div w:id="1670448852">
          <w:marLeft w:val="0"/>
          <w:marRight w:val="0"/>
          <w:marTop w:val="0"/>
          <w:marBottom w:val="0"/>
          <w:divBdr>
            <w:top w:val="none" w:sz="0" w:space="0" w:color="auto"/>
            <w:left w:val="none" w:sz="0" w:space="0" w:color="auto"/>
            <w:bottom w:val="none" w:sz="0" w:space="0" w:color="auto"/>
            <w:right w:val="none" w:sz="0" w:space="0" w:color="auto"/>
          </w:divBdr>
        </w:div>
        <w:div w:id="1940941824">
          <w:marLeft w:val="0"/>
          <w:marRight w:val="0"/>
          <w:marTop w:val="0"/>
          <w:marBottom w:val="0"/>
          <w:divBdr>
            <w:top w:val="none" w:sz="0" w:space="0" w:color="auto"/>
            <w:left w:val="none" w:sz="0" w:space="0" w:color="auto"/>
            <w:bottom w:val="none" w:sz="0" w:space="0" w:color="auto"/>
            <w:right w:val="none" w:sz="0" w:space="0" w:color="auto"/>
          </w:divBdr>
        </w:div>
        <w:div w:id="1939218344">
          <w:marLeft w:val="0"/>
          <w:marRight w:val="0"/>
          <w:marTop w:val="0"/>
          <w:marBottom w:val="0"/>
          <w:divBdr>
            <w:top w:val="none" w:sz="0" w:space="0" w:color="auto"/>
            <w:left w:val="none" w:sz="0" w:space="0" w:color="auto"/>
            <w:bottom w:val="none" w:sz="0" w:space="0" w:color="auto"/>
            <w:right w:val="none" w:sz="0" w:space="0" w:color="auto"/>
          </w:divBdr>
        </w:div>
        <w:div w:id="313293990">
          <w:marLeft w:val="0"/>
          <w:marRight w:val="0"/>
          <w:marTop w:val="0"/>
          <w:marBottom w:val="0"/>
          <w:divBdr>
            <w:top w:val="none" w:sz="0" w:space="0" w:color="auto"/>
            <w:left w:val="none" w:sz="0" w:space="0" w:color="auto"/>
            <w:bottom w:val="none" w:sz="0" w:space="0" w:color="auto"/>
            <w:right w:val="none" w:sz="0" w:space="0" w:color="auto"/>
          </w:divBdr>
        </w:div>
        <w:div w:id="274018679">
          <w:marLeft w:val="0"/>
          <w:marRight w:val="0"/>
          <w:marTop w:val="0"/>
          <w:marBottom w:val="0"/>
          <w:divBdr>
            <w:top w:val="none" w:sz="0" w:space="0" w:color="auto"/>
            <w:left w:val="none" w:sz="0" w:space="0" w:color="auto"/>
            <w:bottom w:val="none" w:sz="0" w:space="0" w:color="auto"/>
            <w:right w:val="none" w:sz="0" w:space="0" w:color="auto"/>
          </w:divBdr>
        </w:div>
        <w:div w:id="768768981">
          <w:marLeft w:val="0"/>
          <w:marRight w:val="0"/>
          <w:marTop w:val="0"/>
          <w:marBottom w:val="0"/>
          <w:divBdr>
            <w:top w:val="none" w:sz="0" w:space="0" w:color="auto"/>
            <w:left w:val="none" w:sz="0" w:space="0" w:color="auto"/>
            <w:bottom w:val="none" w:sz="0" w:space="0" w:color="auto"/>
            <w:right w:val="none" w:sz="0" w:space="0" w:color="auto"/>
          </w:divBdr>
        </w:div>
        <w:div w:id="1076780971">
          <w:marLeft w:val="0"/>
          <w:marRight w:val="0"/>
          <w:marTop w:val="0"/>
          <w:marBottom w:val="0"/>
          <w:divBdr>
            <w:top w:val="none" w:sz="0" w:space="0" w:color="auto"/>
            <w:left w:val="none" w:sz="0" w:space="0" w:color="auto"/>
            <w:bottom w:val="none" w:sz="0" w:space="0" w:color="auto"/>
            <w:right w:val="none" w:sz="0" w:space="0" w:color="auto"/>
          </w:divBdr>
        </w:div>
        <w:div w:id="955411805">
          <w:marLeft w:val="0"/>
          <w:marRight w:val="0"/>
          <w:marTop w:val="0"/>
          <w:marBottom w:val="0"/>
          <w:divBdr>
            <w:top w:val="none" w:sz="0" w:space="0" w:color="auto"/>
            <w:left w:val="none" w:sz="0" w:space="0" w:color="auto"/>
            <w:bottom w:val="none" w:sz="0" w:space="0" w:color="auto"/>
            <w:right w:val="none" w:sz="0" w:space="0" w:color="auto"/>
          </w:divBdr>
        </w:div>
        <w:div w:id="1033765973">
          <w:marLeft w:val="0"/>
          <w:marRight w:val="0"/>
          <w:marTop w:val="0"/>
          <w:marBottom w:val="0"/>
          <w:divBdr>
            <w:top w:val="none" w:sz="0" w:space="0" w:color="auto"/>
            <w:left w:val="none" w:sz="0" w:space="0" w:color="auto"/>
            <w:bottom w:val="none" w:sz="0" w:space="0" w:color="auto"/>
            <w:right w:val="none" w:sz="0" w:space="0" w:color="auto"/>
          </w:divBdr>
        </w:div>
        <w:div w:id="674918704">
          <w:marLeft w:val="0"/>
          <w:marRight w:val="0"/>
          <w:marTop w:val="0"/>
          <w:marBottom w:val="0"/>
          <w:divBdr>
            <w:top w:val="none" w:sz="0" w:space="0" w:color="auto"/>
            <w:left w:val="none" w:sz="0" w:space="0" w:color="auto"/>
            <w:bottom w:val="none" w:sz="0" w:space="0" w:color="auto"/>
            <w:right w:val="none" w:sz="0" w:space="0" w:color="auto"/>
          </w:divBdr>
        </w:div>
        <w:div w:id="1840655583">
          <w:marLeft w:val="0"/>
          <w:marRight w:val="0"/>
          <w:marTop w:val="0"/>
          <w:marBottom w:val="0"/>
          <w:divBdr>
            <w:top w:val="none" w:sz="0" w:space="0" w:color="auto"/>
            <w:left w:val="none" w:sz="0" w:space="0" w:color="auto"/>
            <w:bottom w:val="none" w:sz="0" w:space="0" w:color="auto"/>
            <w:right w:val="none" w:sz="0" w:space="0" w:color="auto"/>
          </w:divBdr>
        </w:div>
        <w:div w:id="181937916">
          <w:marLeft w:val="0"/>
          <w:marRight w:val="0"/>
          <w:marTop w:val="0"/>
          <w:marBottom w:val="0"/>
          <w:divBdr>
            <w:top w:val="none" w:sz="0" w:space="0" w:color="auto"/>
            <w:left w:val="none" w:sz="0" w:space="0" w:color="auto"/>
            <w:bottom w:val="none" w:sz="0" w:space="0" w:color="auto"/>
            <w:right w:val="none" w:sz="0" w:space="0" w:color="auto"/>
          </w:divBdr>
        </w:div>
        <w:div w:id="786512934">
          <w:marLeft w:val="0"/>
          <w:marRight w:val="0"/>
          <w:marTop w:val="0"/>
          <w:marBottom w:val="0"/>
          <w:divBdr>
            <w:top w:val="none" w:sz="0" w:space="0" w:color="auto"/>
            <w:left w:val="none" w:sz="0" w:space="0" w:color="auto"/>
            <w:bottom w:val="none" w:sz="0" w:space="0" w:color="auto"/>
            <w:right w:val="none" w:sz="0" w:space="0" w:color="auto"/>
          </w:divBdr>
        </w:div>
        <w:div w:id="462619605">
          <w:marLeft w:val="0"/>
          <w:marRight w:val="0"/>
          <w:marTop w:val="0"/>
          <w:marBottom w:val="0"/>
          <w:divBdr>
            <w:top w:val="none" w:sz="0" w:space="0" w:color="auto"/>
            <w:left w:val="none" w:sz="0" w:space="0" w:color="auto"/>
            <w:bottom w:val="none" w:sz="0" w:space="0" w:color="auto"/>
            <w:right w:val="none" w:sz="0" w:space="0" w:color="auto"/>
          </w:divBdr>
        </w:div>
        <w:div w:id="489372107">
          <w:marLeft w:val="0"/>
          <w:marRight w:val="0"/>
          <w:marTop w:val="0"/>
          <w:marBottom w:val="0"/>
          <w:divBdr>
            <w:top w:val="none" w:sz="0" w:space="0" w:color="auto"/>
            <w:left w:val="none" w:sz="0" w:space="0" w:color="auto"/>
            <w:bottom w:val="none" w:sz="0" w:space="0" w:color="auto"/>
            <w:right w:val="none" w:sz="0" w:space="0" w:color="auto"/>
          </w:divBdr>
        </w:div>
        <w:div w:id="925580810">
          <w:marLeft w:val="0"/>
          <w:marRight w:val="0"/>
          <w:marTop w:val="0"/>
          <w:marBottom w:val="0"/>
          <w:divBdr>
            <w:top w:val="none" w:sz="0" w:space="0" w:color="auto"/>
            <w:left w:val="none" w:sz="0" w:space="0" w:color="auto"/>
            <w:bottom w:val="none" w:sz="0" w:space="0" w:color="auto"/>
            <w:right w:val="none" w:sz="0" w:space="0" w:color="auto"/>
          </w:divBdr>
        </w:div>
        <w:div w:id="851607225">
          <w:marLeft w:val="0"/>
          <w:marRight w:val="0"/>
          <w:marTop w:val="0"/>
          <w:marBottom w:val="0"/>
          <w:divBdr>
            <w:top w:val="none" w:sz="0" w:space="0" w:color="auto"/>
            <w:left w:val="none" w:sz="0" w:space="0" w:color="auto"/>
            <w:bottom w:val="none" w:sz="0" w:space="0" w:color="auto"/>
            <w:right w:val="none" w:sz="0" w:space="0" w:color="auto"/>
          </w:divBdr>
        </w:div>
        <w:div w:id="710226434">
          <w:marLeft w:val="0"/>
          <w:marRight w:val="0"/>
          <w:marTop w:val="0"/>
          <w:marBottom w:val="0"/>
          <w:divBdr>
            <w:top w:val="none" w:sz="0" w:space="0" w:color="auto"/>
            <w:left w:val="none" w:sz="0" w:space="0" w:color="auto"/>
            <w:bottom w:val="none" w:sz="0" w:space="0" w:color="auto"/>
            <w:right w:val="none" w:sz="0" w:space="0" w:color="auto"/>
          </w:divBdr>
        </w:div>
        <w:div w:id="14576815">
          <w:marLeft w:val="0"/>
          <w:marRight w:val="0"/>
          <w:marTop w:val="0"/>
          <w:marBottom w:val="0"/>
          <w:divBdr>
            <w:top w:val="none" w:sz="0" w:space="0" w:color="auto"/>
            <w:left w:val="none" w:sz="0" w:space="0" w:color="auto"/>
            <w:bottom w:val="none" w:sz="0" w:space="0" w:color="auto"/>
            <w:right w:val="none" w:sz="0" w:space="0" w:color="auto"/>
          </w:divBdr>
        </w:div>
        <w:div w:id="592586716">
          <w:marLeft w:val="0"/>
          <w:marRight w:val="0"/>
          <w:marTop w:val="0"/>
          <w:marBottom w:val="0"/>
          <w:divBdr>
            <w:top w:val="none" w:sz="0" w:space="0" w:color="auto"/>
            <w:left w:val="none" w:sz="0" w:space="0" w:color="auto"/>
            <w:bottom w:val="none" w:sz="0" w:space="0" w:color="auto"/>
            <w:right w:val="none" w:sz="0" w:space="0" w:color="auto"/>
          </w:divBdr>
        </w:div>
        <w:div w:id="961575568">
          <w:marLeft w:val="0"/>
          <w:marRight w:val="0"/>
          <w:marTop w:val="0"/>
          <w:marBottom w:val="0"/>
          <w:divBdr>
            <w:top w:val="none" w:sz="0" w:space="0" w:color="auto"/>
            <w:left w:val="none" w:sz="0" w:space="0" w:color="auto"/>
            <w:bottom w:val="none" w:sz="0" w:space="0" w:color="auto"/>
            <w:right w:val="none" w:sz="0" w:space="0" w:color="auto"/>
          </w:divBdr>
        </w:div>
        <w:div w:id="380326906">
          <w:marLeft w:val="0"/>
          <w:marRight w:val="0"/>
          <w:marTop w:val="0"/>
          <w:marBottom w:val="0"/>
          <w:divBdr>
            <w:top w:val="none" w:sz="0" w:space="0" w:color="auto"/>
            <w:left w:val="none" w:sz="0" w:space="0" w:color="auto"/>
            <w:bottom w:val="none" w:sz="0" w:space="0" w:color="auto"/>
            <w:right w:val="none" w:sz="0" w:space="0" w:color="auto"/>
          </w:divBdr>
        </w:div>
        <w:div w:id="1246233255">
          <w:marLeft w:val="0"/>
          <w:marRight w:val="0"/>
          <w:marTop w:val="0"/>
          <w:marBottom w:val="0"/>
          <w:divBdr>
            <w:top w:val="none" w:sz="0" w:space="0" w:color="auto"/>
            <w:left w:val="none" w:sz="0" w:space="0" w:color="auto"/>
            <w:bottom w:val="none" w:sz="0" w:space="0" w:color="auto"/>
            <w:right w:val="none" w:sz="0" w:space="0" w:color="auto"/>
          </w:divBdr>
        </w:div>
        <w:div w:id="1089735956">
          <w:marLeft w:val="0"/>
          <w:marRight w:val="0"/>
          <w:marTop w:val="0"/>
          <w:marBottom w:val="0"/>
          <w:divBdr>
            <w:top w:val="none" w:sz="0" w:space="0" w:color="auto"/>
            <w:left w:val="none" w:sz="0" w:space="0" w:color="auto"/>
            <w:bottom w:val="none" w:sz="0" w:space="0" w:color="auto"/>
            <w:right w:val="none" w:sz="0" w:space="0" w:color="auto"/>
          </w:divBdr>
        </w:div>
        <w:div w:id="1079644233">
          <w:marLeft w:val="0"/>
          <w:marRight w:val="0"/>
          <w:marTop w:val="0"/>
          <w:marBottom w:val="0"/>
          <w:divBdr>
            <w:top w:val="none" w:sz="0" w:space="0" w:color="auto"/>
            <w:left w:val="none" w:sz="0" w:space="0" w:color="auto"/>
            <w:bottom w:val="none" w:sz="0" w:space="0" w:color="auto"/>
            <w:right w:val="none" w:sz="0" w:space="0" w:color="auto"/>
          </w:divBdr>
        </w:div>
        <w:div w:id="1553230334">
          <w:marLeft w:val="0"/>
          <w:marRight w:val="0"/>
          <w:marTop w:val="0"/>
          <w:marBottom w:val="0"/>
          <w:divBdr>
            <w:top w:val="none" w:sz="0" w:space="0" w:color="auto"/>
            <w:left w:val="none" w:sz="0" w:space="0" w:color="auto"/>
            <w:bottom w:val="none" w:sz="0" w:space="0" w:color="auto"/>
            <w:right w:val="none" w:sz="0" w:space="0" w:color="auto"/>
          </w:divBdr>
        </w:div>
        <w:div w:id="1291982585">
          <w:marLeft w:val="0"/>
          <w:marRight w:val="0"/>
          <w:marTop w:val="0"/>
          <w:marBottom w:val="0"/>
          <w:divBdr>
            <w:top w:val="none" w:sz="0" w:space="0" w:color="auto"/>
            <w:left w:val="none" w:sz="0" w:space="0" w:color="auto"/>
            <w:bottom w:val="none" w:sz="0" w:space="0" w:color="auto"/>
            <w:right w:val="none" w:sz="0" w:space="0" w:color="auto"/>
          </w:divBdr>
        </w:div>
        <w:div w:id="1316178292">
          <w:marLeft w:val="0"/>
          <w:marRight w:val="0"/>
          <w:marTop w:val="0"/>
          <w:marBottom w:val="0"/>
          <w:divBdr>
            <w:top w:val="none" w:sz="0" w:space="0" w:color="auto"/>
            <w:left w:val="none" w:sz="0" w:space="0" w:color="auto"/>
            <w:bottom w:val="none" w:sz="0" w:space="0" w:color="auto"/>
            <w:right w:val="none" w:sz="0" w:space="0" w:color="auto"/>
          </w:divBdr>
        </w:div>
        <w:div w:id="2052024848">
          <w:marLeft w:val="0"/>
          <w:marRight w:val="0"/>
          <w:marTop w:val="0"/>
          <w:marBottom w:val="0"/>
          <w:divBdr>
            <w:top w:val="none" w:sz="0" w:space="0" w:color="auto"/>
            <w:left w:val="none" w:sz="0" w:space="0" w:color="auto"/>
            <w:bottom w:val="none" w:sz="0" w:space="0" w:color="auto"/>
            <w:right w:val="none" w:sz="0" w:space="0" w:color="auto"/>
          </w:divBdr>
        </w:div>
        <w:div w:id="175270116">
          <w:marLeft w:val="0"/>
          <w:marRight w:val="0"/>
          <w:marTop w:val="0"/>
          <w:marBottom w:val="0"/>
          <w:divBdr>
            <w:top w:val="none" w:sz="0" w:space="0" w:color="auto"/>
            <w:left w:val="none" w:sz="0" w:space="0" w:color="auto"/>
            <w:bottom w:val="none" w:sz="0" w:space="0" w:color="auto"/>
            <w:right w:val="none" w:sz="0" w:space="0" w:color="auto"/>
          </w:divBdr>
        </w:div>
        <w:div w:id="520509558">
          <w:marLeft w:val="0"/>
          <w:marRight w:val="0"/>
          <w:marTop w:val="0"/>
          <w:marBottom w:val="0"/>
          <w:divBdr>
            <w:top w:val="none" w:sz="0" w:space="0" w:color="auto"/>
            <w:left w:val="none" w:sz="0" w:space="0" w:color="auto"/>
            <w:bottom w:val="none" w:sz="0" w:space="0" w:color="auto"/>
            <w:right w:val="none" w:sz="0" w:space="0" w:color="auto"/>
          </w:divBdr>
        </w:div>
        <w:div w:id="1144005929">
          <w:marLeft w:val="0"/>
          <w:marRight w:val="0"/>
          <w:marTop w:val="0"/>
          <w:marBottom w:val="0"/>
          <w:divBdr>
            <w:top w:val="none" w:sz="0" w:space="0" w:color="auto"/>
            <w:left w:val="none" w:sz="0" w:space="0" w:color="auto"/>
            <w:bottom w:val="none" w:sz="0" w:space="0" w:color="auto"/>
            <w:right w:val="none" w:sz="0" w:space="0" w:color="auto"/>
          </w:divBdr>
        </w:div>
        <w:div w:id="602150658">
          <w:marLeft w:val="0"/>
          <w:marRight w:val="0"/>
          <w:marTop w:val="0"/>
          <w:marBottom w:val="0"/>
          <w:divBdr>
            <w:top w:val="none" w:sz="0" w:space="0" w:color="auto"/>
            <w:left w:val="none" w:sz="0" w:space="0" w:color="auto"/>
            <w:bottom w:val="none" w:sz="0" w:space="0" w:color="auto"/>
            <w:right w:val="none" w:sz="0" w:space="0" w:color="auto"/>
          </w:divBdr>
        </w:div>
        <w:div w:id="1096906180">
          <w:marLeft w:val="0"/>
          <w:marRight w:val="0"/>
          <w:marTop w:val="0"/>
          <w:marBottom w:val="0"/>
          <w:divBdr>
            <w:top w:val="none" w:sz="0" w:space="0" w:color="auto"/>
            <w:left w:val="none" w:sz="0" w:space="0" w:color="auto"/>
            <w:bottom w:val="none" w:sz="0" w:space="0" w:color="auto"/>
            <w:right w:val="none" w:sz="0" w:space="0" w:color="auto"/>
          </w:divBdr>
        </w:div>
        <w:div w:id="22177291">
          <w:marLeft w:val="0"/>
          <w:marRight w:val="0"/>
          <w:marTop w:val="0"/>
          <w:marBottom w:val="0"/>
          <w:divBdr>
            <w:top w:val="none" w:sz="0" w:space="0" w:color="auto"/>
            <w:left w:val="none" w:sz="0" w:space="0" w:color="auto"/>
            <w:bottom w:val="none" w:sz="0" w:space="0" w:color="auto"/>
            <w:right w:val="none" w:sz="0" w:space="0" w:color="auto"/>
          </w:divBdr>
        </w:div>
        <w:div w:id="1495797881">
          <w:marLeft w:val="0"/>
          <w:marRight w:val="0"/>
          <w:marTop w:val="0"/>
          <w:marBottom w:val="0"/>
          <w:divBdr>
            <w:top w:val="none" w:sz="0" w:space="0" w:color="auto"/>
            <w:left w:val="none" w:sz="0" w:space="0" w:color="auto"/>
            <w:bottom w:val="none" w:sz="0" w:space="0" w:color="auto"/>
            <w:right w:val="none" w:sz="0" w:space="0" w:color="auto"/>
          </w:divBdr>
        </w:div>
        <w:div w:id="1807118370">
          <w:marLeft w:val="0"/>
          <w:marRight w:val="0"/>
          <w:marTop w:val="0"/>
          <w:marBottom w:val="0"/>
          <w:divBdr>
            <w:top w:val="none" w:sz="0" w:space="0" w:color="auto"/>
            <w:left w:val="none" w:sz="0" w:space="0" w:color="auto"/>
            <w:bottom w:val="none" w:sz="0" w:space="0" w:color="auto"/>
            <w:right w:val="none" w:sz="0" w:space="0" w:color="auto"/>
          </w:divBdr>
        </w:div>
        <w:div w:id="60100983">
          <w:marLeft w:val="0"/>
          <w:marRight w:val="0"/>
          <w:marTop w:val="0"/>
          <w:marBottom w:val="0"/>
          <w:divBdr>
            <w:top w:val="none" w:sz="0" w:space="0" w:color="auto"/>
            <w:left w:val="none" w:sz="0" w:space="0" w:color="auto"/>
            <w:bottom w:val="none" w:sz="0" w:space="0" w:color="auto"/>
            <w:right w:val="none" w:sz="0" w:space="0" w:color="auto"/>
          </w:divBdr>
        </w:div>
        <w:div w:id="398596661">
          <w:marLeft w:val="0"/>
          <w:marRight w:val="0"/>
          <w:marTop w:val="0"/>
          <w:marBottom w:val="0"/>
          <w:divBdr>
            <w:top w:val="none" w:sz="0" w:space="0" w:color="auto"/>
            <w:left w:val="none" w:sz="0" w:space="0" w:color="auto"/>
            <w:bottom w:val="none" w:sz="0" w:space="0" w:color="auto"/>
            <w:right w:val="none" w:sz="0" w:space="0" w:color="auto"/>
          </w:divBdr>
        </w:div>
        <w:div w:id="2118866985">
          <w:marLeft w:val="0"/>
          <w:marRight w:val="0"/>
          <w:marTop w:val="0"/>
          <w:marBottom w:val="0"/>
          <w:divBdr>
            <w:top w:val="none" w:sz="0" w:space="0" w:color="auto"/>
            <w:left w:val="none" w:sz="0" w:space="0" w:color="auto"/>
            <w:bottom w:val="none" w:sz="0" w:space="0" w:color="auto"/>
            <w:right w:val="none" w:sz="0" w:space="0" w:color="auto"/>
          </w:divBdr>
        </w:div>
        <w:div w:id="1300572089">
          <w:marLeft w:val="0"/>
          <w:marRight w:val="0"/>
          <w:marTop w:val="0"/>
          <w:marBottom w:val="0"/>
          <w:divBdr>
            <w:top w:val="none" w:sz="0" w:space="0" w:color="auto"/>
            <w:left w:val="none" w:sz="0" w:space="0" w:color="auto"/>
            <w:bottom w:val="none" w:sz="0" w:space="0" w:color="auto"/>
            <w:right w:val="none" w:sz="0" w:space="0" w:color="auto"/>
          </w:divBdr>
        </w:div>
        <w:div w:id="154952070">
          <w:marLeft w:val="0"/>
          <w:marRight w:val="0"/>
          <w:marTop w:val="0"/>
          <w:marBottom w:val="0"/>
          <w:divBdr>
            <w:top w:val="none" w:sz="0" w:space="0" w:color="auto"/>
            <w:left w:val="none" w:sz="0" w:space="0" w:color="auto"/>
            <w:bottom w:val="none" w:sz="0" w:space="0" w:color="auto"/>
            <w:right w:val="none" w:sz="0" w:space="0" w:color="auto"/>
          </w:divBdr>
        </w:div>
        <w:div w:id="1827630483">
          <w:marLeft w:val="0"/>
          <w:marRight w:val="0"/>
          <w:marTop w:val="0"/>
          <w:marBottom w:val="0"/>
          <w:divBdr>
            <w:top w:val="none" w:sz="0" w:space="0" w:color="auto"/>
            <w:left w:val="none" w:sz="0" w:space="0" w:color="auto"/>
            <w:bottom w:val="none" w:sz="0" w:space="0" w:color="auto"/>
            <w:right w:val="none" w:sz="0" w:space="0" w:color="auto"/>
          </w:divBdr>
        </w:div>
        <w:div w:id="1142388659">
          <w:marLeft w:val="0"/>
          <w:marRight w:val="0"/>
          <w:marTop w:val="0"/>
          <w:marBottom w:val="0"/>
          <w:divBdr>
            <w:top w:val="none" w:sz="0" w:space="0" w:color="auto"/>
            <w:left w:val="none" w:sz="0" w:space="0" w:color="auto"/>
            <w:bottom w:val="none" w:sz="0" w:space="0" w:color="auto"/>
            <w:right w:val="none" w:sz="0" w:space="0" w:color="auto"/>
          </w:divBdr>
        </w:div>
        <w:div w:id="685862519">
          <w:marLeft w:val="0"/>
          <w:marRight w:val="0"/>
          <w:marTop w:val="0"/>
          <w:marBottom w:val="0"/>
          <w:divBdr>
            <w:top w:val="none" w:sz="0" w:space="0" w:color="auto"/>
            <w:left w:val="none" w:sz="0" w:space="0" w:color="auto"/>
            <w:bottom w:val="none" w:sz="0" w:space="0" w:color="auto"/>
            <w:right w:val="none" w:sz="0" w:space="0" w:color="auto"/>
          </w:divBdr>
        </w:div>
        <w:div w:id="1638099708">
          <w:marLeft w:val="0"/>
          <w:marRight w:val="0"/>
          <w:marTop w:val="0"/>
          <w:marBottom w:val="0"/>
          <w:divBdr>
            <w:top w:val="none" w:sz="0" w:space="0" w:color="auto"/>
            <w:left w:val="none" w:sz="0" w:space="0" w:color="auto"/>
            <w:bottom w:val="none" w:sz="0" w:space="0" w:color="auto"/>
            <w:right w:val="none" w:sz="0" w:space="0" w:color="auto"/>
          </w:divBdr>
        </w:div>
        <w:div w:id="2103141580">
          <w:marLeft w:val="0"/>
          <w:marRight w:val="0"/>
          <w:marTop w:val="0"/>
          <w:marBottom w:val="0"/>
          <w:divBdr>
            <w:top w:val="none" w:sz="0" w:space="0" w:color="auto"/>
            <w:left w:val="none" w:sz="0" w:space="0" w:color="auto"/>
            <w:bottom w:val="none" w:sz="0" w:space="0" w:color="auto"/>
            <w:right w:val="none" w:sz="0" w:space="0" w:color="auto"/>
          </w:divBdr>
        </w:div>
        <w:div w:id="138884410">
          <w:marLeft w:val="0"/>
          <w:marRight w:val="0"/>
          <w:marTop w:val="0"/>
          <w:marBottom w:val="0"/>
          <w:divBdr>
            <w:top w:val="none" w:sz="0" w:space="0" w:color="auto"/>
            <w:left w:val="none" w:sz="0" w:space="0" w:color="auto"/>
            <w:bottom w:val="none" w:sz="0" w:space="0" w:color="auto"/>
            <w:right w:val="none" w:sz="0" w:space="0" w:color="auto"/>
          </w:divBdr>
        </w:div>
        <w:div w:id="28604080">
          <w:marLeft w:val="0"/>
          <w:marRight w:val="0"/>
          <w:marTop w:val="0"/>
          <w:marBottom w:val="0"/>
          <w:divBdr>
            <w:top w:val="none" w:sz="0" w:space="0" w:color="auto"/>
            <w:left w:val="none" w:sz="0" w:space="0" w:color="auto"/>
            <w:bottom w:val="none" w:sz="0" w:space="0" w:color="auto"/>
            <w:right w:val="none" w:sz="0" w:space="0" w:color="auto"/>
          </w:divBdr>
        </w:div>
        <w:div w:id="1950579021">
          <w:marLeft w:val="0"/>
          <w:marRight w:val="0"/>
          <w:marTop w:val="0"/>
          <w:marBottom w:val="0"/>
          <w:divBdr>
            <w:top w:val="none" w:sz="0" w:space="0" w:color="auto"/>
            <w:left w:val="none" w:sz="0" w:space="0" w:color="auto"/>
            <w:bottom w:val="none" w:sz="0" w:space="0" w:color="auto"/>
            <w:right w:val="none" w:sz="0" w:space="0" w:color="auto"/>
          </w:divBdr>
        </w:div>
        <w:div w:id="853567040">
          <w:marLeft w:val="0"/>
          <w:marRight w:val="0"/>
          <w:marTop w:val="0"/>
          <w:marBottom w:val="0"/>
          <w:divBdr>
            <w:top w:val="none" w:sz="0" w:space="0" w:color="auto"/>
            <w:left w:val="none" w:sz="0" w:space="0" w:color="auto"/>
            <w:bottom w:val="none" w:sz="0" w:space="0" w:color="auto"/>
            <w:right w:val="none" w:sz="0" w:space="0" w:color="auto"/>
          </w:divBdr>
        </w:div>
        <w:div w:id="994455804">
          <w:marLeft w:val="0"/>
          <w:marRight w:val="0"/>
          <w:marTop w:val="0"/>
          <w:marBottom w:val="0"/>
          <w:divBdr>
            <w:top w:val="none" w:sz="0" w:space="0" w:color="auto"/>
            <w:left w:val="none" w:sz="0" w:space="0" w:color="auto"/>
            <w:bottom w:val="none" w:sz="0" w:space="0" w:color="auto"/>
            <w:right w:val="none" w:sz="0" w:space="0" w:color="auto"/>
          </w:divBdr>
        </w:div>
        <w:div w:id="1303536967">
          <w:marLeft w:val="0"/>
          <w:marRight w:val="0"/>
          <w:marTop w:val="0"/>
          <w:marBottom w:val="0"/>
          <w:divBdr>
            <w:top w:val="none" w:sz="0" w:space="0" w:color="auto"/>
            <w:left w:val="none" w:sz="0" w:space="0" w:color="auto"/>
            <w:bottom w:val="none" w:sz="0" w:space="0" w:color="auto"/>
            <w:right w:val="none" w:sz="0" w:space="0" w:color="auto"/>
          </w:divBdr>
        </w:div>
        <w:div w:id="2067992370">
          <w:marLeft w:val="0"/>
          <w:marRight w:val="0"/>
          <w:marTop w:val="0"/>
          <w:marBottom w:val="0"/>
          <w:divBdr>
            <w:top w:val="none" w:sz="0" w:space="0" w:color="auto"/>
            <w:left w:val="none" w:sz="0" w:space="0" w:color="auto"/>
            <w:bottom w:val="none" w:sz="0" w:space="0" w:color="auto"/>
            <w:right w:val="none" w:sz="0" w:space="0" w:color="auto"/>
          </w:divBdr>
        </w:div>
        <w:div w:id="1874804170">
          <w:marLeft w:val="0"/>
          <w:marRight w:val="0"/>
          <w:marTop w:val="0"/>
          <w:marBottom w:val="0"/>
          <w:divBdr>
            <w:top w:val="none" w:sz="0" w:space="0" w:color="auto"/>
            <w:left w:val="none" w:sz="0" w:space="0" w:color="auto"/>
            <w:bottom w:val="none" w:sz="0" w:space="0" w:color="auto"/>
            <w:right w:val="none" w:sz="0" w:space="0" w:color="auto"/>
          </w:divBdr>
        </w:div>
        <w:div w:id="1978340969">
          <w:marLeft w:val="0"/>
          <w:marRight w:val="0"/>
          <w:marTop w:val="0"/>
          <w:marBottom w:val="0"/>
          <w:divBdr>
            <w:top w:val="none" w:sz="0" w:space="0" w:color="auto"/>
            <w:left w:val="none" w:sz="0" w:space="0" w:color="auto"/>
            <w:bottom w:val="none" w:sz="0" w:space="0" w:color="auto"/>
            <w:right w:val="none" w:sz="0" w:space="0" w:color="auto"/>
          </w:divBdr>
        </w:div>
        <w:div w:id="1539705272">
          <w:marLeft w:val="0"/>
          <w:marRight w:val="0"/>
          <w:marTop w:val="0"/>
          <w:marBottom w:val="0"/>
          <w:divBdr>
            <w:top w:val="none" w:sz="0" w:space="0" w:color="auto"/>
            <w:left w:val="none" w:sz="0" w:space="0" w:color="auto"/>
            <w:bottom w:val="none" w:sz="0" w:space="0" w:color="auto"/>
            <w:right w:val="none" w:sz="0" w:space="0" w:color="auto"/>
          </w:divBdr>
        </w:div>
        <w:div w:id="1740320702">
          <w:marLeft w:val="0"/>
          <w:marRight w:val="0"/>
          <w:marTop w:val="0"/>
          <w:marBottom w:val="0"/>
          <w:divBdr>
            <w:top w:val="none" w:sz="0" w:space="0" w:color="auto"/>
            <w:left w:val="none" w:sz="0" w:space="0" w:color="auto"/>
            <w:bottom w:val="none" w:sz="0" w:space="0" w:color="auto"/>
            <w:right w:val="none" w:sz="0" w:space="0" w:color="auto"/>
          </w:divBdr>
        </w:div>
        <w:div w:id="429473174">
          <w:marLeft w:val="0"/>
          <w:marRight w:val="0"/>
          <w:marTop w:val="0"/>
          <w:marBottom w:val="0"/>
          <w:divBdr>
            <w:top w:val="none" w:sz="0" w:space="0" w:color="auto"/>
            <w:left w:val="none" w:sz="0" w:space="0" w:color="auto"/>
            <w:bottom w:val="none" w:sz="0" w:space="0" w:color="auto"/>
            <w:right w:val="none" w:sz="0" w:space="0" w:color="auto"/>
          </w:divBdr>
        </w:div>
        <w:div w:id="1280339137">
          <w:marLeft w:val="0"/>
          <w:marRight w:val="0"/>
          <w:marTop w:val="0"/>
          <w:marBottom w:val="0"/>
          <w:divBdr>
            <w:top w:val="none" w:sz="0" w:space="0" w:color="auto"/>
            <w:left w:val="none" w:sz="0" w:space="0" w:color="auto"/>
            <w:bottom w:val="none" w:sz="0" w:space="0" w:color="auto"/>
            <w:right w:val="none" w:sz="0" w:space="0" w:color="auto"/>
          </w:divBdr>
        </w:div>
        <w:div w:id="1243297934">
          <w:marLeft w:val="0"/>
          <w:marRight w:val="0"/>
          <w:marTop w:val="0"/>
          <w:marBottom w:val="0"/>
          <w:divBdr>
            <w:top w:val="none" w:sz="0" w:space="0" w:color="auto"/>
            <w:left w:val="none" w:sz="0" w:space="0" w:color="auto"/>
            <w:bottom w:val="none" w:sz="0" w:space="0" w:color="auto"/>
            <w:right w:val="none" w:sz="0" w:space="0" w:color="auto"/>
          </w:divBdr>
        </w:div>
        <w:div w:id="1224175526">
          <w:marLeft w:val="0"/>
          <w:marRight w:val="0"/>
          <w:marTop w:val="0"/>
          <w:marBottom w:val="0"/>
          <w:divBdr>
            <w:top w:val="none" w:sz="0" w:space="0" w:color="auto"/>
            <w:left w:val="none" w:sz="0" w:space="0" w:color="auto"/>
            <w:bottom w:val="none" w:sz="0" w:space="0" w:color="auto"/>
            <w:right w:val="none" w:sz="0" w:space="0" w:color="auto"/>
          </w:divBdr>
        </w:div>
        <w:div w:id="1281306757">
          <w:marLeft w:val="0"/>
          <w:marRight w:val="0"/>
          <w:marTop w:val="0"/>
          <w:marBottom w:val="0"/>
          <w:divBdr>
            <w:top w:val="none" w:sz="0" w:space="0" w:color="auto"/>
            <w:left w:val="none" w:sz="0" w:space="0" w:color="auto"/>
            <w:bottom w:val="none" w:sz="0" w:space="0" w:color="auto"/>
            <w:right w:val="none" w:sz="0" w:space="0" w:color="auto"/>
          </w:divBdr>
        </w:div>
        <w:div w:id="1747220312">
          <w:marLeft w:val="0"/>
          <w:marRight w:val="0"/>
          <w:marTop w:val="0"/>
          <w:marBottom w:val="0"/>
          <w:divBdr>
            <w:top w:val="none" w:sz="0" w:space="0" w:color="auto"/>
            <w:left w:val="none" w:sz="0" w:space="0" w:color="auto"/>
            <w:bottom w:val="none" w:sz="0" w:space="0" w:color="auto"/>
            <w:right w:val="none" w:sz="0" w:space="0" w:color="auto"/>
          </w:divBdr>
        </w:div>
        <w:div w:id="585503068">
          <w:marLeft w:val="0"/>
          <w:marRight w:val="0"/>
          <w:marTop w:val="0"/>
          <w:marBottom w:val="0"/>
          <w:divBdr>
            <w:top w:val="none" w:sz="0" w:space="0" w:color="auto"/>
            <w:left w:val="none" w:sz="0" w:space="0" w:color="auto"/>
            <w:bottom w:val="none" w:sz="0" w:space="0" w:color="auto"/>
            <w:right w:val="none" w:sz="0" w:space="0" w:color="auto"/>
          </w:divBdr>
        </w:div>
        <w:div w:id="325868756">
          <w:marLeft w:val="0"/>
          <w:marRight w:val="0"/>
          <w:marTop w:val="0"/>
          <w:marBottom w:val="0"/>
          <w:divBdr>
            <w:top w:val="none" w:sz="0" w:space="0" w:color="auto"/>
            <w:left w:val="none" w:sz="0" w:space="0" w:color="auto"/>
            <w:bottom w:val="none" w:sz="0" w:space="0" w:color="auto"/>
            <w:right w:val="none" w:sz="0" w:space="0" w:color="auto"/>
          </w:divBdr>
        </w:div>
        <w:div w:id="1602492560">
          <w:marLeft w:val="0"/>
          <w:marRight w:val="0"/>
          <w:marTop w:val="0"/>
          <w:marBottom w:val="0"/>
          <w:divBdr>
            <w:top w:val="none" w:sz="0" w:space="0" w:color="auto"/>
            <w:left w:val="none" w:sz="0" w:space="0" w:color="auto"/>
            <w:bottom w:val="none" w:sz="0" w:space="0" w:color="auto"/>
            <w:right w:val="none" w:sz="0" w:space="0" w:color="auto"/>
          </w:divBdr>
        </w:div>
        <w:div w:id="1401096200">
          <w:marLeft w:val="0"/>
          <w:marRight w:val="0"/>
          <w:marTop w:val="0"/>
          <w:marBottom w:val="0"/>
          <w:divBdr>
            <w:top w:val="none" w:sz="0" w:space="0" w:color="auto"/>
            <w:left w:val="none" w:sz="0" w:space="0" w:color="auto"/>
            <w:bottom w:val="none" w:sz="0" w:space="0" w:color="auto"/>
            <w:right w:val="none" w:sz="0" w:space="0" w:color="auto"/>
          </w:divBdr>
        </w:div>
        <w:div w:id="331760192">
          <w:marLeft w:val="0"/>
          <w:marRight w:val="0"/>
          <w:marTop w:val="0"/>
          <w:marBottom w:val="0"/>
          <w:divBdr>
            <w:top w:val="none" w:sz="0" w:space="0" w:color="auto"/>
            <w:left w:val="none" w:sz="0" w:space="0" w:color="auto"/>
            <w:bottom w:val="none" w:sz="0" w:space="0" w:color="auto"/>
            <w:right w:val="none" w:sz="0" w:space="0" w:color="auto"/>
          </w:divBdr>
        </w:div>
        <w:div w:id="911155684">
          <w:marLeft w:val="0"/>
          <w:marRight w:val="0"/>
          <w:marTop w:val="0"/>
          <w:marBottom w:val="0"/>
          <w:divBdr>
            <w:top w:val="none" w:sz="0" w:space="0" w:color="auto"/>
            <w:left w:val="none" w:sz="0" w:space="0" w:color="auto"/>
            <w:bottom w:val="none" w:sz="0" w:space="0" w:color="auto"/>
            <w:right w:val="none" w:sz="0" w:space="0" w:color="auto"/>
          </w:divBdr>
        </w:div>
        <w:div w:id="1071587757">
          <w:marLeft w:val="0"/>
          <w:marRight w:val="0"/>
          <w:marTop w:val="0"/>
          <w:marBottom w:val="0"/>
          <w:divBdr>
            <w:top w:val="none" w:sz="0" w:space="0" w:color="auto"/>
            <w:left w:val="none" w:sz="0" w:space="0" w:color="auto"/>
            <w:bottom w:val="none" w:sz="0" w:space="0" w:color="auto"/>
            <w:right w:val="none" w:sz="0" w:space="0" w:color="auto"/>
          </w:divBdr>
        </w:div>
        <w:div w:id="54595523">
          <w:marLeft w:val="0"/>
          <w:marRight w:val="0"/>
          <w:marTop w:val="0"/>
          <w:marBottom w:val="0"/>
          <w:divBdr>
            <w:top w:val="none" w:sz="0" w:space="0" w:color="auto"/>
            <w:left w:val="none" w:sz="0" w:space="0" w:color="auto"/>
            <w:bottom w:val="none" w:sz="0" w:space="0" w:color="auto"/>
            <w:right w:val="none" w:sz="0" w:space="0" w:color="auto"/>
          </w:divBdr>
        </w:div>
        <w:div w:id="827553798">
          <w:marLeft w:val="0"/>
          <w:marRight w:val="0"/>
          <w:marTop w:val="0"/>
          <w:marBottom w:val="0"/>
          <w:divBdr>
            <w:top w:val="none" w:sz="0" w:space="0" w:color="auto"/>
            <w:left w:val="none" w:sz="0" w:space="0" w:color="auto"/>
            <w:bottom w:val="none" w:sz="0" w:space="0" w:color="auto"/>
            <w:right w:val="none" w:sz="0" w:space="0" w:color="auto"/>
          </w:divBdr>
        </w:div>
        <w:div w:id="980697214">
          <w:marLeft w:val="0"/>
          <w:marRight w:val="0"/>
          <w:marTop w:val="0"/>
          <w:marBottom w:val="0"/>
          <w:divBdr>
            <w:top w:val="none" w:sz="0" w:space="0" w:color="auto"/>
            <w:left w:val="none" w:sz="0" w:space="0" w:color="auto"/>
            <w:bottom w:val="none" w:sz="0" w:space="0" w:color="auto"/>
            <w:right w:val="none" w:sz="0" w:space="0" w:color="auto"/>
          </w:divBdr>
        </w:div>
        <w:div w:id="1055743481">
          <w:marLeft w:val="0"/>
          <w:marRight w:val="0"/>
          <w:marTop w:val="0"/>
          <w:marBottom w:val="0"/>
          <w:divBdr>
            <w:top w:val="none" w:sz="0" w:space="0" w:color="auto"/>
            <w:left w:val="none" w:sz="0" w:space="0" w:color="auto"/>
            <w:bottom w:val="none" w:sz="0" w:space="0" w:color="auto"/>
            <w:right w:val="none" w:sz="0" w:space="0" w:color="auto"/>
          </w:divBdr>
        </w:div>
        <w:div w:id="781657278">
          <w:marLeft w:val="0"/>
          <w:marRight w:val="0"/>
          <w:marTop w:val="0"/>
          <w:marBottom w:val="0"/>
          <w:divBdr>
            <w:top w:val="none" w:sz="0" w:space="0" w:color="auto"/>
            <w:left w:val="none" w:sz="0" w:space="0" w:color="auto"/>
            <w:bottom w:val="none" w:sz="0" w:space="0" w:color="auto"/>
            <w:right w:val="none" w:sz="0" w:space="0" w:color="auto"/>
          </w:divBdr>
        </w:div>
        <w:div w:id="243496330">
          <w:marLeft w:val="0"/>
          <w:marRight w:val="0"/>
          <w:marTop w:val="0"/>
          <w:marBottom w:val="0"/>
          <w:divBdr>
            <w:top w:val="none" w:sz="0" w:space="0" w:color="auto"/>
            <w:left w:val="none" w:sz="0" w:space="0" w:color="auto"/>
            <w:bottom w:val="none" w:sz="0" w:space="0" w:color="auto"/>
            <w:right w:val="none" w:sz="0" w:space="0" w:color="auto"/>
          </w:divBdr>
        </w:div>
        <w:div w:id="1779370010">
          <w:marLeft w:val="0"/>
          <w:marRight w:val="0"/>
          <w:marTop w:val="0"/>
          <w:marBottom w:val="0"/>
          <w:divBdr>
            <w:top w:val="none" w:sz="0" w:space="0" w:color="auto"/>
            <w:left w:val="none" w:sz="0" w:space="0" w:color="auto"/>
            <w:bottom w:val="none" w:sz="0" w:space="0" w:color="auto"/>
            <w:right w:val="none" w:sz="0" w:space="0" w:color="auto"/>
          </w:divBdr>
        </w:div>
        <w:div w:id="1209339771">
          <w:marLeft w:val="0"/>
          <w:marRight w:val="0"/>
          <w:marTop w:val="0"/>
          <w:marBottom w:val="0"/>
          <w:divBdr>
            <w:top w:val="none" w:sz="0" w:space="0" w:color="auto"/>
            <w:left w:val="none" w:sz="0" w:space="0" w:color="auto"/>
            <w:bottom w:val="none" w:sz="0" w:space="0" w:color="auto"/>
            <w:right w:val="none" w:sz="0" w:space="0" w:color="auto"/>
          </w:divBdr>
        </w:div>
        <w:div w:id="1643005419">
          <w:marLeft w:val="0"/>
          <w:marRight w:val="0"/>
          <w:marTop w:val="0"/>
          <w:marBottom w:val="0"/>
          <w:divBdr>
            <w:top w:val="none" w:sz="0" w:space="0" w:color="auto"/>
            <w:left w:val="none" w:sz="0" w:space="0" w:color="auto"/>
            <w:bottom w:val="none" w:sz="0" w:space="0" w:color="auto"/>
            <w:right w:val="none" w:sz="0" w:space="0" w:color="auto"/>
          </w:divBdr>
        </w:div>
        <w:div w:id="1819226192">
          <w:marLeft w:val="0"/>
          <w:marRight w:val="0"/>
          <w:marTop w:val="0"/>
          <w:marBottom w:val="0"/>
          <w:divBdr>
            <w:top w:val="none" w:sz="0" w:space="0" w:color="auto"/>
            <w:left w:val="none" w:sz="0" w:space="0" w:color="auto"/>
            <w:bottom w:val="none" w:sz="0" w:space="0" w:color="auto"/>
            <w:right w:val="none" w:sz="0" w:space="0" w:color="auto"/>
          </w:divBdr>
        </w:div>
        <w:div w:id="68575399">
          <w:marLeft w:val="0"/>
          <w:marRight w:val="0"/>
          <w:marTop w:val="0"/>
          <w:marBottom w:val="0"/>
          <w:divBdr>
            <w:top w:val="none" w:sz="0" w:space="0" w:color="auto"/>
            <w:left w:val="none" w:sz="0" w:space="0" w:color="auto"/>
            <w:bottom w:val="none" w:sz="0" w:space="0" w:color="auto"/>
            <w:right w:val="none" w:sz="0" w:space="0" w:color="auto"/>
          </w:divBdr>
        </w:div>
        <w:div w:id="100689518">
          <w:marLeft w:val="0"/>
          <w:marRight w:val="0"/>
          <w:marTop w:val="0"/>
          <w:marBottom w:val="0"/>
          <w:divBdr>
            <w:top w:val="none" w:sz="0" w:space="0" w:color="auto"/>
            <w:left w:val="none" w:sz="0" w:space="0" w:color="auto"/>
            <w:bottom w:val="none" w:sz="0" w:space="0" w:color="auto"/>
            <w:right w:val="none" w:sz="0" w:space="0" w:color="auto"/>
          </w:divBdr>
        </w:div>
        <w:div w:id="1007173628">
          <w:marLeft w:val="0"/>
          <w:marRight w:val="0"/>
          <w:marTop w:val="0"/>
          <w:marBottom w:val="0"/>
          <w:divBdr>
            <w:top w:val="none" w:sz="0" w:space="0" w:color="auto"/>
            <w:left w:val="none" w:sz="0" w:space="0" w:color="auto"/>
            <w:bottom w:val="none" w:sz="0" w:space="0" w:color="auto"/>
            <w:right w:val="none" w:sz="0" w:space="0" w:color="auto"/>
          </w:divBdr>
        </w:div>
        <w:div w:id="1333215731">
          <w:marLeft w:val="0"/>
          <w:marRight w:val="0"/>
          <w:marTop w:val="0"/>
          <w:marBottom w:val="0"/>
          <w:divBdr>
            <w:top w:val="none" w:sz="0" w:space="0" w:color="auto"/>
            <w:left w:val="none" w:sz="0" w:space="0" w:color="auto"/>
            <w:bottom w:val="none" w:sz="0" w:space="0" w:color="auto"/>
            <w:right w:val="none" w:sz="0" w:space="0" w:color="auto"/>
          </w:divBdr>
        </w:div>
        <w:div w:id="865293935">
          <w:marLeft w:val="0"/>
          <w:marRight w:val="0"/>
          <w:marTop w:val="0"/>
          <w:marBottom w:val="0"/>
          <w:divBdr>
            <w:top w:val="none" w:sz="0" w:space="0" w:color="auto"/>
            <w:left w:val="none" w:sz="0" w:space="0" w:color="auto"/>
            <w:bottom w:val="none" w:sz="0" w:space="0" w:color="auto"/>
            <w:right w:val="none" w:sz="0" w:space="0" w:color="auto"/>
          </w:divBdr>
        </w:div>
        <w:div w:id="289093921">
          <w:marLeft w:val="0"/>
          <w:marRight w:val="0"/>
          <w:marTop w:val="0"/>
          <w:marBottom w:val="0"/>
          <w:divBdr>
            <w:top w:val="none" w:sz="0" w:space="0" w:color="auto"/>
            <w:left w:val="none" w:sz="0" w:space="0" w:color="auto"/>
            <w:bottom w:val="none" w:sz="0" w:space="0" w:color="auto"/>
            <w:right w:val="none" w:sz="0" w:space="0" w:color="auto"/>
          </w:divBdr>
        </w:div>
        <w:div w:id="796026513">
          <w:marLeft w:val="0"/>
          <w:marRight w:val="0"/>
          <w:marTop w:val="0"/>
          <w:marBottom w:val="0"/>
          <w:divBdr>
            <w:top w:val="none" w:sz="0" w:space="0" w:color="auto"/>
            <w:left w:val="none" w:sz="0" w:space="0" w:color="auto"/>
            <w:bottom w:val="none" w:sz="0" w:space="0" w:color="auto"/>
            <w:right w:val="none" w:sz="0" w:space="0" w:color="auto"/>
          </w:divBdr>
        </w:div>
        <w:div w:id="2008554125">
          <w:marLeft w:val="0"/>
          <w:marRight w:val="0"/>
          <w:marTop w:val="0"/>
          <w:marBottom w:val="0"/>
          <w:divBdr>
            <w:top w:val="none" w:sz="0" w:space="0" w:color="auto"/>
            <w:left w:val="none" w:sz="0" w:space="0" w:color="auto"/>
            <w:bottom w:val="none" w:sz="0" w:space="0" w:color="auto"/>
            <w:right w:val="none" w:sz="0" w:space="0" w:color="auto"/>
          </w:divBdr>
        </w:div>
        <w:div w:id="283922613">
          <w:marLeft w:val="0"/>
          <w:marRight w:val="0"/>
          <w:marTop w:val="0"/>
          <w:marBottom w:val="0"/>
          <w:divBdr>
            <w:top w:val="none" w:sz="0" w:space="0" w:color="auto"/>
            <w:left w:val="none" w:sz="0" w:space="0" w:color="auto"/>
            <w:bottom w:val="none" w:sz="0" w:space="0" w:color="auto"/>
            <w:right w:val="none" w:sz="0" w:space="0" w:color="auto"/>
          </w:divBdr>
        </w:div>
        <w:div w:id="1502891505">
          <w:marLeft w:val="0"/>
          <w:marRight w:val="0"/>
          <w:marTop w:val="0"/>
          <w:marBottom w:val="0"/>
          <w:divBdr>
            <w:top w:val="none" w:sz="0" w:space="0" w:color="auto"/>
            <w:left w:val="none" w:sz="0" w:space="0" w:color="auto"/>
            <w:bottom w:val="none" w:sz="0" w:space="0" w:color="auto"/>
            <w:right w:val="none" w:sz="0" w:space="0" w:color="auto"/>
          </w:divBdr>
        </w:div>
        <w:div w:id="1143232083">
          <w:marLeft w:val="0"/>
          <w:marRight w:val="0"/>
          <w:marTop w:val="0"/>
          <w:marBottom w:val="0"/>
          <w:divBdr>
            <w:top w:val="none" w:sz="0" w:space="0" w:color="auto"/>
            <w:left w:val="none" w:sz="0" w:space="0" w:color="auto"/>
            <w:bottom w:val="none" w:sz="0" w:space="0" w:color="auto"/>
            <w:right w:val="none" w:sz="0" w:space="0" w:color="auto"/>
          </w:divBdr>
        </w:div>
        <w:div w:id="1228496758">
          <w:marLeft w:val="0"/>
          <w:marRight w:val="0"/>
          <w:marTop w:val="0"/>
          <w:marBottom w:val="0"/>
          <w:divBdr>
            <w:top w:val="none" w:sz="0" w:space="0" w:color="auto"/>
            <w:left w:val="none" w:sz="0" w:space="0" w:color="auto"/>
            <w:bottom w:val="none" w:sz="0" w:space="0" w:color="auto"/>
            <w:right w:val="none" w:sz="0" w:space="0" w:color="auto"/>
          </w:divBdr>
        </w:div>
        <w:div w:id="1201472516">
          <w:marLeft w:val="0"/>
          <w:marRight w:val="0"/>
          <w:marTop w:val="0"/>
          <w:marBottom w:val="0"/>
          <w:divBdr>
            <w:top w:val="none" w:sz="0" w:space="0" w:color="auto"/>
            <w:left w:val="none" w:sz="0" w:space="0" w:color="auto"/>
            <w:bottom w:val="none" w:sz="0" w:space="0" w:color="auto"/>
            <w:right w:val="none" w:sz="0" w:space="0" w:color="auto"/>
          </w:divBdr>
        </w:div>
        <w:div w:id="346756045">
          <w:marLeft w:val="0"/>
          <w:marRight w:val="0"/>
          <w:marTop w:val="0"/>
          <w:marBottom w:val="0"/>
          <w:divBdr>
            <w:top w:val="none" w:sz="0" w:space="0" w:color="auto"/>
            <w:left w:val="none" w:sz="0" w:space="0" w:color="auto"/>
            <w:bottom w:val="none" w:sz="0" w:space="0" w:color="auto"/>
            <w:right w:val="none" w:sz="0" w:space="0" w:color="auto"/>
          </w:divBdr>
        </w:div>
        <w:div w:id="1006904458">
          <w:marLeft w:val="0"/>
          <w:marRight w:val="0"/>
          <w:marTop w:val="0"/>
          <w:marBottom w:val="0"/>
          <w:divBdr>
            <w:top w:val="none" w:sz="0" w:space="0" w:color="auto"/>
            <w:left w:val="none" w:sz="0" w:space="0" w:color="auto"/>
            <w:bottom w:val="none" w:sz="0" w:space="0" w:color="auto"/>
            <w:right w:val="none" w:sz="0" w:space="0" w:color="auto"/>
          </w:divBdr>
        </w:div>
        <w:div w:id="1667201734">
          <w:marLeft w:val="0"/>
          <w:marRight w:val="0"/>
          <w:marTop w:val="0"/>
          <w:marBottom w:val="0"/>
          <w:divBdr>
            <w:top w:val="none" w:sz="0" w:space="0" w:color="auto"/>
            <w:left w:val="none" w:sz="0" w:space="0" w:color="auto"/>
            <w:bottom w:val="none" w:sz="0" w:space="0" w:color="auto"/>
            <w:right w:val="none" w:sz="0" w:space="0" w:color="auto"/>
          </w:divBdr>
        </w:div>
        <w:div w:id="996422021">
          <w:marLeft w:val="0"/>
          <w:marRight w:val="0"/>
          <w:marTop w:val="0"/>
          <w:marBottom w:val="0"/>
          <w:divBdr>
            <w:top w:val="none" w:sz="0" w:space="0" w:color="auto"/>
            <w:left w:val="none" w:sz="0" w:space="0" w:color="auto"/>
            <w:bottom w:val="none" w:sz="0" w:space="0" w:color="auto"/>
            <w:right w:val="none" w:sz="0" w:space="0" w:color="auto"/>
          </w:divBdr>
        </w:div>
        <w:div w:id="1693147772">
          <w:marLeft w:val="0"/>
          <w:marRight w:val="0"/>
          <w:marTop w:val="0"/>
          <w:marBottom w:val="0"/>
          <w:divBdr>
            <w:top w:val="none" w:sz="0" w:space="0" w:color="auto"/>
            <w:left w:val="none" w:sz="0" w:space="0" w:color="auto"/>
            <w:bottom w:val="none" w:sz="0" w:space="0" w:color="auto"/>
            <w:right w:val="none" w:sz="0" w:space="0" w:color="auto"/>
          </w:divBdr>
        </w:div>
        <w:div w:id="1695501944">
          <w:marLeft w:val="0"/>
          <w:marRight w:val="0"/>
          <w:marTop w:val="0"/>
          <w:marBottom w:val="0"/>
          <w:divBdr>
            <w:top w:val="none" w:sz="0" w:space="0" w:color="auto"/>
            <w:left w:val="none" w:sz="0" w:space="0" w:color="auto"/>
            <w:bottom w:val="none" w:sz="0" w:space="0" w:color="auto"/>
            <w:right w:val="none" w:sz="0" w:space="0" w:color="auto"/>
          </w:divBdr>
        </w:div>
        <w:div w:id="1600799608">
          <w:marLeft w:val="0"/>
          <w:marRight w:val="0"/>
          <w:marTop w:val="0"/>
          <w:marBottom w:val="0"/>
          <w:divBdr>
            <w:top w:val="none" w:sz="0" w:space="0" w:color="auto"/>
            <w:left w:val="none" w:sz="0" w:space="0" w:color="auto"/>
            <w:bottom w:val="none" w:sz="0" w:space="0" w:color="auto"/>
            <w:right w:val="none" w:sz="0" w:space="0" w:color="auto"/>
          </w:divBdr>
        </w:div>
        <w:div w:id="1951203882">
          <w:marLeft w:val="0"/>
          <w:marRight w:val="0"/>
          <w:marTop w:val="0"/>
          <w:marBottom w:val="0"/>
          <w:divBdr>
            <w:top w:val="none" w:sz="0" w:space="0" w:color="auto"/>
            <w:left w:val="none" w:sz="0" w:space="0" w:color="auto"/>
            <w:bottom w:val="none" w:sz="0" w:space="0" w:color="auto"/>
            <w:right w:val="none" w:sz="0" w:space="0" w:color="auto"/>
          </w:divBdr>
        </w:div>
        <w:div w:id="105122323">
          <w:marLeft w:val="0"/>
          <w:marRight w:val="0"/>
          <w:marTop w:val="0"/>
          <w:marBottom w:val="0"/>
          <w:divBdr>
            <w:top w:val="none" w:sz="0" w:space="0" w:color="auto"/>
            <w:left w:val="none" w:sz="0" w:space="0" w:color="auto"/>
            <w:bottom w:val="none" w:sz="0" w:space="0" w:color="auto"/>
            <w:right w:val="none" w:sz="0" w:space="0" w:color="auto"/>
          </w:divBdr>
        </w:div>
        <w:div w:id="1929732794">
          <w:marLeft w:val="0"/>
          <w:marRight w:val="0"/>
          <w:marTop w:val="0"/>
          <w:marBottom w:val="0"/>
          <w:divBdr>
            <w:top w:val="none" w:sz="0" w:space="0" w:color="auto"/>
            <w:left w:val="none" w:sz="0" w:space="0" w:color="auto"/>
            <w:bottom w:val="none" w:sz="0" w:space="0" w:color="auto"/>
            <w:right w:val="none" w:sz="0" w:space="0" w:color="auto"/>
          </w:divBdr>
        </w:div>
        <w:div w:id="530340934">
          <w:marLeft w:val="0"/>
          <w:marRight w:val="0"/>
          <w:marTop w:val="0"/>
          <w:marBottom w:val="0"/>
          <w:divBdr>
            <w:top w:val="none" w:sz="0" w:space="0" w:color="auto"/>
            <w:left w:val="none" w:sz="0" w:space="0" w:color="auto"/>
            <w:bottom w:val="none" w:sz="0" w:space="0" w:color="auto"/>
            <w:right w:val="none" w:sz="0" w:space="0" w:color="auto"/>
          </w:divBdr>
        </w:div>
        <w:div w:id="273680087">
          <w:marLeft w:val="0"/>
          <w:marRight w:val="0"/>
          <w:marTop w:val="0"/>
          <w:marBottom w:val="0"/>
          <w:divBdr>
            <w:top w:val="none" w:sz="0" w:space="0" w:color="auto"/>
            <w:left w:val="none" w:sz="0" w:space="0" w:color="auto"/>
            <w:bottom w:val="none" w:sz="0" w:space="0" w:color="auto"/>
            <w:right w:val="none" w:sz="0" w:space="0" w:color="auto"/>
          </w:divBdr>
        </w:div>
        <w:div w:id="1646005216">
          <w:marLeft w:val="0"/>
          <w:marRight w:val="0"/>
          <w:marTop w:val="0"/>
          <w:marBottom w:val="0"/>
          <w:divBdr>
            <w:top w:val="none" w:sz="0" w:space="0" w:color="auto"/>
            <w:left w:val="none" w:sz="0" w:space="0" w:color="auto"/>
            <w:bottom w:val="none" w:sz="0" w:space="0" w:color="auto"/>
            <w:right w:val="none" w:sz="0" w:space="0" w:color="auto"/>
          </w:divBdr>
        </w:div>
        <w:div w:id="680013518">
          <w:marLeft w:val="0"/>
          <w:marRight w:val="0"/>
          <w:marTop w:val="0"/>
          <w:marBottom w:val="0"/>
          <w:divBdr>
            <w:top w:val="none" w:sz="0" w:space="0" w:color="auto"/>
            <w:left w:val="none" w:sz="0" w:space="0" w:color="auto"/>
            <w:bottom w:val="none" w:sz="0" w:space="0" w:color="auto"/>
            <w:right w:val="none" w:sz="0" w:space="0" w:color="auto"/>
          </w:divBdr>
        </w:div>
        <w:div w:id="912857302">
          <w:marLeft w:val="0"/>
          <w:marRight w:val="0"/>
          <w:marTop w:val="0"/>
          <w:marBottom w:val="0"/>
          <w:divBdr>
            <w:top w:val="none" w:sz="0" w:space="0" w:color="auto"/>
            <w:left w:val="none" w:sz="0" w:space="0" w:color="auto"/>
            <w:bottom w:val="none" w:sz="0" w:space="0" w:color="auto"/>
            <w:right w:val="none" w:sz="0" w:space="0" w:color="auto"/>
          </w:divBdr>
        </w:div>
        <w:div w:id="1592658192">
          <w:marLeft w:val="0"/>
          <w:marRight w:val="0"/>
          <w:marTop w:val="0"/>
          <w:marBottom w:val="0"/>
          <w:divBdr>
            <w:top w:val="none" w:sz="0" w:space="0" w:color="auto"/>
            <w:left w:val="none" w:sz="0" w:space="0" w:color="auto"/>
            <w:bottom w:val="none" w:sz="0" w:space="0" w:color="auto"/>
            <w:right w:val="none" w:sz="0" w:space="0" w:color="auto"/>
          </w:divBdr>
        </w:div>
        <w:div w:id="1173569468">
          <w:marLeft w:val="0"/>
          <w:marRight w:val="0"/>
          <w:marTop w:val="0"/>
          <w:marBottom w:val="0"/>
          <w:divBdr>
            <w:top w:val="none" w:sz="0" w:space="0" w:color="auto"/>
            <w:left w:val="none" w:sz="0" w:space="0" w:color="auto"/>
            <w:bottom w:val="none" w:sz="0" w:space="0" w:color="auto"/>
            <w:right w:val="none" w:sz="0" w:space="0" w:color="auto"/>
          </w:divBdr>
        </w:div>
        <w:div w:id="406801818">
          <w:marLeft w:val="0"/>
          <w:marRight w:val="0"/>
          <w:marTop w:val="0"/>
          <w:marBottom w:val="0"/>
          <w:divBdr>
            <w:top w:val="none" w:sz="0" w:space="0" w:color="auto"/>
            <w:left w:val="none" w:sz="0" w:space="0" w:color="auto"/>
            <w:bottom w:val="none" w:sz="0" w:space="0" w:color="auto"/>
            <w:right w:val="none" w:sz="0" w:space="0" w:color="auto"/>
          </w:divBdr>
        </w:div>
        <w:div w:id="632637375">
          <w:marLeft w:val="0"/>
          <w:marRight w:val="0"/>
          <w:marTop w:val="0"/>
          <w:marBottom w:val="0"/>
          <w:divBdr>
            <w:top w:val="none" w:sz="0" w:space="0" w:color="auto"/>
            <w:left w:val="none" w:sz="0" w:space="0" w:color="auto"/>
            <w:bottom w:val="none" w:sz="0" w:space="0" w:color="auto"/>
            <w:right w:val="none" w:sz="0" w:space="0" w:color="auto"/>
          </w:divBdr>
        </w:div>
        <w:div w:id="116336717">
          <w:marLeft w:val="0"/>
          <w:marRight w:val="0"/>
          <w:marTop w:val="0"/>
          <w:marBottom w:val="0"/>
          <w:divBdr>
            <w:top w:val="none" w:sz="0" w:space="0" w:color="auto"/>
            <w:left w:val="none" w:sz="0" w:space="0" w:color="auto"/>
            <w:bottom w:val="none" w:sz="0" w:space="0" w:color="auto"/>
            <w:right w:val="none" w:sz="0" w:space="0" w:color="auto"/>
          </w:divBdr>
        </w:div>
        <w:div w:id="695892508">
          <w:marLeft w:val="0"/>
          <w:marRight w:val="0"/>
          <w:marTop w:val="0"/>
          <w:marBottom w:val="0"/>
          <w:divBdr>
            <w:top w:val="none" w:sz="0" w:space="0" w:color="auto"/>
            <w:left w:val="none" w:sz="0" w:space="0" w:color="auto"/>
            <w:bottom w:val="none" w:sz="0" w:space="0" w:color="auto"/>
            <w:right w:val="none" w:sz="0" w:space="0" w:color="auto"/>
          </w:divBdr>
        </w:div>
        <w:div w:id="735402021">
          <w:marLeft w:val="0"/>
          <w:marRight w:val="0"/>
          <w:marTop w:val="0"/>
          <w:marBottom w:val="0"/>
          <w:divBdr>
            <w:top w:val="none" w:sz="0" w:space="0" w:color="auto"/>
            <w:left w:val="none" w:sz="0" w:space="0" w:color="auto"/>
            <w:bottom w:val="none" w:sz="0" w:space="0" w:color="auto"/>
            <w:right w:val="none" w:sz="0" w:space="0" w:color="auto"/>
          </w:divBdr>
        </w:div>
        <w:div w:id="716584203">
          <w:marLeft w:val="0"/>
          <w:marRight w:val="0"/>
          <w:marTop w:val="0"/>
          <w:marBottom w:val="0"/>
          <w:divBdr>
            <w:top w:val="none" w:sz="0" w:space="0" w:color="auto"/>
            <w:left w:val="none" w:sz="0" w:space="0" w:color="auto"/>
            <w:bottom w:val="none" w:sz="0" w:space="0" w:color="auto"/>
            <w:right w:val="none" w:sz="0" w:space="0" w:color="auto"/>
          </w:divBdr>
        </w:div>
        <w:div w:id="1873104829">
          <w:marLeft w:val="0"/>
          <w:marRight w:val="0"/>
          <w:marTop w:val="0"/>
          <w:marBottom w:val="0"/>
          <w:divBdr>
            <w:top w:val="none" w:sz="0" w:space="0" w:color="auto"/>
            <w:left w:val="none" w:sz="0" w:space="0" w:color="auto"/>
            <w:bottom w:val="none" w:sz="0" w:space="0" w:color="auto"/>
            <w:right w:val="none" w:sz="0" w:space="0" w:color="auto"/>
          </w:divBdr>
        </w:div>
        <w:div w:id="782766240">
          <w:marLeft w:val="0"/>
          <w:marRight w:val="0"/>
          <w:marTop w:val="0"/>
          <w:marBottom w:val="0"/>
          <w:divBdr>
            <w:top w:val="none" w:sz="0" w:space="0" w:color="auto"/>
            <w:left w:val="none" w:sz="0" w:space="0" w:color="auto"/>
            <w:bottom w:val="none" w:sz="0" w:space="0" w:color="auto"/>
            <w:right w:val="none" w:sz="0" w:space="0" w:color="auto"/>
          </w:divBdr>
        </w:div>
        <w:div w:id="1681540542">
          <w:marLeft w:val="0"/>
          <w:marRight w:val="0"/>
          <w:marTop w:val="0"/>
          <w:marBottom w:val="0"/>
          <w:divBdr>
            <w:top w:val="none" w:sz="0" w:space="0" w:color="auto"/>
            <w:left w:val="none" w:sz="0" w:space="0" w:color="auto"/>
            <w:bottom w:val="none" w:sz="0" w:space="0" w:color="auto"/>
            <w:right w:val="none" w:sz="0" w:space="0" w:color="auto"/>
          </w:divBdr>
        </w:div>
        <w:div w:id="678044506">
          <w:marLeft w:val="0"/>
          <w:marRight w:val="0"/>
          <w:marTop w:val="0"/>
          <w:marBottom w:val="0"/>
          <w:divBdr>
            <w:top w:val="none" w:sz="0" w:space="0" w:color="auto"/>
            <w:left w:val="none" w:sz="0" w:space="0" w:color="auto"/>
            <w:bottom w:val="none" w:sz="0" w:space="0" w:color="auto"/>
            <w:right w:val="none" w:sz="0" w:space="0" w:color="auto"/>
          </w:divBdr>
        </w:div>
        <w:div w:id="1350990066">
          <w:marLeft w:val="0"/>
          <w:marRight w:val="0"/>
          <w:marTop w:val="0"/>
          <w:marBottom w:val="0"/>
          <w:divBdr>
            <w:top w:val="none" w:sz="0" w:space="0" w:color="auto"/>
            <w:left w:val="none" w:sz="0" w:space="0" w:color="auto"/>
            <w:bottom w:val="none" w:sz="0" w:space="0" w:color="auto"/>
            <w:right w:val="none" w:sz="0" w:space="0" w:color="auto"/>
          </w:divBdr>
        </w:div>
        <w:div w:id="1970630021">
          <w:marLeft w:val="0"/>
          <w:marRight w:val="0"/>
          <w:marTop w:val="0"/>
          <w:marBottom w:val="0"/>
          <w:divBdr>
            <w:top w:val="none" w:sz="0" w:space="0" w:color="auto"/>
            <w:left w:val="none" w:sz="0" w:space="0" w:color="auto"/>
            <w:bottom w:val="none" w:sz="0" w:space="0" w:color="auto"/>
            <w:right w:val="none" w:sz="0" w:space="0" w:color="auto"/>
          </w:divBdr>
        </w:div>
        <w:div w:id="939877293">
          <w:marLeft w:val="0"/>
          <w:marRight w:val="0"/>
          <w:marTop w:val="0"/>
          <w:marBottom w:val="0"/>
          <w:divBdr>
            <w:top w:val="none" w:sz="0" w:space="0" w:color="auto"/>
            <w:left w:val="none" w:sz="0" w:space="0" w:color="auto"/>
            <w:bottom w:val="none" w:sz="0" w:space="0" w:color="auto"/>
            <w:right w:val="none" w:sz="0" w:space="0" w:color="auto"/>
          </w:divBdr>
        </w:div>
        <w:div w:id="126434728">
          <w:marLeft w:val="0"/>
          <w:marRight w:val="0"/>
          <w:marTop w:val="0"/>
          <w:marBottom w:val="0"/>
          <w:divBdr>
            <w:top w:val="none" w:sz="0" w:space="0" w:color="auto"/>
            <w:left w:val="none" w:sz="0" w:space="0" w:color="auto"/>
            <w:bottom w:val="none" w:sz="0" w:space="0" w:color="auto"/>
            <w:right w:val="none" w:sz="0" w:space="0" w:color="auto"/>
          </w:divBdr>
        </w:div>
        <w:div w:id="1800487277">
          <w:marLeft w:val="0"/>
          <w:marRight w:val="0"/>
          <w:marTop w:val="0"/>
          <w:marBottom w:val="0"/>
          <w:divBdr>
            <w:top w:val="none" w:sz="0" w:space="0" w:color="auto"/>
            <w:left w:val="none" w:sz="0" w:space="0" w:color="auto"/>
            <w:bottom w:val="none" w:sz="0" w:space="0" w:color="auto"/>
            <w:right w:val="none" w:sz="0" w:space="0" w:color="auto"/>
          </w:divBdr>
        </w:div>
        <w:div w:id="511840311">
          <w:marLeft w:val="0"/>
          <w:marRight w:val="0"/>
          <w:marTop w:val="0"/>
          <w:marBottom w:val="0"/>
          <w:divBdr>
            <w:top w:val="none" w:sz="0" w:space="0" w:color="auto"/>
            <w:left w:val="none" w:sz="0" w:space="0" w:color="auto"/>
            <w:bottom w:val="none" w:sz="0" w:space="0" w:color="auto"/>
            <w:right w:val="none" w:sz="0" w:space="0" w:color="auto"/>
          </w:divBdr>
        </w:div>
        <w:div w:id="572619990">
          <w:marLeft w:val="0"/>
          <w:marRight w:val="0"/>
          <w:marTop w:val="0"/>
          <w:marBottom w:val="0"/>
          <w:divBdr>
            <w:top w:val="none" w:sz="0" w:space="0" w:color="auto"/>
            <w:left w:val="none" w:sz="0" w:space="0" w:color="auto"/>
            <w:bottom w:val="none" w:sz="0" w:space="0" w:color="auto"/>
            <w:right w:val="none" w:sz="0" w:space="0" w:color="auto"/>
          </w:divBdr>
        </w:div>
        <w:div w:id="1413506119">
          <w:marLeft w:val="0"/>
          <w:marRight w:val="0"/>
          <w:marTop w:val="0"/>
          <w:marBottom w:val="0"/>
          <w:divBdr>
            <w:top w:val="none" w:sz="0" w:space="0" w:color="auto"/>
            <w:left w:val="none" w:sz="0" w:space="0" w:color="auto"/>
            <w:bottom w:val="none" w:sz="0" w:space="0" w:color="auto"/>
            <w:right w:val="none" w:sz="0" w:space="0" w:color="auto"/>
          </w:divBdr>
        </w:div>
        <w:div w:id="653031047">
          <w:marLeft w:val="0"/>
          <w:marRight w:val="0"/>
          <w:marTop w:val="0"/>
          <w:marBottom w:val="0"/>
          <w:divBdr>
            <w:top w:val="none" w:sz="0" w:space="0" w:color="auto"/>
            <w:left w:val="none" w:sz="0" w:space="0" w:color="auto"/>
            <w:bottom w:val="none" w:sz="0" w:space="0" w:color="auto"/>
            <w:right w:val="none" w:sz="0" w:space="0" w:color="auto"/>
          </w:divBdr>
        </w:div>
        <w:div w:id="857233713">
          <w:marLeft w:val="0"/>
          <w:marRight w:val="0"/>
          <w:marTop w:val="0"/>
          <w:marBottom w:val="0"/>
          <w:divBdr>
            <w:top w:val="none" w:sz="0" w:space="0" w:color="auto"/>
            <w:left w:val="none" w:sz="0" w:space="0" w:color="auto"/>
            <w:bottom w:val="none" w:sz="0" w:space="0" w:color="auto"/>
            <w:right w:val="none" w:sz="0" w:space="0" w:color="auto"/>
          </w:divBdr>
        </w:div>
        <w:div w:id="1188711297">
          <w:marLeft w:val="0"/>
          <w:marRight w:val="0"/>
          <w:marTop w:val="0"/>
          <w:marBottom w:val="0"/>
          <w:divBdr>
            <w:top w:val="none" w:sz="0" w:space="0" w:color="auto"/>
            <w:left w:val="none" w:sz="0" w:space="0" w:color="auto"/>
            <w:bottom w:val="none" w:sz="0" w:space="0" w:color="auto"/>
            <w:right w:val="none" w:sz="0" w:space="0" w:color="auto"/>
          </w:divBdr>
        </w:div>
        <w:div w:id="816842268">
          <w:marLeft w:val="0"/>
          <w:marRight w:val="0"/>
          <w:marTop w:val="0"/>
          <w:marBottom w:val="0"/>
          <w:divBdr>
            <w:top w:val="none" w:sz="0" w:space="0" w:color="auto"/>
            <w:left w:val="none" w:sz="0" w:space="0" w:color="auto"/>
            <w:bottom w:val="none" w:sz="0" w:space="0" w:color="auto"/>
            <w:right w:val="none" w:sz="0" w:space="0" w:color="auto"/>
          </w:divBdr>
        </w:div>
        <w:div w:id="1530485210">
          <w:marLeft w:val="0"/>
          <w:marRight w:val="0"/>
          <w:marTop w:val="0"/>
          <w:marBottom w:val="0"/>
          <w:divBdr>
            <w:top w:val="none" w:sz="0" w:space="0" w:color="auto"/>
            <w:left w:val="none" w:sz="0" w:space="0" w:color="auto"/>
            <w:bottom w:val="none" w:sz="0" w:space="0" w:color="auto"/>
            <w:right w:val="none" w:sz="0" w:space="0" w:color="auto"/>
          </w:divBdr>
        </w:div>
        <w:div w:id="729040307">
          <w:marLeft w:val="0"/>
          <w:marRight w:val="0"/>
          <w:marTop w:val="0"/>
          <w:marBottom w:val="0"/>
          <w:divBdr>
            <w:top w:val="none" w:sz="0" w:space="0" w:color="auto"/>
            <w:left w:val="none" w:sz="0" w:space="0" w:color="auto"/>
            <w:bottom w:val="none" w:sz="0" w:space="0" w:color="auto"/>
            <w:right w:val="none" w:sz="0" w:space="0" w:color="auto"/>
          </w:divBdr>
        </w:div>
        <w:div w:id="284310950">
          <w:marLeft w:val="0"/>
          <w:marRight w:val="0"/>
          <w:marTop w:val="0"/>
          <w:marBottom w:val="0"/>
          <w:divBdr>
            <w:top w:val="none" w:sz="0" w:space="0" w:color="auto"/>
            <w:left w:val="none" w:sz="0" w:space="0" w:color="auto"/>
            <w:bottom w:val="none" w:sz="0" w:space="0" w:color="auto"/>
            <w:right w:val="none" w:sz="0" w:space="0" w:color="auto"/>
          </w:divBdr>
        </w:div>
        <w:div w:id="529297023">
          <w:marLeft w:val="0"/>
          <w:marRight w:val="0"/>
          <w:marTop w:val="0"/>
          <w:marBottom w:val="0"/>
          <w:divBdr>
            <w:top w:val="none" w:sz="0" w:space="0" w:color="auto"/>
            <w:left w:val="none" w:sz="0" w:space="0" w:color="auto"/>
            <w:bottom w:val="none" w:sz="0" w:space="0" w:color="auto"/>
            <w:right w:val="none" w:sz="0" w:space="0" w:color="auto"/>
          </w:divBdr>
        </w:div>
        <w:div w:id="883908599">
          <w:marLeft w:val="0"/>
          <w:marRight w:val="0"/>
          <w:marTop w:val="0"/>
          <w:marBottom w:val="0"/>
          <w:divBdr>
            <w:top w:val="none" w:sz="0" w:space="0" w:color="auto"/>
            <w:left w:val="none" w:sz="0" w:space="0" w:color="auto"/>
            <w:bottom w:val="none" w:sz="0" w:space="0" w:color="auto"/>
            <w:right w:val="none" w:sz="0" w:space="0" w:color="auto"/>
          </w:divBdr>
        </w:div>
        <w:div w:id="1009138801">
          <w:marLeft w:val="0"/>
          <w:marRight w:val="0"/>
          <w:marTop w:val="0"/>
          <w:marBottom w:val="0"/>
          <w:divBdr>
            <w:top w:val="none" w:sz="0" w:space="0" w:color="auto"/>
            <w:left w:val="none" w:sz="0" w:space="0" w:color="auto"/>
            <w:bottom w:val="none" w:sz="0" w:space="0" w:color="auto"/>
            <w:right w:val="none" w:sz="0" w:space="0" w:color="auto"/>
          </w:divBdr>
        </w:div>
        <w:div w:id="1552885028">
          <w:marLeft w:val="0"/>
          <w:marRight w:val="0"/>
          <w:marTop w:val="0"/>
          <w:marBottom w:val="0"/>
          <w:divBdr>
            <w:top w:val="none" w:sz="0" w:space="0" w:color="auto"/>
            <w:left w:val="none" w:sz="0" w:space="0" w:color="auto"/>
            <w:bottom w:val="none" w:sz="0" w:space="0" w:color="auto"/>
            <w:right w:val="none" w:sz="0" w:space="0" w:color="auto"/>
          </w:divBdr>
        </w:div>
        <w:div w:id="1738165951">
          <w:marLeft w:val="0"/>
          <w:marRight w:val="0"/>
          <w:marTop w:val="0"/>
          <w:marBottom w:val="0"/>
          <w:divBdr>
            <w:top w:val="none" w:sz="0" w:space="0" w:color="auto"/>
            <w:left w:val="none" w:sz="0" w:space="0" w:color="auto"/>
            <w:bottom w:val="none" w:sz="0" w:space="0" w:color="auto"/>
            <w:right w:val="none" w:sz="0" w:space="0" w:color="auto"/>
          </w:divBdr>
        </w:div>
        <w:div w:id="318969832">
          <w:marLeft w:val="0"/>
          <w:marRight w:val="0"/>
          <w:marTop w:val="0"/>
          <w:marBottom w:val="0"/>
          <w:divBdr>
            <w:top w:val="none" w:sz="0" w:space="0" w:color="auto"/>
            <w:left w:val="none" w:sz="0" w:space="0" w:color="auto"/>
            <w:bottom w:val="none" w:sz="0" w:space="0" w:color="auto"/>
            <w:right w:val="none" w:sz="0" w:space="0" w:color="auto"/>
          </w:divBdr>
        </w:div>
        <w:div w:id="652223941">
          <w:marLeft w:val="0"/>
          <w:marRight w:val="0"/>
          <w:marTop w:val="0"/>
          <w:marBottom w:val="0"/>
          <w:divBdr>
            <w:top w:val="none" w:sz="0" w:space="0" w:color="auto"/>
            <w:left w:val="none" w:sz="0" w:space="0" w:color="auto"/>
            <w:bottom w:val="none" w:sz="0" w:space="0" w:color="auto"/>
            <w:right w:val="none" w:sz="0" w:space="0" w:color="auto"/>
          </w:divBdr>
        </w:div>
        <w:div w:id="2102217896">
          <w:marLeft w:val="0"/>
          <w:marRight w:val="0"/>
          <w:marTop w:val="0"/>
          <w:marBottom w:val="0"/>
          <w:divBdr>
            <w:top w:val="none" w:sz="0" w:space="0" w:color="auto"/>
            <w:left w:val="none" w:sz="0" w:space="0" w:color="auto"/>
            <w:bottom w:val="none" w:sz="0" w:space="0" w:color="auto"/>
            <w:right w:val="none" w:sz="0" w:space="0" w:color="auto"/>
          </w:divBdr>
        </w:div>
        <w:div w:id="1725136043">
          <w:marLeft w:val="0"/>
          <w:marRight w:val="0"/>
          <w:marTop w:val="0"/>
          <w:marBottom w:val="0"/>
          <w:divBdr>
            <w:top w:val="none" w:sz="0" w:space="0" w:color="auto"/>
            <w:left w:val="none" w:sz="0" w:space="0" w:color="auto"/>
            <w:bottom w:val="none" w:sz="0" w:space="0" w:color="auto"/>
            <w:right w:val="none" w:sz="0" w:space="0" w:color="auto"/>
          </w:divBdr>
        </w:div>
        <w:div w:id="1568033560">
          <w:marLeft w:val="0"/>
          <w:marRight w:val="0"/>
          <w:marTop w:val="0"/>
          <w:marBottom w:val="0"/>
          <w:divBdr>
            <w:top w:val="none" w:sz="0" w:space="0" w:color="auto"/>
            <w:left w:val="none" w:sz="0" w:space="0" w:color="auto"/>
            <w:bottom w:val="none" w:sz="0" w:space="0" w:color="auto"/>
            <w:right w:val="none" w:sz="0" w:space="0" w:color="auto"/>
          </w:divBdr>
        </w:div>
        <w:div w:id="2122650686">
          <w:marLeft w:val="0"/>
          <w:marRight w:val="0"/>
          <w:marTop w:val="0"/>
          <w:marBottom w:val="0"/>
          <w:divBdr>
            <w:top w:val="none" w:sz="0" w:space="0" w:color="auto"/>
            <w:left w:val="none" w:sz="0" w:space="0" w:color="auto"/>
            <w:bottom w:val="none" w:sz="0" w:space="0" w:color="auto"/>
            <w:right w:val="none" w:sz="0" w:space="0" w:color="auto"/>
          </w:divBdr>
        </w:div>
        <w:div w:id="437022459">
          <w:marLeft w:val="0"/>
          <w:marRight w:val="0"/>
          <w:marTop w:val="0"/>
          <w:marBottom w:val="0"/>
          <w:divBdr>
            <w:top w:val="none" w:sz="0" w:space="0" w:color="auto"/>
            <w:left w:val="none" w:sz="0" w:space="0" w:color="auto"/>
            <w:bottom w:val="none" w:sz="0" w:space="0" w:color="auto"/>
            <w:right w:val="none" w:sz="0" w:space="0" w:color="auto"/>
          </w:divBdr>
        </w:div>
        <w:div w:id="758793531">
          <w:marLeft w:val="0"/>
          <w:marRight w:val="0"/>
          <w:marTop w:val="0"/>
          <w:marBottom w:val="0"/>
          <w:divBdr>
            <w:top w:val="none" w:sz="0" w:space="0" w:color="auto"/>
            <w:left w:val="none" w:sz="0" w:space="0" w:color="auto"/>
            <w:bottom w:val="none" w:sz="0" w:space="0" w:color="auto"/>
            <w:right w:val="none" w:sz="0" w:space="0" w:color="auto"/>
          </w:divBdr>
        </w:div>
        <w:div w:id="2029134666">
          <w:marLeft w:val="0"/>
          <w:marRight w:val="0"/>
          <w:marTop w:val="0"/>
          <w:marBottom w:val="0"/>
          <w:divBdr>
            <w:top w:val="none" w:sz="0" w:space="0" w:color="auto"/>
            <w:left w:val="none" w:sz="0" w:space="0" w:color="auto"/>
            <w:bottom w:val="none" w:sz="0" w:space="0" w:color="auto"/>
            <w:right w:val="none" w:sz="0" w:space="0" w:color="auto"/>
          </w:divBdr>
        </w:div>
        <w:div w:id="1586039423">
          <w:marLeft w:val="0"/>
          <w:marRight w:val="0"/>
          <w:marTop w:val="0"/>
          <w:marBottom w:val="0"/>
          <w:divBdr>
            <w:top w:val="none" w:sz="0" w:space="0" w:color="auto"/>
            <w:left w:val="none" w:sz="0" w:space="0" w:color="auto"/>
            <w:bottom w:val="none" w:sz="0" w:space="0" w:color="auto"/>
            <w:right w:val="none" w:sz="0" w:space="0" w:color="auto"/>
          </w:divBdr>
        </w:div>
        <w:div w:id="683046648">
          <w:marLeft w:val="0"/>
          <w:marRight w:val="0"/>
          <w:marTop w:val="0"/>
          <w:marBottom w:val="0"/>
          <w:divBdr>
            <w:top w:val="none" w:sz="0" w:space="0" w:color="auto"/>
            <w:left w:val="none" w:sz="0" w:space="0" w:color="auto"/>
            <w:bottom w:val="none" w:sz="0" w:space="0" w:color="auto"/>
            <w:right w:val="none" w:sz="0" w:space="0" w:color="auto"/>
          </w:divBdr>
        </w:div>
        <w:div w:id="749080344">
          <w:marLeft w:val="0"/>
          <w:marRight w:val="0"/>
          <w:marTop w:val="0"/>
          <w:marBottom w:val="0"/>
          <w:divBdr>
            <w:top w:val="none" w:sz="0" w:space="0" w:color="auto"/>
            <w:left w:val="none" w:sz="0" w:space="0" w:color="auto"/>
            <w:bottom w:val="none" w:sz="0" w:space="0" w:color="auto"/>
            <w:right w:val="none" w:sz="0" w:space="0" w:color="auto"/>
          </w:divBdr>
        </w:div>
        <w:div w:id="456484162">
          <w:marLeft w:val="0"/>
          <w:marRight w:val="0"/>
          <w:marTop w:val="0"/>
          <w:marBottom w:val="0"/>
          <w:divBdr>
            <w:top w:val="none" w:sz="0" w:space="0" w:color="auto"/>
            <w:left w:val="none" w:sz="0" w:space="0" w:color="auto"/>
            <w:bottom w:val="none" w:sz="0" w:space="0" w:color="auto"/>
            <w:right w:val="none" w:sz="0" w:space="0" w:color="auto"/>
          </w:divBdr>
        </w:div>
        <w:div w:id="1279488406">
          <w:marLeft w:val="0"/>
          <w:marRight w:val="0"/>
          <w:marTop w:val="0"/>
          <w:marBottom w:val="0"/>
          <w:divBdr>
            <w:top w:val="none" w:sz="0" w:space="0" w:color="auto"/>
            <w:left w:val="none" w:sz="0" w:space="0" w:color="auto"/>
            <w:bottom w:val="none" w:sz="0" w:space="0" w:color="auto"/>
            <w:right w:val="none" w:sz="0" w:space="0" w:color="auto"/>
          </w:divBdr>
        </w:div>
        <w:div w:id="788864183">
          <w:marLeft w:val="0"/>
          <w:marRight w:val="0"/>
          <w:marTop w:val="0"/>
          <w:marBottom w:val="0"/>
          <w:divBdr>
            <w:top w:val="none" w:sz="0" w:space="0" w:color="auto"/>
            <w:left w:val="none" w:sz="0" w:space="0" w:color="auto"/>
            <w:bottom w:val="none" w:sz="0" w:space="0" w:color="auto"/>
            <w:right w:val="none" w:sz="0" w:space="0" w:color="auto"/>
          </w:divBdr>
        </w:div>
        <w:div w:id="736903610">
          <w:marLeft w:val="0"/>
          <w:marRight w:val="0"/>
          <w:marTop w:val="0"/>
          <w:marBottom w:val="0"/>
          <w:divBdr>
            <w:top w:val="none" w:sz="0" w:space="0" w:color="auto"/>
            <w:left w:val="none" w:sz="0" w:space="0" w:color="auto"/>
            <w:bottom w:val="none" w:sz="0" w:space="0" w:color="auto"/>
            <w:right w:val="none" w:sz="0" w:space="0" w:color="auto"/>
          </w:divBdr>
        </w:div>
        <w:div w:id="132263112">
          <w:marLeft w:val="0"/>
          <w:marRight w:val="0"/>
          <w:marTop w:val="0"/>
          <w:marBottom w:val="0"/>
          <w:divBdr>
            <w:top w:val="none" w:sz="0" w:space="0" w:color="auto"/>
            <w:left w:val="none" w:sz="0" w:space="0" w:color="auto"/>
            <w:bottom w:val="none" w:sz="0" w:space="0" w:color="auto"/>
            <w:right w:val="none" w:sz="0" w:space="0" w:color="auto"/>
          </w:divBdr>
        </w:div>
        <w:div w:id="389038669">
          <w:marLeft w:val="0"/>
          <w:marRight w:val="0"/>
          <w:marTop w:val="0"/>
          <w:marBottom w:val="0"/>
          <w:divBdr>
            <w:top w:val="none" w:sz="0" w:space="0" w:color="auto"/>
            <w:left w:val="none" w:sz="0" w:space="0" w:color="auto"/>
            <w:bottom w:val="none" w:sz="0" w:space="0" w:color="auto"/>
            <w:right w:val="none" w:sz="0" w:space="0" w:color="auto"/>
          </w:divBdr>
        </w:div>
        <w:div w:id="681668998">
          <w:marLeft w:val="0"/>
          <w:marRight w:val="0"/>
          <w:marTop w:val="0"/>
          <w:marBottom w:val="0"/>
          <w:divBdr>
            <w:top w:val="none" w:sz="0" w:space="0" w:color="auto"/>
            <w:left w:val="none" w:sz="0" w:space="0" w:color="auto"/>
            <w:bottom w:val="none" w:sz="0" w:space="0" w:color="auto"/>
            <w:right w:val="none" w:sz="0" w:space="0" w:color="auto"/>
          </w:divBdr>
        </w:div>
        <w:div w:id="1145315489">
          <w:marLeft w:val="0"/>
          <w:marRight w:val="0"/>
          <w:marTop w:val="0"/>
          <w:marBottom w:val="0"/>
          <w:divBdr>
            <w:top w:val="none" w:sz="0" w:space="0" w:color="auto"/>
            <w:left w:val="none" w:sz="0" w:space="0" w:color="auto"/>
            <w:bottom w:val="none" w:sz="0" w:space="0" w:color="auto"/>
            <w:right w:val="none" w:sz="0" w:space="0" w:color="auto"/>
          </w:divBdr>
        </w:div>
        <w:div w:id="1094520532">
          <w:marLeft w:val="0"/>
          <w:marRight w:val="0"/>
          <w:marTop w:val="0"/>
          <w:marBottom w:val="0"/>
          <w:divBdr>
            <w:top w:val="none" w:sz="0" w:space="0" w:color="auto"/>
            <w:left w:val="none" w:sz="0" w:space="0" w:color="auto"/>
            <w:bottom w:val="none" w:sz="0" w:space="0" w:color="auto"/>
            <w:right w:val="none" w:sz="0" w:space="0" w:color="auto"/>
          </w:divBdr>
        </w:div>
        <w:div w:id="1715035914">
          <w:marLeft w:val="0"/>
          <w:marRight w:val="0"/>
          <w:marTop w:val="0"/>
          <w:marBottom w:val="0"/>
          <w:divBdr>
            <w:top w:val="none" w:sz="0" w:space="0" w:color="auto"/>
            <w:left w:val="none" w:sz="0" w:space="0" w:color="auto"/>
            <w:bottom w:val="none" w:sz="0" w:space="0" w:color="auto"/>
            <w:right w:val="none" w:sz="0" w:space="0" w:color="auto"/>
          </w:divBdr>
        </w:div>
        <w:div w:id="612254173">
          <w:marLeft w:val="0"/>
          <w:marRight w:val="0"/>
          <w:marTop w:val="0"/>
          <w:marBottom w:val="0"/>
          <w:divBdr>
            <w:top w:val="none" w:sz="0" w:space="0" w:color="auto"/>
            <w:left w:val="none" w:sz="0" w:space="0" w:color="auto"/>
            <w:bottom w:val="none" w:sz="0" w:space="0" w:color="auto"/>
            <w:right w:val="none" w:sz="0" w:space="0" w:color="auto"/>
          </w:divBdr>
        </w:div>
        <w:div w:id="1205020185">
          <w:marLeft w:val="0"/>
          <w:marRight w:val="0"/>
          <w:marTop w:val="0"/>
          <w:marBottom w:val="0"/>
          <w:divBdr>
            <w:top w:val="none" w:sz="0" w:space="0" w:color="auto"/>
            <w:left w:val="none" w:sz="0" w:space="0" w:color="auto"/>
            <w:bottom w:val="none" w:sz="0" w:space="0" w:color="auto"/>
            <w:right w:val="none" w:sz="0" w:space="0" w:color="auto"/>
          </w:divBdr>
        </w:div>
        <w:div w:id="388917214">
          <w:marLeft w:val="0"/>
          <w:marRight w:val="0"/>
          <w:marTop w:val="0"/>
          <w:marBottom w:val="0"/>
          <w:divBdr>
            <w:top w:val="none" w:sz="0" w:space="0" w:color="auto"/>
            <w:left w:val="none" w:sz="0" w:space="0" w:color="auto"/>
            <w:bottom w:val="none" w:sz="0" w:space="0" w:color="auto"/>
            <w:right w:val="none" w:sz="0" w:space="0" w:color="auto"/>
          </w:divBdr>
        </w:div>
        <w:div w:id="1232544632">
          <w:marLeft w:val="0"/>
          <w:marRight w:val="0"/>
          <w:marTop w:val="0"/>
          <w:marBottom w:val="0"/>
          <w:divBdr>
            <w:top w:val="none" w:sz="0" w:space="0" w:color="auto"/>
            <w:left w:val="none" w:sz="0" w:space="0" w:color="auto"/>
            <w:bottom w:val="none" w:sz="0" w:space="0" w:color="auto"/>
            <w:right w:val="none" w:sz="0" w:space="0" w:color="auto"/>
          </w:divBdr>
        </w:div>
        <w:div w:id="1189636608">
          <w:marLeft w:val="0"/>
          <w:marRight w:val="0"/>
          <w:marTop w:val="0"/>
          <w:marBottom w:val="0"/>
          <w:divBdr>
            <w:top w:val="none" w:sz="0" w:space="0" w:color="auto"/>
            <w:left w:val="none" w:sz="0" w:space="0" w:color="auto"/>
            <w:bottom w:val="none" w:sz="0" w:space="0" w:color="auto"/>
            <w:right w:val="none" w:sz="0" w:space="0" w:color="auto"/>
          </w:divBdr>
        </w:div>
        <w:div w:id="673995025">
          <w:marLeft w:val="0"/>
          <w:marRight w:val="0"/>
          <w:marTop w:val="0"/>
          <w:marBottom w:val="0"/>
          <w:divBdr>
            <w:top w:val="none" w:sz="0" w:space="0" w:color="auto"/>
            <w:left w:val="none" w:sz="0" w:space="0" w:color="auto"/>
            <w:bottom w:val="none" w:sz="0" w:space="0" w:color="auto"/>
            <w:right w:val="none" w:sz="0" w:space="0" w:color="auto"/>
          </w:divBdr>
        </w:div>
        <w:div w:id="1909145383">
          <w:marLeft w:val="0"/>
          <w:marRight w:val="0"/>
          <w:marTop w:val="0"/>
          <w:marBottom w:val="0"/>
          <w:divBdr>
            <w:top w:val="none" w:sz="0" w:space="0" w:color="auto"/>
            <w:left w:val="none" w:sz="0" w:space="0" w:color="auto"/>
            <w:bottom w:val="none" w:sz="0" w:space="0" w:color="auto"/>
            <w:right w:val="none" w:sz="0" w:space="0" w:color="auto"/>
          </w:divBdr>
        </w:div>
        <w:div w:id="1395469718">
          <w:marLeft w:val="0"/>
          <w:marRight w:val="0"/>
          <w:marTop w:val="0"/>
          <w:marBottom w:val="0"/>
          <w:divBdr>
            <w:top w:val="none" w:sz="0" w:space="0" w:color="auto"/>
            <w:left w:val="none" w:sz="0" w:space="0" w:color="auto"/>
            <w:bottom w:val="none" w:sz="0" w:space="0" w:color="auto"/>
            <w:right w:val="none" w:sz="0" w:space="0" w:color="auto"/>
          </w:divBdr>
        </w:div>
        <w:div w:id="1777477057">
          <w:marLeft w:val="0"/>
          <w:marRight w:val="0"/>
          <w:marTop w:val="0"/>
          <w:marBottom w:val="0"/>
          <w:divBdr>
            <w:top w:val="none" w:sz="0" w:space="0" w:color="auto"/>
            <w:left w:val="none" w:sz="0" w:space="0" w:color="auto"/>
            <w:bottom w:val="none" w:sz="0" w:space="0" w:color="auto"/>
            <w:right w:val="none" w:sz="0" w:space="0" w:color="auto"/>
          </w:divBdr>
        </w:div>
        <w:div w:id="2073311737">
          <w:marLeft w:val="0"/>
          <w:marRight w:val="0"/>
          <w:marTop w:val="0"/>
          <w:marBottom w:val="0"/>
          <w:divBdr>
            <w:top w:val="none" w:sz="0" w:space="0" w:color="auto"/>
            <w:left w:val="none" w:sz="0" w:space="0" w:color="auto"/>
            <w:bottom w:val="none" w:sz="0" w:space="0" w:color="auto"/>
            <w:right w:val="none" w:sz="0" w:space="0" w:color="auto"/>
          </w:divBdr>
        </w:div>
        <w:div w:id="781261573">
          <w:marLeft w:val="0"/>
          <w:marRight w:val="0"/>
          <w:marTop w:val="0"/>
          <w:marBottom w:val="0"/>
          <w:divBdr>
            <w:top w:val="none" w:sz="0" w:space="0" w:color="auto"/>
            <w:left w:val="none" w:sz="0" w:space="0" w:color="auto"/>
            <w:bottom w:val="none" w:sz="0" w:space="0" w:color="auto"/>
            <w:right w:val="none" w:sz="0" w:space="0" w:color="auto"/>
          </w:divBdr>
        </w:div>
        <w:div w:id="745956993">
          <w:marLeft w:val="0"/>
          <w:marRight w:val="0"/>
          <w:marTop w:val="0"/>
          <w:marBottom w:val="0"/>
          <w:divBdr>
            <w:top w:val="none" w:sz="0" w:space="0" w:color="auto"/>
            <w:left w:val="none" w:sz="0" w:space="0" w:color="auto"/>
            <w:bottom w:val="none" w:sz="0" w:space="0" w:color="auto"/>
            <w:right w:val="none" w:sz="0" w:space="0" w:color="auto"/>
          </w:divBdr>
        </w:div>
        <w:div w:id="2006854274">
          <w:marLeft w:val="0"/>
          <w:marRight w:val="0"/>
          <w:marTop w:val="0"/>
          <w:marBottom w:val="0"/>
          <w:divBdr>
            <w:top w:val="none" w:sz="0" w:space="0" w:color="auto"/>
            <w:left w:val="none" w:sz="0" w:space="0" w:color="auto"/>
            <w:bottom w:val="none" w:sz="0" w:space="0" w:color="auto"/>
            <w:right w:val="none" w:sz="0" w:space="0" w:color="auto"/>
          </w:divBdr>
        </w:div>
        <w:div w:id="1262223864">
          <w:marLeft w:val="0"/>
          <w:marRight w:val="0"/>
          <w:marTop w:val="0"/>
          <w:marBottom w:val="0"/>
          <w:divBdr>
            <w:top w:val="none" w:sz="0" w:space="0" w:color="auto"/>
            <w:left w:val="none" w:sz="0" w:space="0" w:color="auto"/>
            <w:bottom w:val="none" w:sz="0" w:space="0" w:color="auto"/>
            <w:right w:val="none" w:sz="0" w:space="0" w:color="auto"/>
          </w:divBdr>
        </w:div>
        <w:div w:id="454494319">
          <w:marLeft w:val="0"/>
          <w:marRight w:val="0"/>
          <w:marTop w:val="0"/>
          <w:marBottom w:val="0"/>
          <w:divBdr>
            <w:top w:val="none" w:sz="0" w:space="0" w:color="auto"/>
            <w:left w:val="none" w:sz="0" w:space="0" w:color="auto"/>
            <w:bottom w:val="none" w:sz="0" w:space="0" w:color="auto"/>
            <w:right w:val="none" w:sz="0" w:space="0" w:color="auto"/>
          </w:divBdr>
        </w:div>
        <w:div w:id="324355702">
          <w:marLeft w:val="0"/>
          <w:marRight w:val="0"/>
          <w:marTop w:val="0"/>
          <w:marBottom w:val="0"/>
          <w:divBdr>
            <w:top w:val="none" w:sz="0" w:space="0" w:color="auto"/>
            <w:left w:val="none" w:sz="0" w:space="0" w:color="auto"/>
            <w:bottom w:val="none" w:sz="0" w:space="0" w:color="auto"/>
            <w:right w:val="none" w:sz="0" w:space="0" w:color="auto"/>
          </w:divBdr>
        </w:div>
        <w:div w:id="791049346">
          <w:marLeft w:val="0"/>
          <w:marRight w:val="0"/>
          <w:marTop w:val="0"/>
          <w:marBottom w:val="0"/>
          <w:divBdr>
            <w:top w:val="none" w:sz="0" w:space="0" w:color="auto"/>
            <w:left w:val="none" w:sz="0" w:space="0" w:color="auto"/>
            <w:bottom w:val="none" w:sz="0" w:space="0" w:color="auto"/>
            <w:right w:val="none" w:sz="0" w:space="0" w:color="auto"/>
          </w:divBdr>
        </w:div>
        <w:div w:id="1246770618">
          <w:marLeft w:val="0"/>
          <w:marRight w:val="0"/>
          <w:marTop w:val="0"/>
          <w:marBottom w:val="0"/>
          <w:divBdr>
            <w:top w:val="none" w:sz="0" w:space="0" w:color="auto"/>
            <w:left w:val="none" w:sz="0" w:space="0" w:color="auto"/>
            <w:bottom w:val="none" w:sz="0" w:space="0" w:color="auto"/>
            <w:right w:val="none" w:sz="0" w:space="0" w:color="auto"/>
          </w:divBdr>
        </w:div>
        <w:div w:id="1222672050">
          <w:marLeft w:val="0"/>
          <w:marRight w:val="0"/>
          <w:marTop w:val="0"/>
          <w:marBottom w:val="0"/>
          <w:divBdr>
            <w:top w:val="none" w:sz="0" w:space="0" w:color="auto"/>
            <w:left w:val="none" w:sz="0" w:space="0" w:color="auto"/>
            <w:bottom w:val="none" w:sz="0" w:space="0" w:color="auto"/>
            <w:right w:val="none" w:sz="0" w:space="0" w:color="auto"/>
          </w:divBdr>
        </w:div>
        <w:div w:id="573708162">
          <w:marLeft w:val="0"/>
          <w:marRight w:val="0"/>
          <w:marTop w:val="0"/>
          <w:marBottom w:val="0"/>
          <w:divBdr>
            <w:top w:val="none" w:sz="0" w:space="0" w:color="auto"/>
            <w:left w:val="none" w:sz="0" w:space="0" w:color="auto"/>
            <w:bottom w:val="none" w:sz="0" w:space="0" w:color="auto"/>
            <w:right w:val="none" w:sz="0" w:space="0" w:color="auto"/>
          </w:divBdr>
        </w:div>
        <w:div w:id="1553927535">
          <w:marLeft w:val="0"/>
          <w:marRight w:val="0"/>
          <w:marTop w:val="0"/>
          <w:marBottom w:val="0"/>
          <w:divBdr>
            <w:top w:val="none" w:sz="0" w:space="0" w:color="auto"/>
            <w:left w:val="none" w:sz="0" w:space="0" w:color="auto"/>
            <w:bottom w:val="none" w:sz="0" w:space="0" w:color="auto"/>
            <w:right w:val="none" w:sz="0" w:space="0" w:color="auto"/>
          </w:divBdr>
        </w:div>
        <w:div w:id="2001151467">
          <w:marLeft w:val="0"/>
          <w:marRight w:val="0"/>
          <w:marTop w:val="0"/>
          <w:marBottom w:val="0"/>
          <w:divBdr>
            <w:top w:val="none" w:sz="0" w:space="0" w:color="auto"/>
            <w:left w:val="none" w:sz="0" w:space="0" w:color="auto"/>
            <w:bottom w:val="none" w:sz="0" w:space="0" w:color="auto"/>
            <w:right w:val="none" w:sz="0" w:space="0" w:color="auto"/>
          </w:divBdr>
        </w:div>
        <w:div w:id="680666939">
          <w:marLeft w:val="0"/>
          <w:marRight w:val="0"/>
          <w:marTop w:val="0"/>
          <w:marBottom w:val="0"/>
          <w:divBdr>
            <w:top w:val="none" w:sz="0" w:space="0" w:color="auto"/>
            <w:left w:val="none" w:sz="0" w:space="0" w:color="auto"/>
            <w:bottom w:val="none" w:sz="0" w:space="0" w:color="auto"/>
            <w:right w:val="none" w:sz="0" w:space="0" w:color="auto"/>
          </w:divBdr>
        </w:div>
        <w:div w:id="188110915">
          <w:marLeft w:val="0"/>
          <w:marRight w:val="0"/>
          <w:marTop w:val="0"/>
          <w:marBottom w:val="0"/>
          <w:divBdr>
            <w:top w:val="none" w:sz="0" w:space="0" w:color="auto"/>
            <w:left w:val="none" w:sz="0" w:space="0" w:color="auto"/>
            <w:bottom w:val="none" w:sz="0" w:space="0" w:color="auto"/>
            <w:right w:val="none" w:sz="0" w:space="0" w:color="auto"/>
          </w:divBdr>
        </w:div>
        <w:div w:id="385373220">
          <w:marLeft w:val="0"/>
          <w:marRight w:val="0"/>
          <w:marTop w:val="0"/>
          <w:marBottom w:val="0"/>
          <w:divBdr>
            <w:top w:val="none" w:sz="0" w:space="0" w:color="auto"/>
            <w:left w:val="none" w:sz="0" w:space="0" w:color="auto"/>
            <w:bottom w:val="none" w:sz="0" w:space="0" w:color="auto"/>
            <w:right w:val="none" w:sz="0" w:space="0" w:color="auto"/>
          </w:divBdr>
        </w:div>
        <w:div w:id="2142377504">
          <w:marLeft w:val="0"/>
          <w:marRight w:val="0"/>
          <w:marTop w:val="0"/>
          <w:marBottom w:val="0"/>
          <w:divBdr>
            <w:top w:val="none" w:sz="0" w:space="0" w:color="auto"/>
            <w:left w:val="none" w:sz="0" w:space="0" w:color="auto"/>
            <w:bottom w:val="none" w:sz="0" w:space="0" w:color="auto"/>
            <w:right w:val="none" w:sz="0" w:space="0" w:color="auto"/>
          </w:divBdr>
        </w:div>
        <w:div w:id="1633948585">
          <w:marLeft w:val="0"/>
          <w:marRight w:val="0"/>
          <w:marTop w:val="0"/>
          <w:marBottom w:val="0"/>
          <w:divBdr>
            <w:top w:val="none" w:sz="0" w:space="0" w:color="auto"/>
            <w:left w:val="none" w:sz="0" w:space="0" w:color="auto"/>
            <w:bottom w:val="none" w:sz="0" w:space="0" w:color="auto"/>
            <w:right w:val="none" w:sz="0" w:space="0" w:color="auto"/>
          </w:divBdr>
        </w:div>
        <w:div w:id="1000934991">
          <w:marLeft w:val="0"/>
          <w:marRight w:val="0"/>
          <w:marTop w:val="0"/>
          <w:marBottom w:val="0"/>
          <w:divBdr>
            <w:top w:val="none" w:sz="0" w:space="0" w:color="auto"/>
            <w:left w:val="none" w:sz="0" w:space="0" w:color="auto"/>
            <w:bottom w:val="none" w:sz="0" w:space="0" w:color="auto"/>
            <w:right w:val="none" w:sz="0" w:space="0" w:color="auto"/>
          </w:divBdr>
        </w:div>
        <w:div w:id="1929655025">
          <w:marLeft w:val="0"/>
          <w:marRight w:val="0"/>
          <w:marTop w:val="0"/>
          <w:marBottom w:val="0"/>
          <w:divBdr>
            <w:top w:val="none" w:sz="0" w:space="0" w:color="auto"/>
            <w:left w:val="none" w:sz="0" w:space="0" w:color="auto"/>
            <w:bottom w:val="none" w:sz="0" w:space="0" w:color="auto"/>
            <w:right w:val="none" w:sz="0" w:space="0" w:color="auto"/>
          </w:divBdr>
        </w:div>
        <w:div w:id="1784106879">
          <w:marLeft w:val="0"/>
          <w:marRight w:val="0"/>
          <w:marTop w:val="0"/>
          <w:marBottom w:val="0"/>
          <w:divBdr>
            <w:top w:val="none" w:sz="0" w:space="0" w:color="auto"/>
            <w:left w:val="none" w:sz="0" w:space="0" w:color="auto"/>
            <w:bottom w:val="none" w:sz="0" w:space="0" w:color="auto"/>
            <w:right w:val="none" w:sz="0" w:space="0" w:color="auto"/>
          </w:divBdr>
        </w:div>
        <w:div w:id="1818372969">
          <w:marLeft w:val="0"/>
          <w:marRight w:val="0"/>
          <w:marTop w:val="0"/>
          <w:marBottom w:val="0"/>
          <w:divBdr>
            <w:top w:val="none" w:sz="0" w:space="0" w:color="auto"/>
            <w:left w:val="none" w:sz="0" w:space="0" w:color="auto"/>
            <w:bottom w:val="none" w:sz="0" w:space="0" w:color="auto"/>
            <w:right w:val="none" w:sz="0" w:space="0" w:color="auto"/>
          </w:divBdr>
        </w:div>
        <w:div w:id="1727947220">
          <w:marLeft w:val="0"/>
          <w:marRight w:val="0"/>
          <w:marTop w:val="0"/>
          <w:marBottom w:val="0"/>
          <w:divBdr>
            <w:top w:val="none" w:sz="0" w:space="0" w:color="auto"/>
            <w:left w:val="none" w:sz="0" w:space="0" w:color="auto"/>
            <w:bottom w:val="none" w:sz="0" w:space="0" w:color="auto"/>
            <w:right w:val="none" w:sz="0" w:space="0" w:color="auto"/>
          </w:divBdr>
        </w:div>
        <w:div w:id="400300337">
          <w:marLeft w:val="0"/>
          <w:marRight w:val="0"/>
          <w:marTop w:val="0"/>
          <w:marBottom w:val="0"/>
          <w:divBdr>
            <w:top w:val="none" w:sz="0" w:space="0" w:color="auto"/>
            <w:left w:val="none" w:sz="0" w:space="0" w:color="auto"/>
            <w:bottom w:val="none" w:sz="0" w:space="0" w:color="auto"/>
            <w:right w:val="none" w:sz="0" w:space="0" w:color="auto"/>
          </w:divBdr>
        </w:div>
        <w:div w:id="2066876241">
          <w:marLeft w:val="0"/>
          <w:marRight w:val="0"/>
          <w:marTop w:val="0"/>
          <w:marBottom w:val="0"/>
          <w:divBdr>
            <w:top w:val="none" w:sz="0" w:space="0" w:color="auto"/>
            <w:left w:val="none" w:sz="0" w:space="0" w:color="auto"/>
            <w:bottom w:val="none" w:sz="0" w:space="0" w:color="auto"/>
            <w:right w:val="none" w:sz="0" w:space="0" w:color="auto"/>
          </w:divBdr>
        </w:div>
        <w:div w:id="1231817038">
          <w:marLeft w:val="0"/>
          <w:marRight w:val="0"/>
          <w:marTop w:val="0"/>
          <w:marBottom w:val="0"/>
          <w:divBdr>
            <w:top w:val="none" w:sz="0" w:space="0" w:color="auto"/>
            <w:left w:val="none" w:sz="0" w:space="0" w:color="auto"/>
            <w:bottom w:val="none" w:sz="0" w:space="0" w:color="auto"/>
            <w:right w:val="none" w:sz="0" w:space="0" w:color="auto"/>
          </w:divBdr>
        </w:div>
        <w:div w:id="60325196">
          <w:marLeft w:val="0"/>
          <w:marRight w:val="0"/>
          <w:marTop w:val="0"/>
          <w:marBottom w:val="0"/>
          <w:divBdr>
            <w:top w:val="none" w:sz="0" w:space="0" w:color="auto"/>
            <w:left w:val="none" w:sz="0" w:space="0" w:color="auto"/>
            <w:bottom w:val="none" w:sz="0" w:space="0" w:color="auto"/>
            <w:right w:val="none" w:sz="0" w:space="0" w:color="auto"/>
          </w:divBdr>
        </w:div>
        <w:div w:id="1942642357">
          <w:marLeft w:val="0"/>
          <w:marRight w:val="0"/>
          <w:marTop w:val="0"/>
          <w:marBottom w:val="0"/>
          <w:divBdr>
            <w:top w:val="none" w:sz="0" w:space="0" w:color="auto"/>
            <w:left w:val="none" w:sz="0" w:space="0" w:color="auto"/>
            <w:bottom w:val="none" w:sz="0" w:space="0" w:color="auto"/>
            <w:right w:val="none" w:sz="0" w:space="0" w:color="auto"/>
          </w:divBdr>
        </w:div>
        <w:div w:id="1566722722">
          <w:marLeft w:val="0"/>
          <w:marRight w:val="0"/>
          <w:marTop w:val="0"/>
          <w:marBottom w:val="0"/>
          <w:divBdr>
            <w:top w:val="none" w:sz="0" w:space="0" w:color="auto"/>
            <w:left w:val="none" w:sz="0" w:space="0" w:color="auto"/>
            <w:bottom w:val="none" w:sz="0" w:space="0" w:color="auto"/>
            <w:right w:val="none" w:sz="0" w:space="0" w:color="auto"/>
          </w:divBdr>
        </w:div>
        <w:div w:id="1210722228">
          <w:marLeft w:val="0"/>
          <w:marRight w:val="0"/>
          <w:marTop w:val="0"/>
          <w:marBottom w:val="0"/>
          <w:divBdr>
            <w:top w:val="none" w:sz="0" w:space="0" w:color="auto"/>
            <w:left w:val="none" w:sz="0" w:space="0" w:color="auto"/>
            <w:bottom w:val="none" w:sz="0" w:space="0" w:color="auto"/>
            <w:right w:val="none" w:sz="0" w:space="0" w:color="auto"/>
          </w:divBdr>
        </w:div>
        <w:div w:id="1166940840">
          <w:marLeft w:val="0"/>
          <w:marRight w:val="0"/>
          <w:marTop w:val="0"/>
          <w:marBottom w:val="0"/>
          <w:divBdr>
            <w:top w:val="none" w:sz="0" w:space="0" w:color="auto"/>
            <w:left w:val="none" w:sz="0" w:space="0" w:color="auto"/>
            <w:bottom w:val="none" w:sz="0" w:space="0" w:color="auto"/>
            <w:right w:val="none" w:sz="0" w:space="0" w:color="auto"/>
          </w:divBdr>
        </w:div>
        <w:div w:id="1086809525">
          <w:marLeft w:val="0"/>
          <w:marRight w:val="0"/>
          <w:marTop w:val="0"/>
          <w:marBottom w:val="0"/>
          <w:divBdr>
            <w:top w:val="none" w:sz="0" w:space="0" w:color="auto"/>
            <w:left w:val="none" w:sz="0" w:space="0" w:color="auto"/>
            <w:bottom w:val="none" w:sz="0" w:space="0" w:color="auto"/>
            <w:right w:val="none" w:sz="0" w:space="0" w:color="auto"/>
          </w:divBdr>
        </w:div>
        <w:div w:id="1790005125">
          <w:marLeft w:val="0"/>
          <w:marRight w:val="0"/>
          <w:marTop w:val="0"/>
          <w:marBottom w:val="0"/>
          <w:divBdr>
            <w:top w:val="none" w:sz="0" w:space="0" w:color="auto"/>
            <w:left w:val="none" w:sz="0" w:space="0" w:color="auto"/>
            <w:bottom w:val="none" w:sz="0" w:space="0" w:color="auto"/>
            <w:right w:val="none" w:sz="0" w:space="0" w:color="auto"/>
          </w:divBdr>
        </w:div>
        <w:div w:id="1356618753">
          <w:marLeft w:val="0"/>
          <w:marRight w:val="0"/>
          <w:marTop w:val="0"/>
          <w:marBottom w:val="0"/>
          <w:divBdr>
            <w:top w:val="none" w:sz="0" w:space="0" w:color="auto"/>
            <w:left w:val="none" w:sz="0" w:space="0" w:color="auto"/>
            <w:bottom w:val="none" w:sz="0" w:space="0" w:color="auto"/>
            <w:right w:val="none" w:sz="0" w:space="0" w:color="auto"/>
          </w:divBdr>
        </w:div>
        <w:div w:id="907036620">
          <w:marLeft w:val="0"/>
          <w:marRight w:val="0"/>
          <w:marTop w:val="0"/>
          <w:marBottom w:val="0"/>
          <w:divBdr>
            <w:top w:val="none" w:sz="0" w:space="0" w:color="auto"/>
            <w:left w:val="none" w:sz="0" w:space="0" w:color="auto"/>
            <w:bottom w:val="none" w:sz="0" w:space="0" w:color="auto"/>
            <w:right w:val="none" w:sz="0" w:space="0" w:color="auto"/>
          </w:divBdr>
        </w:div>
        <w:div w:id="1962877637">
          <w:marLeft w:val="0"/>
          <w:marRight w:val="0"/>
          <w:marTop w:val="0"/>
          <w:marBottom w:val="0"/>
          <w:divBdr>
            <w:top w:val="none" w:sz="0" w:space="0" w:color="auto"/>
            <w:left w:val="none" w:sz="0" w:space="0" w:color="auto"/>
            <w:bottom w:val="none" w:sz="0" w:space="0" w:color="auto"/>
            <w:right w:val="none" w:sz="0" w:space="0" w:color="auto"/>
          </w:divBdr>
        </w:div>
        <w:div w:id="1986884517">
          <w:marLeft w:val="0"/>
          <w:marRight w:val="0"/>
          <w:marTop w:val="0"/>
          <w:marBottom w:val="0"/>
          <w:divBdr>
            <w:top w:val="none" w:sz="0" w:space="0" w:color="auto"/>
            <w:left w:val="none" w:sz="0" w:space="0" w:color="auto"/>
            <w:bottom w:val="none" w:sz="0" w:space="0" w:color="auto"/>
            <w:right w:val="none" w:sz="0" w:space="0" w:color="auto"/>
          </w:divBdr>
        </w:div>
        <w:div w:id="431897057">
          <w:marLeft w:val="0"/>
          <w:marRight w:val="0"/>
          <w:marTop w:val="0"/>
          <w:marBottom w:val="0"/>
          <w:divBdr>
            <w:top w:val="none" w:sz="0" w:space="0" w:color="auto"/>
            <w:left w:val="none" w:sz="0" w:space="0" w:color="auto"/>
            <w:bottom w:val="none" w:sz="0" w:space="0" w:color="auto"/>
            <w:right w:val="none" w:sz="0" w:space="0" w:color="auto"/>
          </w:divBdr>
        </w:div>
        <w:div w:id="1975940527">
          <w:marLeft w:val="0"/>
          <w:marRight w:val="0"/>
          <w:marTop w:val="0"/>
          <w:marBottom w:val="0"/>
          <w:divBdr>
            <w:top w:val="none" w:sz="0" w:space="0" w:color="auto"/>
            <w:left w:val="none" w:sz="0" w:space="0" w:color="auto"/>
            <w:bottom w:val="none" w:sz="0" w:space="0" w:color="auto"/>
            <w:right w:val="none" w:sz="0" w:space="0" w:color="auto"/>
          </w:divBdr>
        </w:div>
        <w:div w:id="1740249973">
          <w:marLeft w:val="0"/>
          <w:marRight w:val="0"/>
          <w:marTop w:val="0"/>
          <w:marBottom w:val="0"/>
          <w:divBdr>
            <w:top w:val="none" w:sz="0" w:space="0" w:color="auto"/>
            <w:left w:val="none" w:sz="0" w:space="0" w:color="auto"/>
            <w:bottom w:val="none" w:sz="0" w:space="0" w:color="auto"/>
            <w:right w:val="none" w:sz="0" w:space="0" w:color="auto"/>
          </w:divBdr>
        </w:div>
        <w:div w:id="2036882186">
          <w:marLeft w:val="0"/>
          <w:marRight w:val="0"/>
          <w:marTop w:val="0"/>
          <w:marBottom w:val="0"/>
          <w:divBdr>
            <w:top w:val="none" w:sz="0" w:space="0" w:color="auto"/>
            <w:left w:val="none" w:sz="0" w:space="0" w:color="auto"/>
            <w:bottom w:val="none" w:sz="0" w:space="0" w:color="auto"/>
            <w:right w:val="none" w:sz="0" w:space="0" w:color="auto"/>
          </w:divBdr>
        </w:div>
        <w:div w:id="826900097">
          <w:marLeft w:val="0"/>
          <w:marRight w:val="0"/>
          <w:marTop w:val="0"/>
          <w:marBottom w:val="0"/>
          <w:divBdr>
            <w:top w:val="none" w:sz="0" w:space="0" w:color="auto"/>
            <w:left w:val="none" w:sz="0" w:space="0" w:color="auto"/>
            <w:bottom w:val="none" w:sz="0" w:space="0" w:color="auto"/>
            <w:right w:val="none" w:sz="0" w:space="0" w:color="auto"/>
          </w:divBdr>
        </w:div>
        <w:div w:id="981273257">
          <w:marLeft w:val="0"/>
          <w:marRight w:val="0"/>
          <w:marTop w:val="0"/>
          <w:marBottom w:val="0"/>
          <w:divBdr>
            <w:top w:val="none" w:sz="0" w:space="0" w:color="auto"/>
            <w:left w:val="none" w:sz="0" w:space="0" w:color="auto"/>
            <w:bottom w:val="none" w:sz="0" w:space="0" w:color="auto"/>
            <w:right w:val="none" w:sz="0" w:space="0" w:color="auto"/>
          </w:divBdr>
        </w:div>
        <w:div w:id="72551283">
          <w:marLeft w:val="0"/>
          <w:marRight w:val="0"/>
          <w:marTop w:val="0"/>
          <w:marBottom w:val="0"/>
          <w:divBdr>
            <w:top w:val="none" w:sz="0" w:space="0" w:color="auto"/>
            <w:left w:val="none" w:sz="0" w:space="0" w:color="auto"/>
            <w:bottom w:val="none" w:sz="0" w:space="0" w:color="auto"/>
            <w:right w:val="none" w:sz="0" w:space="0" w:color="auto"/>
          </w:divBdr>
        </w:div>
        <w:div w:id="1247110517">
          <w:marLeft w:val="0"/>
          <w:marRight w:val="0"/>
          <w:marTop w:val="0"/>
          <w:marBottom w:val="0"/>
          <w:divBdr>
            <w:top w:val="none" w:sz="0" w:space="0" w:color="auto"/>
            <w:left w:val="none" w:sz="0" w:space="0" w:color="auto"/>
            <w:bottom w:val="none" w:sz="0" w:space="0" w:color="auto"/>
            <w:right w:val="none" w:sz="0" w:space="0" w:color="auto"/>
          </w:divBdr>
        </w:div>
        <w:div w:id="1343775326">
          <w:marLeft w:val="0"/>
          <w:marRight w:val="0"/>
          <w:marTop w:val="0"/>
          <w:marBottom w:val="0"/>
          <w:divBdr>
            <w:top w:val="none" w:sz="0" w:space="0" w:color="auto"/>
            <w:left w:val="none" w:sz="0" w:space="0" w:color="auto"/>
            <w:bottom w:val="none" w:sz="0" w:space="0" w:color="auto"/>
            <w:right w:val="none" w:sz="0" w:space="0" w:color="auto"/>
          </w:divBdr>
        </w:div>
        <w:div w:id="1710718291">
          <w:marLeft w:val="0"/>
          <w:marRight w:val="0"/>
          <w:marTop w:val="0"/>
          <w:marBottom w:val="0"/>
          <w:divBdr>
            <w:top w:val="none" w:sz="0" w:space="0" w:color="auto"/>
            <w:left w:val="none" w:sz="0" w:space="0" w:color="auto"/>
            <w:bottom w:val="none" w:sz="0" w:space="0" w:color="auto"/>
            <w:right w:val="none" w:sz="0" w:space="0" w:color="auto"/>
          </w:divBdr>
        </w:div>
        <w:div w:id="2058235389">
          <w:marLeft w:val="0"/>
          <w:marRight w:val="0"/>
          <w:marTop w:val="0"/>
          <w:marBottom w:val="0"/>
          <w:divBdr>
            <w:top w:val="none" w:sz="0" w:space="0" w:color="auto"/>
            <w:left w:val="none" w:sz="0" w:space="0" w:color="auto"/>
            <w:bottom w:val="none" w:sz="0" w:space="0" w:color="auto"/>
            <w:right w:val="none" w:sz="0" w:space="0" w:color="auto"/>
          </w:divBdr>
        </w:div>
        <w:div w:id="1402799513">
          <w:marLeft w:val="0"/>
          <w:marRight w:val="0"/>
          <w:marTop w:val="0"/>
          <w:marBottom w:val="0"/>
          <w:divBdr>
            <w:top w:val="none" w:sz="0" w:space="0" w:color="auto"/>
            <w:left w:val="none" w:sz="0" w:space="0" w:color="auto"/>
            <w:bottom w:val="none" w:sz="0" w:space="0" w:color="auto"/>
            <w:right w:val="none" w:sz="0" w:space="0" w:color="auto"/>
          </w:divBdr>
        </w:div>
        <w:div w:id="1215431511">
          <w:marLeft w:val="0"/>
          <w:marRight w:val="0"/>
          <w:marTop w:val="0"/>
          <w:marBottom w:val="0"/>
          <w:divBdr>
            <w:top w:val="none" w:sz="0" w:space="0" w:color="auto"/>
            <w:left w:val="none" w:sz="0" w:space="0" w:color="auto"/>
            <w:bottom w:val="none" w:sz="0" w:space="0" w:color="auto"/>
            <w:right w:val="none" w:sz="0" w:space="0" w:color="auto"/>
          </w:divBdr>
        </w:div>
        <w:div w:id="558907691">
          <w:marLeft w:val="0"/>
          <w:marRight w:val="0"/>
          <w:marTop w:val="0"/>
          <w:marBottom w:val="0"/>
          <w:divBdr>
            <w:top w:val="none" w:sz="0" w:space="0" w:color="auto"/>
            <w:left w:val="none" w:sz="0" w:space="0" w:color="auto"/>
            <w:bottom w:val="none" w:sz="0" w:space="0" w:color="auto"/>
            <w:right w:val="none" w:sz="0" w:space="0" w:color="auto"/>
          </w:divBdr>
        </w:div>
        <w:div w:id="533887254">
          <w:marLeft w:val="0"/>
          <w:marRight w:val="0"/>
          <w:marTop w:val="0"/>
          <w:marBottom w:val="0"/>
          <w:divBdr>
            <w:top w:val="none" w:sz="0" w:space="0" w:color="auto"/>
            <w:left w:val="none" w:sz="0" w:space="0" w:color="auto"/>
            <w:bottom w:val="none" w:sz="0" w:space="0" w:color="auto"/>
            <w:right w:val="none" w:sz="0" w:space="0" w:color="auto"/>
          </w:divBdr>
        </w:div>
        <w:div w:id="2033139586">
          <w:marLeft w:val="0"/>
          <w:marRight w:val="0"/>
          <w:marTop w:val="0"/>
          <w:marBottom w:val="0"/>
          <w:divBdr>
            <w:top w:val="none" w:sz="0" w:space="0" w:color="auto"/>
            <w:left w:val="none" w:sz="0" w:space="0" w:color="auto"/>
            <w:bottom w:val="none" w:sz="0" w:space="0" w:color="auto"/>
            <w:right w:val="none" w:sz="0" w:space="0" w:color="auto"/>
          </w:divBdr>
        </w:div>
        <w:div w:id="1745836746">
          <w:marLeft w:val="0"/>
          <w:marRight w:val="0"/>
          <w:marTop w:val="0"/>
          <w:marBottom w:val="0"/>
          <w:divBdr>
            <w:top w:val="none" w:sz="0" w:space="0" w:color="auto"/>
            <w:left w:val="none" w:sz="0" w:space="0" w:color="auto"/>
            <w:bottom w:val="none" w:sz="0" w:space="0" w:color="auto"/>
            <w:right w:val="none" w:sz="0" w:space="0" w:color="auto"/>
          </w:divBdr>
        </w:div>
        <w:div w:id="159779247">
          <w:marLeft w:val="0"/>
          <w:marRight w:val="0"/>
          <w:marTop w:val="0"/>
          <w:marBottom w:val="0"/>
          <w:divBdr>
            <w:top w:val="none" w:sz="0" w:space="0" w:color="auto"/>
            <w:left w:val="none" w:sz="0" w:space="0" w:color="auto"/>
            <w:bottom w:val="none" w:sz="0" w:space="0" w:color="auto"/>
            <w:right w:val="none" w:sz="0" w:space="0" w:color="auto"/>
          </w:divBdr>
        </w:div>
        <w:div w:id="375543756">
          <w:marLeft w:val="0"/>
          <w:marRight w:val="0"/>
          <w:marTop w:val="0"/>
          <w:marBottom w:val="0"/>
          <w:divBdr>
            <w:top w:val="none" w:sz="0" w:space="0" w:color="auto"/>
            <w:left w:val="none" w:sz="0" w:space="0" w:color="auto"/>
            <w:bottom w:val="none" w:sz="0" w:space="0" w:color="auto"/>
            <w:right w:val="none" w:sz="0" w:space="0" w:color="auto"/>
          </w:divBdr>
        </w:div>
        <w:div w:id="1537238157">
          <w:marLeft w:val="0"/>
          <w:marRight w:val="0"/>
          <w:marTop w:val="0"/>
          <w:marBottom w:val="0"/>
          <w:divBdr>
            <w:top w:val="none" w:sz="0" w:space="0" w:color="auto"/>
            <w:left w:val="none" w:sz="0" w:space="0" w:color="auto"/>
            <w:bottom w:val="none" w:sz="0" w:space="0" w:color="auto"/>
            <w:right w:val="none" w:sz="0" w:space="0" w:color="auto"/>
          </w:divBdr>
        </w:div>
        <w:div w:id="164831302">
          <w:marLeft w:val="0"/>
          <w:marRight w:val="0"/>
          <w:marTop w:val="0"/>
          <w:marBottom w:val="0"/>
          <w:divBdr>
            <w:top w:val="none" w:sz="0" w:space="0" w:color="auto"/>
            <w:left w:val="none" w:sz="0" w:space="0" w:color="auto"/>
            <w:bottom w:val="none" w:sz="0" w:space="0" w:color="auto"/>
            <w:right w:val="none" w:sz="0" w:space="0" w:color="auto"/>
          </w:divBdr>
        </w:div>
        <w:div w:id="1089620788">
          <w:marLeft w:val="0"/>
          <w:marRight w:val="0"/>
          <w:marTop w:val="0"/>
          <w:marBottom w:val="0"/>
          <w:divBdr>
            <w:top w:val="none" w:sz="0" w:space="0" w:color="auto"/>
            <w:left w:val="none" w:sz="0" w:space="0" w:color="auto"/>
            <w:bottom w:val="none" w:sz="0" w:space="0" w:color="auto"/>
            <w:right w:val="none" w:sz="0" w:space="0" w:color="auto"/>
          </w:divBdr>
        </w:div>
        <w:div w:id="388571914">
          <w:marLeft w:val="0"/>
          <w:marRight w:val="0"/>
          <w:marTop w:val="0"/>
          <w:marBottom w:val="0"/>
          <w:divBdr>
            <w:top w:val="none" w:sz="0" w:space="0" w:color="auto"/>
            <w:left w:val="none" w:sz="0" w:space="0" w:color="auto"/>
            <w:bottom w:val="none" w:sz="0" w:space="0" w:color="auto"/>
            <w:right w:val="none" w:sz="0" w:space="0" w:color="auto"/>
          </w:divBdr>
        </w:div>
        <w:div w:id="1087382219">
          <w:marLeft w:val="0"/>
          <w:marRight w:val="0"/>
          <w:marTop w:val="0"/>
          <w:marBottom w:val="0"/>
          <w:divBdr>
            <w:top w:val="none" w:sz="0" w:space="0" w:color="auto"/>
            <w:left w:val="none" w:sz="0" w:space="0" w:color="auto"/>
            <w:bottom w:val="none" w:sz="0" w:space="0" w:color="auto"/>
            <w:right w:val="none" w:sz="0" w:space="0" w:color="auto"/>
          </w:divBdr>
        </w:div>
        <w:div w:id="1410810000">
          <w:marLeft w:val="0"/>
          <w:marRight w:val="0"/>
          <w:marTop w:val="0"/>
          <w:marBottom w:val="0"/>
          <w:divBdr>
            <w:top w:val="none" w:sz="0" w:space="0" w:color="auto"/>
            <w:left w:val="none" w:sz="0" w:space="0" w:color="auto"/>
            <w:bottom w:val="none" w:sz="0" w:space="0" w:color="auto"/>
            <w:right w:val="none" w:sz="0" w:space="0" w:color="auto"/>
          </w:divBdr>
        </w:div>
        <w:div w:id="1645695578">
          <w:marLeft w:val="0"/>
          <w:marRight w:val="0"/>
          <w:marTop w:val="0"/>
          <w:marBottom w:val="0"/>
          <w:divBdr>
            <w:top w:val="none" w:sz="0" w:space="0" w:color="auto"/>
            <w:left w:val="none" w:sz="0" w:space="0" w:color="auto"/>
            <w:bottom w:val="none" w:sz="0" w:space="0" w:color="auto"/>
            <w:right w:val="none" w:sz="0" w:space="0" w:color="auto"/>
          </w:divBdr>
        </w:div>
        <w:div w:id="1551573291">
          <w:marLeft w:val="0"/>
          <w:marRight w:val="0"/>
          <w:marTop w:val="0"/>
          <w:marBottom w:val="0"/>
          <w:divBdr>
            <w:top w:val="none" w:sz="0" w:space="0" w:color="auto"/>
            <w:left w:val="none" w:sz="0" w:space="0" w:color="auto"/>
            <w:bottom w:val="none" w:sz="0" w:space="0" w:color="auto"/>
            <w:right w:val="none" w:sz="0" w:space="0" w:color="auto"/>
          </w:divBdr>
        </w:div>
        <w:div w:id="1859538205">
          <w:marLeft w:val="0"/>
          <w:marRight w:val="0"/>
          <w:marTop w:val="0"/>
          <w:marBottom w:val="0"/>
          <w:divBdr>
            <w:top w:val="none" w:sz="0" w:space="0" w:color="auto"/>
            <w:left w:val="none" w:sz="0" w:space="0" w:color="auto"/>
            <w:bottom w:val="none" w:sz="0" w:space="0" w:color="auto"/>
            <w:right w:val="none" w:sz="0" w:space="0" w:color="auto"/>
          </w:divBdr>
        </w:div>
        <w:div w:id="1851721245">
          <w:marLeft w:val="0"/>
          <w:marRight w:val="0"/>
          <w:marTop w:val="0"/>
          <w:marBottom w:val="0"/>
          <w:divBdr>
            <w:top w:val="none" w:sz="0" w:space="0" w:color="auto"/>
            <w:left w:val="none" w:sz="0" w:space="0" w:color="auto"/>
            <w:bottom w:val="none" w:sz="0" w:space="0" w:color="auto"/>
            <w:right w:val="none" w:sz="0" w:space="0" w:color="auto"/>
          </w:divBdr>
        </w:div>
        <w:div w:id="427507729">
          <w:marLeft w:val="0"/>
          <w:marRight w:val="0"/>
          <w:marTop w:val="0"/>
          <w:marBottom w:val="0"/>
          <w:divBdr>
            <w:top w:val="none" w:sz="0" w:space="0" w:color="auto"/>
            <w:left w:val="none" w:sz="0" w:space="0" w:color="auto"/>
            <w:bottom w:val="none" w:sz="0" w:space="0" w:color="auto"/>
            <w:right w:val="none" w:sz="0" w:space="0" w:color="auto"/>
          </w:divBdr>
        </w:div>
        <w:div w:id="1444495862">
          <w:marLeft w:val="0"/>
          <w:marRight w:val="0"/>
          <w:marTop w:val="0"/>
          <w:marBottom w:val="0"/>
          <w:divBdr>
            <w:top w:val="none" w:sz="0" w:space="0" w:color="auto"/>
            <w:left w:val="none" w:sz="0" w:space="0" w:color="auto"/>
            <w:bottom w:val="none" w:sz="0" w:space="0" w:color="auto"/>
            <w:right w:val="none" w:sz="0" w:space="0" w:color="auto"/>
          </w:divBdr>
        </w:div>
        <w:div w:id="340284077">
          <w:marLeft w:val="0"/>
          <w:marRight w:val="0"/>
          <w:marTop w:val="0"/>
          <w:marBottom w:val="0"/>
          <w:divBdr>
            <w:top w:val="none" w:sz="0" w:space="0" w:color="auto"/>
            <w:left w:val="none" w:sz="0" w:space="0" w:color="auto"/>
            <w:bottom w:val="none" w:sz="0" w:space="0" w:color="auto"/>
            <w:right w:val="none" w:sz="0" w:space="0" w:color="auto"/>
          </w:divBdr>
        </w:div>
        <w:div w:id="1703289217">
          <w:marLeft w:val="0"/>
          <w:marRight w:val="0"/>
          <w:marTop w:val="0"/>
          <w:marBottom w:val="0"/>
          <w:divBdr>
            <w:top w:val="none" w:sz="0" w:space="0" w:color="auto"/>
            <w:left w:val="none" w:sz="0" w:space="0" w:color="auto"/>
            <w:bottom w:val="none" w:sz="0" w:space="0" w:color="auto"/>
            <w:right w:val="none" w:sz="0" w:space="0" w:color="auto"/>
          </w:divBdr>
        </w:div>
        <w:div w:id="1536499041">
          <w:marLeft w:val="0"/>
          <w:marRight w:val="0"/>
          <w:marTop w:val="0"/>
          <w:marBottom w:val="0"/>
          <w:divBdr>
            <w:top w:val="none" w:sz="0" w:space="0" w:color="auto"/>
            <w:left w:val="none" w:sz="0" w:space="0" w:color="auto"/>
            <w:bottom w:val="none" w:sz="0" w:space="0" w:color="auto"/>
            <w:right w:val="none" w:sz="0" w:space="0" w:color="auto"/>
          </w:divBdr>
        </w:div>
        <w:div w:id="406150576">
          <w:marLeft w:val="0"/>
          <w:marRight w:val="0"/>
          <w:marTop w:val="0"/>
          <w:marBottom w:val="0"/>
          <w:divBdr>
            <w:top w:val="none" w:sz="0" w:space="0" w:color="auto"/>
            <w:left w:val="none" w:sz="0" w:space="0" w:color="auto"/>
            <w:bottom w:val="none" w:sz="0" w:space="0" w:color="auto"/>
            <w:right w:val="none" w:sz="0" w:space="0" w:color="auto"/>
          </w:divBdr>
        </w:div>
        <w:div w:id="1409376812">
          <w:marLeft w:val="0"/>
          <w:marRight w:val="0"/>
          <w:marTop w:val="0"/>
          <w:marBottom w:val="0"/>
          <w:divBdr>
            <w:top w:val="none" w:sz="0" w:space="0" w:color="auto"/>
            <w:left w:val="none" w:sz="0" w:space="0" w:color="auto"/>
            <w:bottom w:val="none" w:sz="0" w:space="0" w:color="auto"/>
            <w:right w:val="none" w:sz="0" w:space="0" w:color="auto"/>
          </w:divBdr>
        </w:div>
        <w:div w:id="1445660187">
          <w:marLeft w:val="0"/>
          <w:marRight w:val="0"/>
          <w:marTop w:val="0"/>
          <w:marBottom w:val="0"/>
          <w:divBdr>
            <w:top w:val="none" w:sz="0" w:space="0" w:color="auto"/>
            <w:left w:val="none" w:sz="0" w:space="0" w:color="auto"/>
            <w:bottom w:val="none" w:sz="0" w:space="0" w:color="auto"/>
            <w:right w:val="none" w:sz="0" w:space="0" w:color="auto"/>
          </w:divBdr>
        </w:div>
        <w:div w:id="1302611477">
          <w:marLeft w:val="0"/>
          <w:marRight w:val="0"/>
          <w:marTop w:val="0"/>
          <w:marBottom w:val="0"/>
          <w:divBdr>
            <w:top w:val="none" w:sz="0" w:space="0" w:color="auto"/>
            <w:left w:val="none" w:sz="0" w:space="0" w:color="auto"/>
            <w:bottom w:val="none" w:sz="0" w:space="0" w:color="auto"/>
            <w:right w:val="none" w:sz="0" w:space="0" w:color="auto"/>
          </w:divBdr>
        </w:div>
        <w:div w:id="707293671">
          <w:marLeft w:val="0"/>
          <w:marRight w:val="0"/>
          <w:marTop w:val="0"/>
          <w:marBottom w:val="0"/>
          <w:divBdr>
            <w:top w:val="none" w:sz="0" w:space="0" w:color="auto"/>
            <w:left w:val="none" w:sz="0" w:space="0" w:color="auto"/>
            <w:bottom w:val="none" w:sz="0" w:space="0" w:color="auto"/>
            <w:right w:val="none" w:sz="0" w:space="0" w:color="auto"/>
          </w:divBdr>
        </w:div>
        <w:div w:id="1213234017">
          <w:marLeft w:val="0"/>
          <w:marRight w:val="0"/>
          <w:marTop w:val="0"/>
          <w:marBottom w:val="0"/>
          <w:divBdr>
            <w:top w:val="none" w:sz="0" w:space="0" w:color="auto"/>
            <w:left w:val="none" w:sz="0" w:space="0" w:color="auto"/>
            <w:bottom w:val="none" w:sz="0" w:space="0" w:color="auto"/>
            <w:right w:val="none" w:sz="0" w:space="0" w:color="auto"/>
          </w:divBdr>
        </w:div>
        <w:div w:id="1943994546">
          <w:marLeft w:val="0"/>
          <w:marRight w:val="0"/>
          <w:marTop w:val="0"/>
          <w:marBottom w:val="0"/>
          <w:divBdr>
            <w:top w:val="none" w:sz="0" w:space="0" w:color="auto"/>
            <w:left w:val="none" w:sz="0" w:space="0" w:color="auto"/>
            <w:bottom w:val="none" w:sz="0" w:space="0" w:color="auto"/>
            <w:right w:val="none" w:sz="0" w:space="0" w:color="auto"/>
          </w:divBdr>
        </w:div>
        <w:div w:id="809636850">
          <w:marLeft w:val="0"/>
          <w:marRight w:val="0"/>
          <w:marTop w:val="0"/>
          <w:marBottom w:val="0"/>
          <w:divBdr>
            <w:top w:val="none" w:sz="0" w:space="0" w:color="auto"/>
            <w:left w:val="none" w:sz="0" w:space="0" w:color="auto"/>
            <w:bottom w:val="none" w:sz="0" w:space="0" w:color="auto"/>
            <w:right w:val="none" w:sz="0" w:space="0" w:color="auto"/>
          </w:divBdr>
        </w:div>
        <w:div w:id="886644129">
          <w:marLeft w:val="0"/>
          <w:marRight w:val="0"/>
          <w:marTop w:val="0"/>
          <w:marBottom w:val="0"/>
          <w:divBdr>
            <w:top w:val="none" w:sz="0" w:space="0" w:color="auto"/>
            <w:left w:val="none" w:sz="0" w:space="0" w:color="auto"/>
            <w:bottom w:val="none" w:sz="0" w:space="0" w:color="auto"/>
            <w:right w:val="none" w:sz="0" w:space="0" w:color="auto"/>
          </w:divBdr>
        </w:div>
        <w:div w:id="1039478107">
          <w:marLeft w:val="0"/>
          <w:marRight w:val="0"/>
          <w:marTop w:val="0"/>
          <w:marBottom w:val="0"/>
          <w:divBdr>
            <w:top w:val="none" w:sz="0" w:space="0" w:color="auto"/>
            <w:left w:val="none" w:sz="0" w:space="0" w:color="auto"/>
            <w:bottom w:val="none" w:sz="0" w:space="0" w:color="auto"/>
            <w:right w:val="none" w:sz="0" w:space="0" w:color="auto"/>
          </w:divBdr>
        </w:div>
        <w:div w:id="364794033">
          <w:marLeft w:val="0"/>
          <w:marRight w:val="0"/>
          <w:marTop w:val="0"/>
          <w:marBottom w:val="0"/>
          <w:divBdr>
            <w:top w:val="none" w:sz="0" w:space="0" w:color="auto"/>
            <w:left w:val="none" w:sz="0" w:space="0" w:color="auto"/>
            <w:bottom w:val="none" w:sz="0" w:space="0" w:color="auto"/>
            <w:right w:val="none" w:sz="0" w:space="0" w:color="auto"/>
          </w:divBdr>
        </w:div>
        <w:div w:id="1209995430">
          <w:marLeft w:val="0"/>
          <w:marRight w:val="0"/>
          <w:marTop w:val="0"/>
          <w:marBottom w:val="0"/>
          <w:divBdr>
            <w:top w:val="none" w:sz="0" w:space="0" w:color="auto"/>
            <w:left w:val="none" w:sz="0" w:space="0" w:color="auto"/>
            <w:bottom w:val="none" w:sz="0" w:space="0" w:color="auto"/>
            <w:right w:val="none" w:sz="0" w:space="0" w:color="auto"/>
          </w:divBdr>
        </w:div>
        <w:div w:id="1165363938">
          <w:marLeft w:val="0"/>
          <w:marRight w:val="0"/>
          <w:marTop w:val="0"/>
          <w:marBottom w:val="0"/>
          <w:divBdr>
            <w:top w:val="none" w:sz="0" w:space="0" w:color="auto"/>
            <w:left w:val="none" w:sz="0" w:space="0" w:color="auto"/>
            <w:bottom w:val="none" w:sz="0" w:space="0" w:color="auto"/>
            <w:right w:val="none" w:sz="0" w:space="0" w:color="auto"/>
          </w:divBdr>
        </w:div>
        <w:div w:id="202522238">
          <w:marLeft w:val="0"/>
          <w:marRight w:val="0"/>
          <w:marTop w:val="0"/>
          <w:marBottom w:val="0"/>
          <w:divBdr>
            <w:top w:val="none" w:sz="0" w:space="0" w:color="auto"/>
            <w:left w:val="none" w:sz="0" w:space="0" w:color="auto"/>
            <w:bottom w:val="none" w:sz="0" w:space="0" w:color="auto"/>
            <w:right w:val="none" w:sz="0" w:space="0" w:color="auto"/>
          </w:divBdr>
        </w:div>
        <w:div w:id="121651617">
          <w:marLeft w:val="0"/>
          <w:marRight w:val="0"/>
          <w:marTop w:val="0"/>
          <w:marBottom w:val="0"/>
          <w:divBdr>
            <w:top w:val="none" w:sz="0" w:space="0" w:color="auto"/>
            <w:left w:val="none" w:sz="0" w:space="0" w:color="auto"/>
            <w:bottom w:val="none" w:sz="0" w:space="0" w:color="auto"/>
            <w:right w:val="none" w:sz="0" w:space="0" w:color="auto"/>
          </w:divBdr>
        </w:div>
        <w:div w:id="1479228753">
          <w:marLeft w:val="0"/>
          <w:marRight w:val="0"/>
          <w:marTop w:val="0"/>
          <w:marBottom w:val="0"/>
          <w:divBdr>
            <w:top w:val="none" w:sz="0" w:space="0" w:color="auto"/>
            <w:left w:val="none" w:sz="0" w:space="0" w:color="auto"/>
            <w:bottom w:val="none" w:sz="0" w:space="0" w:color="auto"/>
            <w:right w:val="none" w:sz="0" w:space="0" w:color="auto"/>
          </w:divBdr>
        </w:div>
        <w:div w:id="1677416932">
          <w:marLeft w:val="0"/>
          <w:marRight w:val="0"/>
          <w:marTop w:val="0"/>
          <w:marBottom w:val="0"/>
          <w:divBdr>
            <w:top w:val="none" w:sz="0" w:space="0" w:color="auto"/>
            <w:left w:val="none" w:sz="0" w:space="0" w:color="auto"/>
            <w:bottom w:val="none" w:sz="0" w:space="0" w:color="auto"/>
            <w:right w:val="none" w:sz="0" w:space="0" w:color="auto"/>
          </w:divBdr>
        </w:div>
        <w:div w:id="505361323">
          <w:marLeft w:val="0"/>
          <w:marRight w:val="0"/>
          <w:marTop w:val="0"/>
          <w:marBottom w:val="0"/>
          <w:divBdr>
            <w:top w:val="none" w:sz="0" w:space="0" w:color="auto"/>
            <w:left w:val="none" w:sz="0" w:space="0" w:color="auto"/>
            <w:bottom w:val="none" w:sz="0" w:space="0" w:color="auto"/>
            <w:right w:val="none" w:sz="0" w:space="0" w:color="auto"/>
          </w:divBdr>
        </w:div>
        <w:div w:id="988442225">
          <w:marLeft w:val="0"/>
          <w:marRight w:val="0"/>
          <w:marTop w:val="0"/>
          <w:marBottom w:val="0"/>
          <w:divBdr>
            <w:top w:val="none" w:sz="0" w:space="0" w:color="auto"/>
            <w:left w:val="none" w:sz="0" w:space="0" w:color="auto"/>
            <w:bottom w:val="none" w:sz="0" w:space="0" w:color="auto"/>
            <w:right w:val="none" w:sz="0" w:space="0" w:color="auto"/>
          </w:divBdr>
        </w:div>
        <w:div w:id="297958575">
          <w:marLeft w:val="0"/>
          <w:marRight w:val="0"/>
          <w:marTop w:val="0"/>
          <w:marBottom w:val="0"/>
          <w:divBdr>
            <w:top w:val="none" w:sz="0" w:space="0" w:color="auto"/>
            <w:left w:val="none" w:sz="0" w:space="0" w:color="auto"/>
            <w:bottom w:val="none" w:sz="0" w:space="0" w:color="auto"/>
            <w:right w:val="none" w:sz="0" w:space="0" w:color="auto"/>
          </w:divBdr>
        </w:div>
        <w:div w:id="1912083580">
          <w:marLeft w:val="0"/>
          <w:marRight w:val="0"/>
          <w:marTop w:val="0"/>
          <w:marBottom w:val="0"/>
          <w:divBdr>
            <w:top w:val="none" w:sz="0" w:space="0" w:color="auto"/>
            <w:left w:val="none" w:sz="0" w:space="0" w:color="auto"/>
            <w:bottom w:val="none" w:sz="0" w:space="0" w:color="auto"/>
            <w:right w:val="none" w:sz="0" w:space="0" w:color="auto"/>
          </w:divBdr>
        </w:div>
        <w:div w:id="1841240388">
          <w:marLeft w:val="0"/>
          <w:marRight w:val="0"/>
          <w:marTop w:val="0"/>
          <w:marBottom w:val="0"/>
          <w:divBdr>
            <w:top w:val="none" w:sz="0" w:space="0" w:color="auto"/>
            <w:left w:val="none" w:sz="0" w:space="0" w:color="auto"/>
            <w:bottom w:val="none" w:sz="0" w:space="0" w:color="auto"/>
            <w:right w:val="none" w:sz="0" w:space="0" w:color="auto"/>
          </w:divBdr>
        </w:div>
        <w:div w:id="1584339716">
          <w:marLeft w:val="0"/>
          <w:marRight w:val="0"/>
          <w:marTop w:val="0"/>
          <w:marBottom w:val="0"/>
          <w:divBdr>
            <w:top w:val="none" w:sz="0" w:space="0" w:color="auto"/>
            <w:left w:val="none" w:sz="0" w:space="0" w:color="auto"/>
            <w:bottom w:val="none" w:sz="0" w:space="0" w:color="auto"/>
            <w:right w:val="none" w:sz="0" w:space="0" w:color="auto"/>
          </w:divBdr>
        </w:div>
        <w:div w:id="2110159248">
          <w:marLeft w:val="0"/>
          <w:marRight w:val="0"/>
          <w:marTop w:val="0"/>
          <w:marBottom w:val="0"/>
          <w:divBdr>
            <w:top w:val="none" w:sz="0" w:space="0" w:color="auto"/>
            <w:left w:val="none" w:sz="0" w:space="0" w:color="auto"/>
            <w:bottom w:val="none" w:sz="0" w:space="0" w:color="auto"/>
            <w:right w:val="none" w:sz="0" w:space="0" w:color="auto"/>
          </w:divBdr>
        </w:div>
        <w:div w:id="988094664">
          <w:marLeft w:val="0"/>
          <w:marRight w:val="0"/>
          <w:marTop w:val="0"/>
          <w:marBottom w:val="0"/>
          <w:divBdr>
            <w:top w:val="none" w:sz="0" w:space="0" w:color="auto"/>
            <w:left w:val="none" w:sz="0" w:space="0" w:color="auto"/>
            <w:bottom w:val="none" w:sz="0" w:space="0" w:color="auto"/>
            <w:right w:val="none" w:sz="0" w:space="0" w:color="auto"/>
          </w:divBdr>
        </w:div>
        <w:div w:id="557474747">
          <w:marLeft w:val="0"/>
          <w:marRight w:val="0"/>
          <w:marTop w:val="0"/>
          <w:marBottom w:val="0"/>
          <w:divBdr>
            <w:top w:val="none" w:sz="0" w:space="0" w:color="auto"/>
            <w:left w:val="none" w:sz="0" w:space="0" w:color="auto"/>
            <w:bottom w:val="none" w:sz="0" w:space="0" w:color="auto"/>
            <w:right w:val="none" w:sz="0" w:space="0" w:color="auto"/>
          </w:divBdr>
        </w:div>
        <w:div w:id="546842740">
          <w:marLeft w:val="0"/>
          <w:marRight w:val="0"/>
          <w:marTop w:val="0"/>
          <w:marBottom w:val="0"/>
          <w:divBdr>
            <w:top w:val="none" w:sz="0" w:space="0" w:color="auto"/>
            <w:left w:val="none" w:sz="0" w:space="0" w:color="auto"/>
            <w:bottom w:val="none" w:sz="0" w:space="0" w:color="auto"/>
            <w:right w:val="none" w:sz="0" w:space="0" w:color="auto"/>
          </w:divBdr>
        </w:div>
        <w:div w:id="2026206398">
          <w:marLeft w:val="0"/>
          <w:marRight w:val="0"/>
          <w:marTop w:val="0"/>
          <w:marBottom w:val="0"/>
          <w:divBdr>
            <w:top w:val="none" w:sz="0" w:space="0" w:color="auto"/>
            <w:left w:val="none" w:sz="0" w:space="0" w:color="auto"/>
            <w:bottom w:val="none" w:sz="0" w:space="0" w:color="auto"/>
            <w:right w:val="none" w:sz="0" w:space="0" w:color="auto"/>
          </w:divBdr>
        </w:div>
        <w:div w:id="1068108559">
          <w:marLeft w:val="0"/>
          <w:marRight w:val="0"/>
          <w:marTop w:val="0"/>
          <w:marBottom w:val="0"/>
          <w:divBdr>
            <w:top w:val="none" w:sz="0" w:space="0" w:color="auto"/>
            <w:left w:val="none" w:sz="0" w:space="0" w:color="auto"/>
            <w:bottom w:val="none" w:sz="0" w:space="0" w:color="auto"/>
            <w:right w:val="none" w:sz="0" w:space="0" w:color="auto"/>
          </w:divBdr>
        </w:div>
        <w:div w:id="1107845974">
          <w:marLeft w:val="0"/>
          <w:marRight w:val="0"/>
          <w:marTop w:val="0"/>
          <w:marBottom w:val="0"/>
          <w:divBdr>
            <w:top w:val="none" w:sz="0" w:space="0" w:color="auto"/>
            <w:left w:val="none" w:sz="0" w:space="0" w:color="auto"/>
            <w:bottom w:val="none" w:sz="0" w:space="0" w:color="auto"/>
            <w:right w:val="none" w:sz="0" w:space="0" w:color="auto"/>
          </w:divBdr>
        </w:div>
        <w:div w:id="165248827">
          <w:marLeft w:val="0"/>
          <w:marRight w:val="0"/>
          <w:marTop w:val="0"/>
          <w:marBottom w:val="0"/>
          <w:divBdr>
            <w:top w:val="none" w:sz="0" w:space="0" w:color="auto"/>
            <w:left w:val="none" w:sz="0" w:space="0" w:color="auto"/>
            <w:bottom w:val="none" w:sz="0" w:space="0" w:color="auto"/>
            <w:right w:val="none" w:sz="0" w:space="0" w:color="auto"/>
          </w:divBdr>
        </w:div>
        <w:div w:id="595401879">
          <w:marLeft w:val="0"/>
          <w:marRight w:val="0"/>
          <w:marTop w:val="0"/>
          <w:marBottom w:val="0"/>
          <w:divBdr>
            <w:top w:val="none" w:sz="0" w:space="0" w:color="auto"/>
            <w:left w:val="none" w:sz="0" w:space="0" w:color="auto"/>
            <w:bottom w:val="none" w:sz="0" w:space="0" w:color="auto"/>
            <w:right w:val="none" w:sz="0" w:space="0" w:color="auto"/>
          </w:divBdr>
        </w:div>
        <w:div w:id="1816531777">
          <w:marLeft w:val="0"/>
          <w:marRight w:val="0"/>
          <w:marTop w:val="0"/>
          <w:marBottom w:val="0"/>
          <w:divBdr>
            <w:top w:val="none" w:sz="0" w:space="0" w:color="auto"/>
            <w:left w:val="none" w:sz="0" w:space="0" w:color="auto"/>
            <w:bottom w:val="none" w:sz="0" w:space="0" w:color="auto"/>
            <w:right w:val="none" w:sz="0" w:space="0" w:color="auto"/>
          </w:divBdr>
        </w:div>
        <w:div w:id="907767059">
          <w:marLeft w:val="0"/>
          <w:marRight w:val="0"/>
          <w:marTop w:val="0"/>
          <w:marBottom w:val="0"/>
          <w:divBdr>
            <w:top w:val="none" w:sz="0" w:space="0" w:color="auto"/>
            <w:left w:val="none" w:sz="0" w:space="0" w:color="auto"/>
            <w:bottom w:val="none" w:sz="0" w:space="0" w:color="auto"/>
            <w:right w:val="none" w:sz="0" w:space="0" w:color="auto"/>
          </w:divBdr>
        </w:div>
        <w:div w:id="580330744">
          <w:marLeft w:val="0"/>
          <w:marRight w:val="0"/>
          <w:marTop w:val="0"/>
          <w:marBottom w:val="0"/>
          <w:divBdr>
            <w:top w:val="none" w:sz="0" w:space="0" w:color="auto"/>
            <w:left w:val="none" w:sz="0" w:space="0" w:color="auto"/>
            <w:bottom w:val="none" w:sz="0" w:space="0" w:color="auto"/>
            <w:right w:val="none" w:sz="0" w:space="0" w:color="auto"/>
          </w:divBdr>
        </w:div>
        <w:div w:id="1268660399">
          <w:marLeft w:val="0"/>
          <w:marRight w:val="0"/>
          <w:marTop w:val="0"/>
          <w:marBottom w:val="0"/>
          <w:divBdr>
            <w:top w:val="none" w:sz="0" w:space="0" w:color="auto"/>
            <w:left w:val="none" w:sz="0" w:space="0" w:color="auto"/>
            <w:bottom w:val="none" w:sz="0" w:space="0" w:color="auto"/>
            <w:right w:val="none" w:sz="0" w:space="0" w:color="auto"/>
          </w:divBdr>
        </w:div>
        <w:div w:id="519901831">
          <w:marLeft w:val="0"/>
          <w:marRight w:val="0"/>
          <w:marTop w:val="0"/>
          <w:marBottom w:val="0"/>
          <w:divBdr>
            <w:top w:val="none" w:sz="0" w:space="0" w:color="auto"/>
            <w:left w:val="none" w:sz="0" w:space="0" w:color="auto"/>
            <w:bottom w:val="none" w:sz="0" w:space="0" w:color="auto"/>
            <w:right w:val="none" w:sz="0" w:space="0" w:color="auto"/>
          </w:divBdr>
        </w:div>
        <w:div w:id="1069890468">
          <w:marLeft w:val="0"/>
          <w:marRight w:val="0"/>
          <w:marTop w:val="0"/>
          <w:marBottom w:val="0"/>
          <w:divBdr>
            <w:top w:val="none" w:sz="0" w:space="0" w:color="auto"/>
            <w:left w:val="none" w:sz="0" w:space="0" w:color="auto"/>
            <w:bottom w:val="none" w:sz="0" w:space="0" w:color="auto"/>
            <w:right w:val="none" w:sz="0" w:space="0" w:color="auto"/>
          </w:divBdr>
        </w:div>
        <w:div w:id="708528740">
          <w:marLeft w:val="0"/>
          <w:marRight w:val="0"/>
          <w:marTop w:val="0"/>
          <w:marBottom w:val="0"/>
          <w:divBdr>
            <w:top w:val="none" w:sz="0" w:space="0" w:color="auto"/>
            <w:left w:val="none" w:sz="0" w:space="0" w:color="auto"/>
            <w:bottom w:val="none" w:sz="0" w:space="0" w:color="auto"/>
            <w:right w:val="none" w:sz="0" w:space="0" w:color="auto"/>
          </w:divBdr>
        </w:div>
        <w:div w:id="1998612471">
          <w:marLeft w:val="0"/>
          <w:marRight w:val="0"/>
          <w:marTop w:val="0"/>
          <w:marBottom w:val="0"/>
          <w:divBdr>
            <w:top w:val="none" w:sz="0" w:space="0" w:color="auto"/>
            <w:left w:val="none" w:sz="0" w:space="0" w:color="auto"/>
            <w:bottom w:val="none" w:sz="0" w:space="0" w:color="auto"/>
            <w:right w:val="none" w:sz="0" w:space="0" w:color="auto"/>
          </w:divBdr>
        </w:div>
        <w:div w:id="469634277">
          <w:marLeft w:val="0"/>
          <w:marRight w:val="0"/>
          <w:marTop w:val="0"/>
          <w:marBottom w:val="0"/>
          <w:divBdr>
            <w:top w:val="none" w:sz="0" w:space="0" w:color="auto"/>
            <w:left w:val="none" w:sz="0" w:space="0" w:color="auto"/>
            <w:bottom w:val="none" w:sz="0" w:space="0" w:color="auto"/>
            <w:right w:val="none" w:sz="0" w:space="0" w:color="auto"/>
          </w:divBdr>
        </w:div>
        <w:div w:id="1171600087">
          <w:marLeft w:val="0"/>
          <w:marRight w:val="0"/>
          <w:marTop w:val="0"/>
          <w:marBottom w:val="0"/>
          <w:divBdr>
            <w:top w:val="none" w:sz="0" w:space="0" w:color="auto"/>
            <w:left w:val="none" w:sz="0" w:space="0" w:color="auto"/>
            <w:bottom w:val="none" w:sz="0" w:space="0" w:color="auto"/>
            <w:right w:val="none" w:sz="0" w:space="0" w:color="auto"/>
          </w:divBdr>
        </w:div>
        <w:div w:id="1983078499">
          <w:marLeft w:val="0"/>
          <w:marRight w:val="0"/>
          <w:marTop w:val="0"/>
          <w:marBottom w:val="0"/>
          <w:divBdr>
            <w:top w:val="none" w:sz="0" w:space="0" w:color="auto"/>
            <w:left w:val="none" w:sz="0" w:space="0" w:color="auto"/>
            <w:bottom w:val="none" w:sz="0" w:space="0" w:color="auto"/>
            <w:right w:val="none" w:sz="0" w:space="0" w:color="auto"/>
          </w:divBdr>
        </w:div>
        <w:div w:id="1265725701">
          <w:marLeft w:val="0"/>
          <w:marRight w:val="0"/>
          <w:marTop w:val="0"/>
          <w:marBottom w:val="0"/>
          <w:divBdr>
            <w:top w:val="none" w:sz="0" w:space="0" w:color="auto"/>
            <w:left w:val="none" w:sz="0" w:space="0" w:color="auto"/>
            <w:bottom w:val="none" w:sz="0" w:space="0" w:color="auto"/>
            <w:right w:val="none" w:sz="0" w:space="0" w:color="auto"/>
          </w:divBdr>
        </w:div>
        <w:div w:id="117770243">
          <w:marLeft w:val="0"/>
          <w:marRight w:val="0"/>
          <w:marTop w:val="0"/>
          <w:marBottom w:val="0"/>
          <w:divBdr>
            <w:top w:val="none" w:sz="0" w:space="0" w:color="auto"/>
            <w:left w:val="none" w:sz="0" w:space="0" w:color="auto"/>
            <w:bottom w:val="none" w:sz="0" w:space="0" w:color="auto"/>
            <w:right w:val="none" w:sz="0" w:space="0" w:color="auto"/>
          </w:divBdr>
        </w:div>
        <w:div w:id="1991212036">
          <w:marLeft w:val="0"/>
          <w:marRight w:val="0"/>
          <w:marTop w:val="0"/>
          <w:marBottom w:val="0"/>
          <w:divBdr>
            <w:top w:val="none" w:sz="0" w:space="0" w:color="auto"/>
            <w:left w:val="none" w:sz="0" w:space="0" w:color="auto"/>
            <w:bottom w:val="none" w:sz="0" w:space="0" w:color="auto"/>
            <w:right w:val="none" w:sz="0" w:space="0" w:color="auto"/>
          </w:divBdr>
        </w:div>
        <w:div w:id="1257594852">
          <w:marLeft w:val="0"/>
          <w:marRight w:val="0"/>
          <w:marTop w:val="0"/>
          <w:marBottom w:val="0"/>
          <w:divBdr>
            <w:top w:val="none" w:sz="0" w:space="0" w:color="auto"/>
            <w:left w:val="none" w:sz="0" w:space="0" w:color="auto"/>
            <w:bottom w:val="none" w:sz="0" w:space="0" w:color="auto"/>
            <w:right w:val="none" w:sz="0" w:space="0" w:color="auto"/>
          </w:divBdr>
        </w:div>
        <w:div w:id="1465612649">
          <w:marLeft w:val="0"/>
          <w:marRight w:val="0"/>
          <w:marTop w:val="0"/>
          <w:marBottom w:val="0"/>
          <w:divBdr>
            <w:top w:val="none" w:sz="0" w:space="0" w:color="auto"/>
            <w:left w:val="none" w:sz="0" w:space="0" w:color="auto"/>
            <w:bottom w:val="none" w:sz="0" w:space="0" w:color="auto"/>
            <w:right w:val="none" w:sz="0" w:space="0" w:color="auto"/>
          </w:divBdr>
        </w:div>
        <w:div w:id="1436628671">
          <w:marLeft w:val="0"/>
          <w:marRight w:val="0"/>
          <w:marTop w:val="0"/>
          <w:marBottom w:val="0"/>
          <w:divBdr>
            <w:top w:val="none" w:sz="0" w:space="0" w:color="auto"/>
            <w:left w:val="none" w:sz="0" w:space="0" w:color="auto"/>
            <w:bottom w:val="none" w:sz="0" w:space="0" w:color="auto"/>
            <w:right w:val="none" w:sz="0" w:space="0" w:color="auto"/>
          </w:divBdr>
        </w:div>
        <w:div w:id="1181316107">
          <w:marLeft w:val="0"/>
          <w:marRight w:val="0"/>
          <w:marTop w:val="0"/>
          <w:marBottom w:val="0"/>
          <w:divBdr>
            <w:top w:val="none" w:sz="0" w:space="0" w:color="auto"/>
            <w:left w:val="none" w:sz="0" w:space="0" w:color="auto"/>
            <w:bottom w:val="none" w:sz="0" w:space="0" w:color="auto"/>
            <w:right w:val="none" w:sz="0" w:space="0" w:color="auto"/>
          </w:divBdr>
        </w:div>
        <w:div w:id="1758667157">
          <w:marLeft w:val="0"/>
          <w:marRight w:val="0"/>
          <w:marTop w:val="0"/>
          <w:marBottom w:val="0"/>
          <w:divBdr>
            <w:top w:val="none" w:sz="0" w:space="0" w:color="auto"/>
            <w:left w:val="none" w:sz="0" w:space="0" w:color="auto"/>
            <w:bottom w:val="none" w:sz="0" w:space="0" w:color="auto"/>
            <w:right w:val="none" w:sz="0" w:space="0" w:color="auto"/>
          </w:divBdr>
        </w:div>
        <w:div w:id="1825244530">
          <w:marLeft w:val="0"/>
          <w:marRight w:val="0"/>
          <w:marTop w:val="0"/>
          <w:marBottom w:val="0"/>
          <w:divBdr>
            <w:top w:val="none" w:sz="0" w:space="0" w:color="auto"/>
            <w:left w:val="none" w:sz="0" w:space="0" w:color="auto"/>
            <w:bottom w:val="none" w:sz="0" w:space="0" w:color="auto"/>
            <w:right w:val="none" w:sz="0" w:space="0" w:color="auto"/>
          </w:divBdr>
        </w:div>
        <w:div w:id="1694502326">
          <w:marLeft w:val="0"/>
          <w:marRight w:val="0"/>
          <w:marTop w:val="0"/>
          <w:marBottom w:val="0"/>
          <w:divBdr>
            <w:top w:val="none" w:sz="0" w:space="0" w:color="auto"/>
            <w:left w:val="none" w:sz="0" w:space="0" w:color="auto"/>
            <w:bottom w:val="none" w:sz="0" w:space="0" w:color="auto"/>
            <w:right w:val="none" w:sz="0" w:space="0" w:color="auto"/>
          </w:divBdr>
        </w:div>
        <w:div w:id="2095202461">
          <w:marLeft w:val="0"/>
          <w:marRight w:val="0"/>
          <w:marTop w:val="0"/>
          <w:marBottom w:val="0"/>
          <w:divBdr>
            <w:top w:val="none" w:sz="0" w:space="0" w:color="auto"/>
            <w:left w:val="none" w:sz="0" w:space="0" w:color="auto"/>
            <w:bottom w:val="none" w:sz="0" w:space="0" w:color="auto"/>
            <w:right w:val="none" w:sz="0" w:space="0" w:color="auto"/>
          </w:divBdr>
        </w:div>
        <w:div w:id="1468283875">
          <w:marLeft w:val="0"/>
          <w:marRight w:val="0"/>
          <w:marTop w:val="0"/>
          <w:marBottom w:val="0"/>
          <w:divBdr>
            <w:top w:val="none" w:sz="0" w:space="0" w:color="auto"/>
            <w:left w:val="none" w:sz="0" w:space="0" w:color="auto"/>
            <w:bottom w:val="none" w:sz="0" w:space="0" w:color="auto"/>
            <w:right w:val="none" w:sz="0" w:space="0" w:color="auto"/>
          </w:divBdr>
        </w:div>
        <w:div w:id="161167048">
          <w:marLeft w:val="0"/>
          <w:marRight w:val="0"/>
          <w:marTop w:val="0"/>
          <w:marBottom w:val="0"/>
          <w:divBdr>
            <w:top w:val="none" w:sz="0" w:space="0" w:color="auto"/>
            <w:left w:val="none" w:sz="0" w:space="0" w:color="auto"/>
            <w:bottom w:val="none" w:sz="0" w:space="0" w:color="auto"/>
            <w:right w:val="none" w:sz="0" w:space="0" w:color="auto"/>
          </w:divBdr>
        </w:div>
        <w:div w:id="937058969">
          <w:marLeft w:val="0"/>
          <w:marRight w:val="0"/>
          <w:marTop w:val="0"/>
          <w:marBottom w:val="0"/>
          <w:divBdr>
            <w:top w:val="none" w:sz="0" w:space="0" w:color="auto"/>
            <w:left w:val="none" w:sz="0" w:space="0" w:color="auto"/>
            <w:bottom w:val="none" w:sz="0" w:space="0" w:color="auto"/>
            <w:right w:val="none" w:sz="0" w:space="0" w:color="auto"/>
          </w:divBdr>
        </w:div>
        <w:div w:id="659382894">
          <w:marLeft w:val="0"/>
          <w:marRight w:val="0"/>
          <w:marTop w:val="0"/>
          <w:marBottom w:val="0"/>
          <w:divBdr>
            <w:top w:val="none" w:sz="0" w:space="0" w:color="auto"/>
            <w:left w:val="none" w:sz="0" w:space="0" w:color="auto"/>
            <w:bottom w:val="none" w:sz="0" w:space="0" w:color="auto"/>
            <w:right w:val="none" w:sz="0" w:space="0" w:color="auto"/>
          </w:divBdr>
        </w:div>
        <w:div w:id="803161381">
          <w:marLeft w:val="0"/>
          <w:marRight w:val="0"/>
          <w:marTop w:val="0"/>
          <w:marBottom w:val="0"/>
          <w:divBdr>
            <w:top w:val="none" w:sz="0" w:space="0" w:color="auto"/>
            <w:left w:val="none" w:sz="0" w:space="0" w:color="auto"/>
            <w:bottom w:val="none" w:sz="0" w:space="0" w:color="auto"/>
            <w:right w:val="none" w:sz="0" w:space="0" w:color="auto"/>
          </w:divBdr>
        </w:div>
        <w:div w:id="1008363091">
          <w:marLeft w:val="0"/>
          <w:marRight w:val="0"/>
          <w:marTop w:val="0"/>
          <w:marBottom w:val="0"/>
          <w:divBdr>
            <w:top w:val="none" w:sz="0" w:space="0" w:color="auto"/>
            <w:left w:val="none" w:sz="0" w:space="0" w:color="auto"/>
            <w:bottom w:val="none" w:sz="0" w:space="0" w:color="auto"/>
            <w:right w:val="none" w:sz="0" w:space="0" w:color="auto"/>
          </w:divBdr>
        </w:div>
        <w:div w:id="439767352">
          <w:marLeft w:val="0"/>
          <w:marRight w:val="0"/>
          <w:marTop w:val="0"/>
          <w:marBottom w:val="0"/>
          <w:divBdr>
            <w:top w:val="none" w:sz="0" w:space="0" w:color="auto"/>
            <w:left w:val="none" w:sz="0" w:space="0" w:color="auto"/>
            <w:bottom w:val="none" w:sz="0" w:space="0" w:color="auto"/>
            <w:right w:val="none" w:sz="0" w:space="0" w:color="auto"/>
          </w:divBdr>
        </w:div>
        <w:div w:id="2012640817">
          <w:marLeft w:val="0"/>
          <w:marRight w:val="0"/>
          <w:marTop w:val="0"/>
          <w:marBottom w:val="0"/>
          <w:divBdr>
            <w:top w:val="none" w:sz="0" w:space="0" w:color="auto"/>
            <w:left w:val="none" w:sz="0" w:space="0" w:color="auto"/>
            <w:bottom w:val="none" w:sz="0" w:space="0" w:color="auto"/>
            <w:right w:val="none" w:sz="0" w:space="0" w:color="auto"/>
          </w:divBdr>
        </w:div>
        <w:div w:id="1798184357">
          <w:marLeft w:val="0"/>
          <w:marRight w:val="0"/>
          <w:marTop w:val="0"/>
          <w:marBottom w:val="0"/>
          <w:divBdr>
            <w:top w:val="none" w:sz="0" w:space="0" w:color="auto"/>
            <w:left w:val="none" w:sz="0" w:space="0" w:color="auto"/>
            <w:bottom w:val="none" w:sz="0" w:space="0" w:color="auto"/>
            <w:right w:val="none" w:sz="0" w:space="0" w:color="auto"/>
          </w:divBdr>
        </w:div>
        <w:div w:id="1625503133">
          <w:marLeft w:val="0"/>
          <w:marRight w:val="0"/>
          <w:marTop w:val="0"/>
          <w:marBottom w:val="0"/>
          <w:divBdr>
            <w:top w:val="none" w:sz="0" w:space="0" w:color="auto"/>
            <w:left w:val="none" w:sz="0" w:space="0" w:color="auto"/>
            <w:bottom w:val="none" w:sz="0" w:space="0" w:color="auto"/>
            <w:right w:val="none" w:sz="0" w:space="0" w:color="auto"/>
          </w:divBdr>
        </w:div>
        <w:div w:id="1479878534">
          <w:marLeft w:val="0"/>
          <w:marRight w:val="0"/>
          <w:marTop w:val="0"/>
          <w:marBottom w:val="0"/>
          <w:divBdr>
            <w:top w:val="none" w:sz="0" w:space="0" w:color="auto"/>
            <w:left w:val="none" w:sz="0" w:space="0" w:color="auto"/>
            <w:bottom w:val="none" w:sz="0" w:space="0" w:color="auto"/>
            <w:right w:val="none" w:sz="0" w:space="0" w:color="auto"/>
          </w:divBdr>
        </w:div>
        <w:div w:id="1634947495">
          <w:marLeft w:val="0"/>
          <w:marRight w:val="0"/>
          <w:marTop w:val="0"/>
          <w:marBottom w:val="0"/>
          <w:divBdr>
            <w:top w:val="none" w:sz="0" w:space="0" w:color="auto"/>
            <w:left w:val="none" w:sz="0" w:space="0" w:color="auto"/>
            <w:bottom w:val="none" w:sz="0" w:space="0" w:color="auto"/>
            <w:right w:val="none" w:sz="0" w:space="0" w:color="auto"/>
          </w:divBdr>
        </w:div>
        <w:div w:id="323748011">
          <w:marLeft w:val="0"/>
          <w:marRight w:val="0"/>
          <w:marTop w:val="0"/>
          <w:marBottom w:val="0"/>
          <w:divBdr>
            <w:top w:val="none" w:sz="0" w:space="0" w:color="auto"/>
            <w:left w:val="none" w:sz="0" w:space="0" w:color="auto"/>
            <w:bottom w:val="none" w:sz="0" w:space="0" w:color="auto"/>
            <w:right w:val="none" w:sz="0" w:space="0" w:color="auto"/>
          </w:divBdr>
        </w:div>
        <w:div w:id="530189496">
          <w:marLeft w:val="0"/>
          <w:marRight w:val="0"/>
          <w:marTop w:val="0"/>
          <w:marBottom w:val="0"/>
          <w:divBdr>
            <w:top w:val="none" w:sz="0" w:space="0" w:color="auto"/>
            <w:left w:val="none" w:sz="0" w:space="0" w:color="auto"/>
            <w:bottom w:val="none" w:sz="0" w:space="0" w:color="auto"/>
            <w:right w:val="none" w:sz="0" w:space="0" w:color="auto"/>
          </w:divBdr>
        </w:div>
        <w:div w:id="156726312">
          <w:marLeft w:val="0"/>
          <w:marRight w:val="0"/>
          <w:marTop w:val="0"/>
          <w:marBottom w:val="0"/>
          <w:divBdr>
            <w:top w:val="none" w:sz="0" w:space="0" w:color="auto"/>
            <w:left w:val="none" w:sz="0" w:space="0" w:color="auto"/>
            <w:bottom w:val="none" w:sz="0" w:space="0" w:color="auto"/>
            <w:right w:val="none" w:sz="0" w:space="0" w:color="auto"/>
          </w:divBdr>
        </w:div>
        <w:div w:id="1544253037">
          <w:marLeft w:val="0"/>
          <w:marRight w:val="0"/>
          <w:marTop w:val="0"/>
          <w:marBottom w:val="0"/>
          <w:divBdr>
            <w:top w:val="none" w:sz="0" w:space="0" w:color="auto"/>
            <w:left w:val="none" w:sz="0" w:space="0" w:color="auto"/>
            <w:bottom w:val="none" w:sz="0" w:space="0" w:color="auto"/>
            <w:right w:val="none" w:sz="0" w:space="0" w:color="auto"/>
          </w:divBdr>
        </w:div>
        <w:div w:id="1833334712">
          <w:marLeft w:val="0"/>
          <w:marRight w:val="0"/>
          <w:marTop w:val="0"/>
          <w:marBottom w:val="0"/>
          <w:divBdr>
            <w:top w:val="none" w:sz="0" w:space="0" w:color="auto"/>
            <w:left w:val="none" w:sz="0" w:space="0" w:color="auto"/>
            <w:bottom w:val="none" w:sz="0" w:space="0" w:color="auto"/>
            <w:right w:val="none" w:sz="0" w:space="0" w:color="auto"/>
          </w:divBdr>
        </w:div>
        <w:div w:id="1946644886">
          <w:marLeft w:val="0"/>
          <w:marRight w:val="0"/>
          <w:marTop w:val="0"/>
          <w:marBottom w:val="0"/>
          <w:divBdr>
            <w:top w:val="none" w:sz="0" w:space="0" w:color="auto"/>
            <w:left w:val="none" w:sz="0" w:space="0" w:color="auto"/>
            <w:bottom w:val="none" w:sz="0" w:space="0" w:color="auto"/>
            <w:right w:val="none" w:sz="0" w:space="0" w:color="auto"/>
          </w:divBdr>
        </w:div>
        <w:div w:id="783620230">
          <w:marLeft w:val="0"/>
          <w:marRight w:val="0"/>
          <w:marTop w:val="0"/>
          <w:marBottom w:val="0"/>
          <w:divBdr>
            <w:top w:val="none" w:sz="0" w:space="0" w:color="auto"/>
            <w:left w:val="none" w:sz="0" w:space="0" w:color="auto"/>
            <w:bottom w:val="none" w:sz="0" w:space="0" w:color="auto"/>
            <w:right w:val="none" w:sz="0" w:space="0" w:color="auto"/>
          </w:divBdr>
        </w:div>
        <w:div w:id="1467895401">
          <w:marLeft w:val="0"/>
          <w:marRight w:val="0"/>
          <w:marTop w:val="0"/>
          <w:marBottom w:val="0"/>
          <w:divBdr>
            <w:top w:val="none" w:sz="0" w:space="0" w:color="auto"/>
            <w:left w:val="none" w:sz="0" w:space="0" w:color="auto"/>
            <w:bottom w:val="none" w:sz="0" w:space="0" w:color="auto"/>
            <w:right w:val="none" w:sz="0" w:space="0" w:color="auto"/>
          </w:divBdr>
        </w:div>
        <w:div w:id="593826133">
          <w:marLeft w:val="0"/>
          <w:marRight w:val="0"/>
          <w:marTop w:val="0"/>
          <w:marBottom w:val="0"/>
          <w:divBdr>
            <w:top w:val="none" w:sz="0" w:space="0" w:color="auto"/>
            <w:left w:val="none" w:sz="0" w:space="0" w:color="auto"/>
            <w:bottom w:val="none" w:sz="0" w:space="0" w:color="auto"/>
            <w:right w:val="none" w:sz="0" w:space="0" w:color="auto"/>
          </w:divBdr>
        </w:div>
        <w:div w:id="1730684627">
          <w:marLeft w:val="0"/>
          <w:marRight w:val="0"/>
          <w:marTop w:val="0"/>
          <w:marBottom w:val="0"/>
          <w:divBdr>
            <w:top w:val="none" w:sz="0" w:space="0" w:color="auto"/>
            <w:left w:val="none" w:sz="0" w:space="0" w:color="auto"/>
            <w:bottom w:val="none" w:sz="0" w:space="0" w:color="auto"/>
            <w:right w:val="none" w:sz="0" w:space="0" w:color="auto"/>
          </w:divBdr>
        </w:div>
        <w:div w:id="2105221785">
          <w:marLeft w:val="0"/>
          <w:marRight w:val="0"/>
          <w:marTop w:val="0"/>
          <w:marBottom w:val="0"/>
          <w:divBdr>
            <w:top w:val="none" w:sz="0" w:space="0" w:color="auto"/>
            <w:left w:val="none" w:sz="0" w:space="0" w:color="auto"/>
            <w:bottom w:val="none" w:sz="0" w:space="0" w:color="auto"/>
            <w:right w:val="none" w:sz="0" w:space="0" w:color="auto"/>
          </w:divBdr>
        </w:div>
        <w:div w:id="1824738007">
          <w:marLeft w:val="0"/>
          <w:marRight w:val="0"/>
          <w:marTop w:val="0"/>
          <w:marBottom w:val="0"/>
          <w:divBdr>
            <w:top w:val="none" w:sz="0" w:space="0" w:color="auto"/>
            <w:left w:val="none" w:sz="0" w:space="0" w:color="auto"/>
            <w:bottom w:val="none" w:sz="0" w:space="0" w:color="auto"/>
            <w:right w:val="none" w:sz="0" w:space="0" w:color="auto"/>
          </w:divBdr>
        </w:div>
        <w:div w:id="862744776">
          <w:marLeft w:val="0"/>
          <w:marRight w:val="0"/>
          <w:marTop w:val="0"/>
          <w:marBottom w:val="0"/>
          <w:divBdr>
            <w:top w:val="none" w:sz="0" w:space="0" w:color="auto"/>
            <w:left w:val="none" w:sz="0" w:space="0" w:color="auto"/>
            <w:bottom w:val="none" w:sz="0" w:space="0" w:color="auto"/>
            <w:right w:val="none" w:sz="0" w:space="0" w:color="auto"/>
          </w:divBdr>
        </w:div>
        <w:div w:id="1481926481">
          <w:marLeft w:val="0"/>
          <w:marRight w:val="0"/>
          <w:marTop w:val="0"/>
          <w:marBottom w:val="0"/>
          <w:divBdr>
            <w:top w:val="none" w:sz="0" w:space="0" w:color="auto"/>
            <w:left w:val="none" w:sz="0" w:space="0" w:color="auto"/>
            <w:bottom w:val="none" w:sz="0" w:space="0" w:color="auto"/>
            <w:right w:val="none" w:sz="0" w:space="0" w:color="auto"/>
          </w:divBdr>
        </w:div>
        <w:div w:id="731662852">
          <w:marLeft w:val="0"/>
          <w:marRight w:val="0"/>
          <w:marTop w:val="0"/>
          <w:marBottom w:val="0"/>
          <w:divBdr>
            <w:top w:val="none" w:sz="0" w:space="0" w:color="auto"/>
            <w:left w:val="none" w:sz="0" w:space="0" w:color="auto"/>
            <w:bottom w:val="none" w:sz="0" w:space="0" w:color="auto"/>
            <w:right w:val="none" w:sz="0" w:space="0" w:color="auto"/>
          </w:divBdr>
        </w:div>
        <w:div w:id="356085465">
          <w:marLeft w:val="0"/>
          <w:marRight w:val="0"/>
          <w:marTop w:val="0"/>
          <w:marBottom w:val="0"/>
          <w:divBdr>
            <w:top w:val="none" w:sz="0" w:space="0" w:color="auto"/>
            <w:left w:val="none" w:sz="0" w:space="0" w:color="auto"/>
            <w:bottom w:val="none" w:sz="0" w:space="0" w:color="auto"/>
            <w:right w:val="none" w:sz="0" w:space="0" w:color="auto"/>
          </w:divBdr>
        </w:div>
        <w:div w:id="727917416">
          <w:marLeft w:val="0"/>
          <w:marRight w:val="0"/>
          <w:marTop w:val="0"/>
          <w:marBottom w:val="0"/>
          <w:divBdr>
            <w:top w:val="none" w:sz="0" w:space="0" w:color="auto"/>
            <w:left w:val="none" w:sz="0" w:space="0" w:color="auto"/>
            <w:bottom w:val="none" w:sz="0" w:space="0" w:color="auto"/>
            <w:right w:val="none" w:sz="0" w:space="0" w:color="auto"/>
          </w:divBdr>
        </w:div>
        <w:div w:id="1427459193">
          <w:marLeft w:val="0"/>
          <w:marRight w:val="0"/>
          <w:marTop w:val="0"/>
          <w:marBottom w:val="0"/>
          <w:divBdr>
            <w:top w:val="none" w:sz="0" w:space="0" w:color="auto"/>
            <w:left w:val="none" w:sz="0" w:space="0" w:color="auto"/>
            <w:bottom w:val="none" w:sz="0" w:space="0" w:color="auto"/>
            <w:right w:val="none" w:sz="0" w:space="0" w:color="auto"/>
          </w:divBdr>
        </w:div>
        <w:div w:id="1872959318">
          <w:marLeft w:val="0"/>
          <w:marRight w:val="0"/>
          <w:marTop w:val="0"/>
          <w:marBottom w:val="0"/>
          <w:divBdr>
            <w:top w:val="none" w:sz="0" w:space="0" w:color="auto"/>
            <w:left w:val="none" w:sz="0" w:space="0" w:color="auto"/>
            <w:bottom w:val="none" w:sz="0" w:space="0" w:color="auto"/>
            <w:right w:val="none" w:sz="0" w:space="0" w:color="auto"/>
          </w:divBdr>
        </w:div>
        <w:div w:id="1558780845">
          <w:marLeft w:val="0"/>
          <w:marRight w:val="0"/>
          <w:marTop w:val="0"/>
          <w:marBottom w:val="0"/>
          <w:divBdr>
            <w:top w:val="none" w:sz="0" w:space="0" w:color="auto"/>
            <w:left w:val="none" w:sz="0" w:space="0" w:color="auto"/>
            <w:bottom w:val="none" w:sz="0" w:space="0" w:color="auto"/>
            <w:right w:val="none" w:sz="0" w:space="0" w:color="auto"/>
          </w:divBdr>
        </w:div>
        <w:div w:id="1427270140">
          <w:marLeft w:val="0"/>
          <w:marRight w:val="0"/>
          <w:marTop w:val="0"/>
          <w:marBottom w:val="0"/>
          <w:divBdr>
            <w:top w:val="none" w:sz="0" w:space="0" w:color="auto"/>
            <w:left w:val="none" w:sz="0" w:space="0" w:color="auto"/>
            <w:bottom w:val="none" w:sz="0" w:space="0" w:color="auto"/>
            <w:right w:val="none" w:sz="0" w:space="0" w:color="auto"/>
          </w:divBdr>
        </w:div>
        <w:div w:id="32316160">
          <w:marLeft w:val="0"/>
          <w:marRight w:val="0"/>
          <w:marTop w:val="0"/>
          <w:marBottom w:val="0"/>
          <w:divBdr>
            <w:top w:val="none" w:sz="0" w:space="0" w:color="auto"/>
            <w:left w:val="none" w:sz="0" w:space="0" w:color="auto"/>
            <w:bottom w:val="none" w:sz="0" w:space="0" w:color="auto"/>
            <w:right w:val="none" w:sz="0" w:space="0" w:color="auto"/>
          </w:divBdr>
        </w:div>
        <w:div w:id="1747533338">
          <w:marLeft w:val="0"/>
          <w:marRight w:val="0"/>
          <w:marTop w:val="0"/>
          <w:marBottom w:val="0"/>
          <w:divBdr>
            <w:top w:val="none" w:sz="0" w:space="0" w:color="auto"/>
            <w:left w:val="none" w:sz="0" w:space="0" w:color="auto"/>
            <w:bottom w:val="none" w:sz="0" w:space="0" w:color="auto"/>
            <w:right w:val="none" w:sz="0" w:space="0" w:color="auto"/>
          </w:divBdr>
        </w:div>
        <w:div w:id="365062763">
          <w:marLeft w:val="0"/>
          <w:marRight w:val="0"/>
          <w:marTop w:val="0"/>
          <w:marBottom w:val="0"/>
          <w:divBdr>
            <w:top w:val="none" w:sz="0" w:space="0" w:color="auto"/>
            <w:left w:val="none" w:sz="0" w:space="0" w:color="auto"/>
            <w:bottom w:val="none" w:sz="0" w:space="0" w:color="auto"/>
            <w:right w:val="none" w:sz="0" w:space="0" w:color="auto"/>
          </w:divBdr>
        </w:div>
        <w:div w:id="970402087">
          <w:marLeft w:val="0"/>
          <w:marRight w:val="0"/>
          <w:marTop w:val="0"/>
          <w:marBottom w:val="0"/>
          <w:divBdr>
            <w:top w:val="none" w:sz="0" w:space="0" w:color="auto"/>
            <w:left w:val="none" w:sz="0" w:space="0" w:color="auto"/>
            <w:bottom w:val="none" w:sz="0" w:space="0" w:color="auto"/>
            <w:right w:val="none" w:sz="0" w:space="0" w:color="auto"/>
          </w:divBdr>
        </w:div>
        <w:div w:id="1256865075">
          <w:marLeft w:val="0"/>
          <w:marRight w:val="0"/>
          <w:marTop w:val="0"/>
          <w:marBottom w:val="0"/>
          <w:divBdr>
            <w:top w:val="none" w:sz="0" w:space="0" w:color="auto"/>
            <w:left w:val="none" w:sz="0" w:space="0" w:color="auto"/>
            <w:bottom w:val="none" w:sz="0" w:space="0" w:color="auto"/>
            <w:right w:val="none" w:sz="0" w:space="0" w:color="auto"/>
          </w:divBdr>
        </w:div>
        <w:div w:id="1984263167">
          <w:marLeft w:val="0"/>
          <w:marRight w:val="0"/>
          <w:marTop w:val="0"/>
          <w:marBottom w:val="0"/>
          <w:divBdr>
            <w:top w:val="none" w:sz="0" w:space="0" w:color="auto"/>
            <w:left w:val="none" w:sz="0" w:space="0" w:color="auto"/>
            <w:bottom w:val="none" w:sz="0" w:space="0" w:color="auto"/>
            <w:right w:val="none" w:sz="0" w:space="0" w:color="auto"/>
          </w:divBdr>
        </w:div>
        <w:div w:id="581528287">
          <w:marLeft w:val="0"/>
          <w:marRight w:val="0"/>
          <w:marTop w:val="0"/>
          <w:marBottom w:val="0"/>
          <w:divBdr>
            <w:top w:val="none" w:sz="0" w:space="0" w:color="auto"/>
            <w:left w:val="none" w:sz="0" w:space="0" w:color="auto"/>
            <w:bottom w:val="none" w:sz="0" w:space="0" w:color="auto"/>
            <w:right w:val="none" w:sz="0" w:space="0" w:color="auto"/>
          </w:divBdr>
        </w:div>
        <w:div w:id="198512356">
          <w:marLeft w:val="0"/>
          <w:marRight w:val="0"/>
          <w:marTop w:val="0"/>
          <w:marBottom w:val="0"/>
          <w:divBdr>
            <w:top w:val="none" w:sz="0" w:space="0" w:color="auto"/>
            <w:left w:val="none" w:sz="0" w:space="0" w:color="auto"/>
            <w:bottom w:val="none" w:sz="0" w:space="0" w:color="auto"/>
            <w:right w:val="none" w:sz="0" w:space="0" w:color="auto"/>
          </w:divBdr>
        </w:div>
        <w:div w:id="1044213467">
          <w:marLeft w:val="0"/>
          <w:marRight w:val="0"/>
          <w:marTop w:val="0"/>
          <w:marBottom w:val="0"/>
          <w:divBdr>
            <w:top w:val="none" w:sz="0" w:space="0" w:color="auto"/>
            <w:left w:val="none" w:sz="0" w:space="0" w:color="auto"/>
            <w:bottom w:val="none" w:sz="0" w:space="0" w:color="auto"/>
            <w:right w:val="none" w:sz="0" w:space="0" w:color="auto"/>
          </w:divBdr>
        </w:div>
        <w:div w:id="2115518064">
          <w:marLeft w:val="0"/>
          <w:marRight w:val="0"/>
          <w:marTop w:val="0"/>
          <w:marBottom w:val="0"/>
          <w:divBdr>
            <w:top w:val="none" w:sz="0" w:space="0" w:color="auto"/>
            <w:left w:val="none" w:sz="0" w:space="0" w:color="auto"/>
            <w:bottom w:val="none" w:sz="0" w:space="0" w:color="auto"/>
            <w:right w:val="none" w:sz="0" w:space="0" w:color="auto"/>
          </w:divBdr>
        </w:div>
        <w:div w:id="1964001314">
          <w:marLeft w:val="0"/>
          <w:marRight w:val="0"/>
          <w:marTop w:val="0"/>
          <w:marBottom w:val="0"/>
          <w:divBdr>
            <w:top w:val="none" w:sz="0" w:space="0" w:color="auto"/>
            <w:left w:val="none" w:sz="0" w:space="0" w:color="auto"/>
            <w:bottom w:val="none" w:sz="0" w:space="0" w:color="auto"/>
            <w:right w:val="none" w:sz="0" w:space="0" w:color="auto"/>
          </w:divBdr>
        </w:div>
        <w:div w:id="1720666400">
          <w:marLeft w:val="0"/>
          <w:marRight w:val="0"/>
          <w:marTop w:val="0"/>
          <w:marBottom w:val="0"/>
          <w:divBdr>
            <w:top w:val="none" w:sz="0" w:space="0" w:color="auto"/>
            <w:left w:val="none" w:sz="0" w:space="0" w:color="auto"/>
            <w:bottom w:val="none" w:sz="0" w:space="0" w:color="auto"/>
            <w:right w:val="none" w:sz="0" w:space="0" w:color="auto"/>
          </w:divBdr>
        </w:div>
        <w:div w:id="1751808959">
          <w:marLeft w:val="0"/>
          <w:marRight w:val="0"/>
          <w:marTop w:val="0"/>
          <w:marBottom w:val="0"/>
          <w:divBdr>
            <w:top w:val="none" w:sz="0" w:space="0" w:color="auto"/>
            <w:left w:val="none" w:sz="0" w:space="0" w:color="auto"/>
            <w:bottom w:val="none" w:sz="0" w:space="0" w:color="auto"/>
            <w:right w:val="none" w:sz="0" w:space="0" w:color="auto"/>
          </w:divBdr>
        </w:div>
        <w:div w:id="1853185247">
          <w:marLeft w:val="0"/>
          <w:marRight w:val="0"/>
          <w:marTop w:val="0"/>
          <w:marBottom w:val="0"/>
          <w:divBdr>
            <w:top w:val="none" w:sz="0" w:space="0" w:color="auto"/>
            <w:left w:val="none" w:sz="0" w:space="0" w:color="auto"/>
            <w:bottom w:val="none" w:sz="0" w:space="0" w:color="auto"/>
            <w:right w:val="none" w:sz="0" w:space="0" w:color="auto"/>
          </w:divBdr>
        </w:div>
        <w:div w:id="2029790609">
          <w:marLeft w:val="0"/>
          <w:marRight w:val="0"/>
          <w:marTop w:val="0"/>
          <w:marBottom w:val="0"/>
          <w:divBdr>
            <w:top w:val="none" w:sz="0" w:space="0" w:color="auto"/>
            <w:left w:val="none" w:sz="0" w:space="0" w:color="auto"/>
            <w:bottom w:val="none" w:sz="0" w:space="0" w:color="auto"/>
            <w:right w:val="none" w:sz="0" w:space="0" w:color="auto"/>
          </w:divBdr>
        </w:div>
        <w:div w:id="887959575">
          <w:marLeft w:val="0"/>
          <w:marRight w:val="0"/>
          <w:marTop w:val="0"/>
          <w:marBottom w:val="0"/>
          <w:divBdr>
            <w:top w:val="none" w:sz="0" w:space="0" w:color="auto"/>
            <w:left w:val="none" w:sz="0" w:space="0" w:color="auto"/>
            <w:bottom w:val="none" w:sz="0" w:space="0" w:color="auto"/>
            <w:right w:val="none" w:sz="0" w:space="0" w:color="auto"/>
          </w:divBdr>
        </w:div>
        <w:div w:id="2072732032">
          <w:marLeft w:val="0"/>
          <w:marRight w:val="0"/>
          <w:marTop w:val="0"/>
          <w:marBottom w:val="0"/>
          <w:divBdr>
            <w:top w:val="none" w:sz="0" w:space="0" w:color="auto"/>
            <w:left w:val="none" w:sz="0" w:space="0" w:color="auto"/>
            <w:bottom w:val="none" w:sz="0" w:space="0" w:color="auto"/>
            <w:right w:val="none" w:sz="0" w:space="0" w:color="auto"/>
          </w:divBdr>
        </w:div>
        <w:div w:id="528445931">
          <w:marLeft w:val="0"/>
          <w:marRight w:val="0"/>
          <w:marTop w:val="0"/>
          <w:marBottom w:val="0"/>
          <w:divBdr>
            <w:top w:val="none" w:sz="0" w:space="0" w:color="auto"/>
            <w:left w:val="none" w:sz="0" w:space="0" w:color="auto"/>
            <w:bottom w:val="none" w:sz="0" w:space="0" w:color="auto"/>
            <w:right w:val="none" w:sz="0" w:space="0" w:color="auto"/>
          </w:divBdr>
        </w:div>
        <w:div w:id="1844776536">
          <w:marLeft w:val="0"/>
          <w:marRight w:val="0"/>
          <w:marTop w:val="0"/>
          <w:marBottom w:val="0"/>
          <w:divBdr>
            <w:top w:val="none" w:sz="0" w:space="0" w:color="auto"/>
            <w:left w:val="none" w:sz="0" w:space="0" w:color="auto"/>
            <w:bottom w:val="none" w:sz="0" w:space="0" w:color="auto"/>
            <w:right w:val="none" w:sz="0" w:space="0" w:color="auto"/>
          </w:divBdr>
        </w:div>
        <w:div w:id="1529174862">
          <w:marLeft w:val="0"/>
          <w:marRight w:val="0"/>
          <w:marTop w:val="0"/>
          <w:marBottom w:val="0"/>
          <w:divBdr>
            <w:top w:val="none" w:sz="0" w:space="0" w:color="auto"/>
            <w:left w:val="none" w:sz="0" w:space="0" w:color="auto"/>
            <w:bottom w:val="none" w:sz="0" w:space="0" w:color="auto"/>
            <w:right w:val="none" w:sz="0" w:space="0" w:color="auto"/>
          </w:divBdr>
        </w:div>
        <w:div w:id="1554148033">
          <w:marLeft w:val="0"/>
          <w:marRight w:val="0"/>
          <w:marTop w:val="0"/>
          <w:marBottom w:val="0"/>
          <w:divBdr>
            <w:top w:val="none" w:sz="0" w:space="0" w:color="auto"/>
            <w:left w:val="none" w:sz="0" w:space="0" w:color="auto"/>
            <w:bottom w:val="none" w:sz="0" w:space="0" w:color="auto"/>
            <w:right w:val="none" w:sz="0" w:space="0" w:color="auto"/>
          </w:divBdr>
        </w:div>
        <w:div w:id="68501209">
          <w:marLeft w:val="0"/>
          <w:marRight w:val="0"/>
          <w:marTop w:val="0"/>
          <w:marBottom w:val="0"/>
          <w:divBdr>
            <w:top w:val="none" w:sz="0" w:space="0" w:color="auto"/>
            <w:left w:val="none" w:sz="0" w:space="0" w:color="auto"/>
            <w:bottom w:val="none" w:sz="0" w:space="0" w:color="auto"/>
            <w:right w:val="none" w:sz="0" w:space="0" w:color="auto"/>
          </w:divBdr>
        </w:div>
        <w:div w:id="909265392">
          <w:marLeft w:val="0"/>
          <w:marRight w:val="0"/>
          <w:marTop w:val="0"/>
          <w:marBottom w:val="0"/>
          <w:divBdr>
            <w:top w:val="none" w:sz="0" w:space="0" w:color="auto"/>
            <w:left w:val="none" w:sz="0" w:space="0" w:color="auto"/>
            <w:bottom w:val="none" w:sz="0" w:space="0" w:color="auto"/>
            <w:right w:val="none" w:sz="0" w:space="0" w:color="auto"/>
          </w:divBdr>
        </w:div>
        <w:div w:id="720640514">
          <w:marLeft w:val="0"/>
          <w:marRight w:val="0"/>
          <w:marTop w:val="0"/>
          <w:marBottom w:val="0"/>
          <w:divBdr>
            <w:top w:val="none" w:sz="0" w:space="0" w:color="auto"/>
            <w:left w:val="none" w:sz="0" w:space="0" w:color="auto"/>
            <w:bottom w:val="none" w:sz="0" w:space="0" w:color="auto"/>
            <w:right w:val="none" w:sz="0" w:space="0" w:color="auto"/>
          </w:divBdr>
        </w:div>
        <w:div w:id="1358584356">
          <w:marLeft w:val="0"/>
          <w:marRight w:val="0"/>
          <w:marTop w:val="0"/>
          <w:marBottom w:val="0"/>
          <w:divBdr>
            <w:top w:val="none" w:sz="0" w:space="0" w:color="auto"/>
            <w:left w:val="none" w:sz="0" w:space="0" w:color="auto"/>
            <w:bottom w:val="none" w:sz="0" w:space="0" w:color="auto"/>
            <w:right w:val="none" w:sz="0" w:space="0" w:color="auto"/>
          </w:divBdr>
        </w:div>
        <w:div w:id="679311784">
          <w:marLeft w:val="0"/>
          <w:marRight w:val="0"/>
          <w:marTop w:val="0"/>
          <w:marBottom w:val="0"/>
          <w:divBdr>
            <w:top w:val="none" w:sz="0" w:space="0" w:color="auto"/>
            <w:left w:val="none" w:sz="0" w:space="0" w:color="auto"/>
            <w:bottom w:val="none" w:sz="0" w:space="0" w:color="auto"/>
            <w:right w:val="none" w:sz="0" w:space="0" w:color="auto"/>
          </w:divBdr>
        </w:div>
        <w:div w:id="1601179522">
          <w:marLeft w:val="0"/>
          <w:marRight w:val="0"/>
          <w:marTop w:val="0"/>
          <w:marBottom w:val="0"/>
          <w:divBdr>
            <w:top w:val="none" w:sz="0" w:space="0" w:color="auto"/>
            <w:left w:val="none" w:sz="0" w:space="0" w:color="auto"/>
            <w:bottom w:val="none" w:sz="0" w:space="0" w:color="auto"/>
            <w:right w:val="none" w:sz="0" w:space="0" w:color="auto"/>
          </w:divBdr>
        </w:div>
        <w:div w:id="1756197155">
          <w:marLeft w:val="0"/>
          <w:marRight w:val="0"/>
          <w:marTop w:val="0"/>
          <w:marBottom w:val="0"/>
          <w:divBdr>
            <w:top w:val="none" w:sz="0" w:space="0" w:color="auto"/>
            <w:left w:val="none" w:sz="0" w:space="0" w:color="auto"/>
            <w:bottom w:val="none" w:sz="0" w:space="0" w:color="auto"/>
            <w:right w:val="none" w:sz="0" w:space="0" w:color="auto"/>
          </w:divBdr>
        </w:div>
        <w:div w:id="1659337461">
          <w:marLeft w:val="0"/>
          <w:marRight w:val="0"/>
          <w:marTop w:val="0"/>
          <w:marBottom w:val="0"/>
          <w:divBdr>
            <w:top w:val="none" w:sz="0" w:space="0" w:color="auto"/>
            <w:left w:val="none" w:sz="0" w:space="0" w:color="auto"/>
            <w:bottom w:val="none" w:sz="0" w:space="0" w:color="auto"/>
            <w:right w:val="none" w:sz="0" w:space="0" w:color="auto"/>
          </w:divBdr>
        </w:div>
        <w:div w:id="732388801">
          <w:marLeft w:val="0"/>
          <w:marRight w:val="0"/>
          <w:marTop w:val="0"/>
          <w:marBottom w:val="0"/>
          <w:divBdr>
            <w:top w:val="none" w:sz="0" w:space="0" w:color="auto"/>
            <w:left w:val="none" w:sz="0" w:space="0" w:color="auto"/>
            <w:bottom w:val="none" w:sz="0" w:space="0" w:color="auto"/>
            <w:right w:val="none" w:sz="0" w:space="0" w:color="auto"/>
          </w:divBdr>
        </w:div>
        <w:div w:id="1583761758">
          <w:marLeft w:val="0"/>
          <w:marRight w:val="0"/>
          <w:marTop w:val="0"/>
          <w:marBottom w:val="0"/>
          <w:divBdr>
            <w:top w:val="none" w:sz="0" w:space="0" w:color="auto"/>
            <w:left w:val="none" w:sz="0" w:space="0" w:color="auto"/>
            <w:bottom w:val="none" w:sz="0" w:space="0" w:color="auto"/>
            <w:right w:val="none" w:sz="0" w:space="0" w:color="auto"/>
          </w:divBdr>
        </w:div>
        <w:div w:id="822238991">
          <w:marLeft w:val="0"/>
          <w:marRight w:val="0"/>
          <w:marTop w:val="0"/>
          <w:marBottom w:val="0"/>
          <w:divBdr>
            <w:top w:val="none" w:sz="0" w:space="0" w:color="auto"/>
            <w:left w:val="none" w:sz="0" w:space="0" w:color="auto"/>
            <w:bottom w:val="none" w:sz="0" w:space="0" w:color="auto"/>
            <w:right w:val="none" w:sz="0" w:space="0" w:color="auto"/>
          </w:divBdr>
        </w:div>
        <w:div w:id="1525748495">
          <w:marLeft w:val="0"/>
          <w:marRight w:val="0"/>
          <w:marTop w:val="0"/>
          <w:marBottom w:val="0"/>
          <w:divBdr>
            <w:top w:val="none" w:sz="0" w:space="0" w:color="auto"/>
            <w:left w:val="none" w:sz="0" w:space="0" w:color="auto"/>
            <w:bottom w:val="none" w:sz="0" w:space="0" w:color="auto"/>
            <w:right w:val="none" w:sz="0" w:space="0" w:color="auto"/>
          </w:divBdr>
        </w:div>
        <w:div w:id="741486490">
          <w:marLeft w:val="0"/>
          <w:marRight w:val="0"/>
          <w:marTop w:val="0"/>
          <w:marBottom w:val="0"/>
          <w:divBdr>
            <w:top w:val="none" w:sz="0" w:space="0" w:color="auto"/>
            <w:left w:val="none" w:sz="0" w:space="0" w:color="auto"/>
            <w:bottom w:val="none" w:sz="0" w:space="0" w:color="auto"/>
            <w:right w:val="none" w:sz="0" w:space="0" w:color="auto"/>
          </w:divBdr>
        </w:div>
        <w:div w:id="1029450038">
          <w:marLeft w:val="0"/>
          <w:marRight w:val="0"/>
          <w:marTop w:val="0"/>
          <w:marBottom w:val="0"/>
          <w:divBdr>
            <w:top w:val="none" w:sz="0" w:space="0" w:color="auto"/>
            <w:left w:val="none" w:sz="0" w:space="0" w:color="auto"/>
            <w:bottom w:val="none" w:sz="0" w:space="0" w:color="auto"/>
            <w:right w:val="none" w:sz="0" w:space="0" w:color="auto"/>
          </w:divBdr>
        </w:div>
        <w:div w:id="233856696">
          <w:marLeft w:val="0"/>
          <w:marRight w:val="0"/>
          <w:marTop w:val="0"/>
          <w:marBottom w:val="0"/>
          <w:divBdr>
            <w:top w:val="none" w:sz="0" w:space="0" w:color="auto"/>
            <w:left w:val="none" w:sz="0" w:space="0" w:color="auto"/>
            <w:bottom w:val="none" w:sz="0" w:space="0" w:color="auto"/>
            <w:right w:val="none" w:sz="0" w:space="0" w:color="auto"/>
          </w:divBdr>
        </w:div>
        <w:div w:id="1771511349">
          <w:marLeft w:val="0"/>
          <w:marRight w:val="0"/>
          <w:marTop w:val="0"/>
          <w:marBottom w:val="0"/>
          <w:divBdr>
            <w:top w:val="none" w:sz="0" w:space="0" w:color="auto"/>
            <w:left w:val="none" w:sz="0" w:space="0" w:color="auto"/>
            <w:bottom w:val="none" w:sz="0" w:space="0" w:color="auto"/>
            <w:right w:val="none" w:sz="0" w:space="0" w:color="auto"/>
          </w:divBdr>
        </w:div>
        <w:div w:id="1790198515">
          <w:marLeft w:val="0"/>
          <w:marRight w:val="0"/>
          <w:marTop w:val="0"/>
          <w:marBottom w:val="0"/>
          <w:divBdr>
            <w:top w:val="none" w:sz="0" w:space="0" w:color="auto"/>
            <w:left w:val="none" w:sz="0" w:space="0" w:color="auto"/>
            <w:bottom w:val="none" w:sz="0" w:space="0" w:color="auto"/>
            <w:right w:val="none" w:sz="0" w:space="0" w:color="auto"/>
          </w:divBdr>
        </w:div>
        <w:div w:id="163975635">
          <w:marLeft w:val="0"/>
          <w:marRight w:val="0"/>
          <w:marTop w:val="0"/>
          <w:marBottom w:val="0"/>
          <w:divBdr>
            <w:top w:val="none" w:sz="0" w:space="0" w:color="auto"/>
            <w:left w:val="none" w:sz="0" w:space="0" w:color="auto"/>
            <w:bottom w:val="none" w:sz="0" w:space="0" w:color="auto"/>
            <w:right w:val="none" w:sz="0" w:space="0" w:color="auto"/>
          </w:divBdr>
        </w:div>
        <w:div w:id="1506507924">
          <w:marLeft w:val="0"/>
          <w:marRight w:val="0"/>
          <w:marTop w:val="0"/>
          <w:marBottom w:val="0"/>
          <w:divBdr>
            <w:top w:val="none" w:sz="0" w:space="0" w:color="auto"/>
            <w:left w:val="none" w:sz="0" w:space="0" w:color="auto"/>
            <w:bottom w:val="none" w:sz="0" w:space="0" w:color="auto"/>
            <w:right w:val="none" w:sz="0" w:space="0" w:color="auto"/>
          </w:divBdr>
        </w:div>
        <w:div w:id="2019841072">
          <w:marLeft w:val="0"/>
          <w:marRight w:val="0"/>
          <w:marTop w:val="0"/>
          <w:marBottom w:val="0"/>
          <w:divBdr>
            <w:top w:val="none" w:sz="0" w:space="0" w:color="auto"/>
            <w:left w:val="none" w:sz="0" w:space="0" w:color="auto"/>
            <w:bottom w:val="none" w:sz="0" w:space="0" w:color="auto"/>
            <w:right w:val="none" w:sz="0" w:space="0" w:color="auto"/>
          </w:divBdr>
        </w:div>
        <w:div w:id="1635476792">
          <w:marLeft w:val="0"/>
          <w:marRight w:val="0"/>
          <w:marTop w:val="0"/>
          <w:marBottom w:val="0"/>
          <w:divBdr>
            <w:top w:val="none" w:sz="0" w:space="0" w:color="auto"/>
            <w:left w:val="none" w:sz="0" w:space="0" w:color="auto"/>
            <w:bottom w:val="none" w:sz="0" w:space="0" w:color="auto"/>
            <w:right w:val="none" w:sz="0" w:space="0" w:color="auto"/>
          </w:divBdr>
        </w:div>
        <w:div w:id="1237741465">
          <w:marLeft w:val="0"/>
          <w:marRight w:val="0"/>
          <w:marTop w:val="0"/>
          <w:marBottom w:val="0"/>
          <w:divBdr>
            <w:top w:val="none" w:sz="0" w:space="0" w:color="auto"/>
            <w:left w:val="none" w:sz="0" w:space="0" w:color="auto"/>
            <w:bottom w:val="none" w:sz="0" w:space="0" w:color="auto"/>
            <w:right w:val="none" w:sz="0" w:space="0" w:color="auto"/>
          </w:divBdr>
        </w:div>
        <w:div w:id="1839031168">
          <w:marLeft w:val="0"/>
          <w:marRight w:val="0"/>
          <w:marTop w:val="0"/>
          <w:marBottom w:val="0"/>
          <w:divBdr>
            <w:top w:val="none" w:sz="0" w:space="0" w:color="auto"/>
            <w:left w:val="none" w:sz="0" w:space="0" w:color="auto"/>
            <w:bottom w:val="none" w:sz="0" w:space="0" w:color="auto"/>
            <w:right w:val="none" w:sz="0" w:space="0" w:color="auto"/>
          </w:divBdr>
        </w:div>
        <w:div w:id="1107697083">
          <w:marLeft w:val="0"/>
          <w:marRight w:val="0"/>
          <w:marTop w:val="0"/>
          <w:marBottom w:val="0"/>
          <w:divBdr>
            <w:top w:val="none" w:sz="0" w:space="0" w:color="auto"/>
            <w:left w:val="none" w:sz="0" w:space="0" w:color="auto"/>
            <w:bottom w:val="none" w:sz="0" w:space="0" w:color="auto"/>
            <w:right w:val="none" w:sz="0" w:space="0" w:color="auto"/>
          </w:divBdr>
        </w:div>
        <w:div w:id="292829095">
          <w:marLeft w:val="0"/>
          <w:marRight w:val="0"/>
          <w:marTop w:val="0"/>
          <w:marBottom w:val="0"/>
          <w:divBdr>
            <w:top w:val="none" w:sz="0" w:space="0" w:color="auto"/>
            <w:left w:val="none" w:sz="0" w:space="0" w:color="auto"/>
            <w:bottom w:val="none" w:sz="0" w:space="0" w:color="auto"/>
            <w:right w:val="none" w:sz="0" w:space="0" w:color="auto"/>
          </w:divBdr>
        </w:div>
        <w:div w:id="486828884">
          <w:marLeft w:val="0"/>
          <w:marRight w:val="0"/>
          <w:marTop w:val="0"/>
          <w:marBottom w:val="0"/>
          <w:divBdr>
            <w:top w:val="none" w:sz="0" w:space="0" w:color="auto"/>
            <w:left w:val="none" w:sz="0" w:space="0" w:color="auto"/>
            <w:bottom w:val="none" w:sz="0" w:space="0" w:color="auto"/>
            <w:right w:val="none" w:sz="0" w:space="0" w:color="auto"/>
          </w:divBdr>
        </w:div>
        <w:div w:id="197857630">
          <w:marLeft w:val="0"/>
          <w:marRight w:val="0"/>
          <w:marTop w:val="0"/>
          <w:marBottom w:val="0"/>
          <w:divBdr>
            <w:top w:val="none" w:sz="0" w:space="0" w:color="auto"/>
            <w:left w:val="none" w:sz="0" w:space="0" w:color="auto"/>
            <w:bottom w:val="none" w:sz="0" w:space="0" w:color="auto"/>
            <w:right w:val="none" w:sz="0" w:space="0" w:color="auto"/>
          </w:divBdr>
        </w:div>
        <w:div w:id="1264337570">
          <w:marLeft w:val="0"/>
          <w:marRight w:val="0"/>
          <w:marTop w:val="0"/>
          <w:marBottom w:val="0"/>
          <w:divBdr>
            <w:top w:val="none" w:sz="0" w:space="0" w:color="auto"/>
            <w:left w:val="none" w:sz="0" w:space="0" w:color="auto"/>
            <w:bottom w:val="none" w:sz="0" w:space="0" w:color="auto"/>
            <w:right w:val="none" w:sz="0" w:space="0" w:color="auto"/>
          </w:divBdr>
        </w:div>
        <w:div w:id="1581325093">
          <w:marLeft w:val="0"/>
          <w:marRight w:val="0"/>
          <w:marTop w:val="0"/>
          <w:marBottom w:val="0"/>
          <w:divBdr>
            <w:top w:val="none" w:sz="0" w:space="0" w:color="auto"/>
            <w:left w:val="none" w:sz="0" w:space="0" w:color="auto"/>
            <w:bottom w:val="none" w:sz="0" w:space="0" w:color="auto"/>
            <w:right w:val="none" w:sz="0" w:space="0" w:color="auto"/>
          </w:divBdr>
        </w:div>
        <w:div w:id="1589734555">
          <w:marLeft w:val="0"/>
          <w:marRight w:val="0"/>
          <w:marTop w:val="0"/>
          <w:marBottom w:val="0"/>
          <w:divBdr>
            <w:top w:val="none" w:sz="0" w:space="0" w:color="auto"/>
            <w:left w:val="none" w:sz="0" w:space="0" w:color="auto"/>
            <w:bottom w:val="none" w:sz="0" w:space="0" w:color="auto"/>
            <w:right w:val="none" w:sz="0" w:space="0" w:color="auto"/>
          </w:divBdr>
        </w:div>
        <w:div w:id="711032115">
          <w:marLeft w:val="0"/>
          <w:marRight w:val="0"/>
          <w:marTop w:val="0"/>
          <w:marBottom w:val="0"/>
          <w:divBdr>
            <w:top w:val="none" w:sz="0" w:space="0" w:color="auto"/>
            <w:left w:val="none" w:sz="0" w:space="0" w:color="auto"/>
            <w:bottom w:val="none" w:sz="0" w:space="0" w:color="auto"/>
            <w:right w:val="none" w:sz="0" w:space="0" w:color="auto"/>
          </w:divBdr>
        </w:div>
        <w:div w:id="814448109">
          <w:marLeft w:val="0"/>
          <w:marRight w:val="0"/>
          <w:marTop w:val="0"/>
          <w:marBottom w:val="0"/>
          <w:divBdr>
            <w:top w:val="none" w:sz="0" w:space="0" w:color="auto"/>
            <w:left w:val="none" w:sz="0" w:space="0" w:color="auto"/>
            <w:bottom w:val="none" w:sz="0" w:space="0" w:color="auto"/>
            <w:right w:val="none" w:sz="0" w:space="0" w:color="auto"/>
          </w:divBdr>
        </w:div>
        <w:div w:id="179973418">
          <w:marLeft w:val="0"/>
          <w:marRight w:val="0"/>
          <w:marTop w:val="0"/>
          <w:marBottom w:val="0"/>
          <w:divBdr>
            <w:top w:val="none" w:sz="0" w:space="0" w:color="auto"/>
            <w:left w:val="none" w:sz="0" w:space="0" w:color="auto"/>
            <w:bottom w:val="none" w:sz="0" w:space="0" w:color="auto"/>
            <w:right w:val="none" w:sz="0" w:space="0" w:color="auto"/>
          </w:divBdr>
        </w:div>
        <w:div w:id="1279141290">
          <w:marLeft w:val="0"/>
          <w:marRight w:val="0"/>
          <w:marTop w:val="0"/>
          <w:marBottom w:val="0"/>
          <w:divBdr>
            <w:top w:val="none" w:sz="0" w:space="0" w:color="auto"/>
            <w:left w:val="none" w:sz="0" w:space="0" w:color="auto"/>
            <w:bottom w:val="none" w:sz="0" w:space="0" w:color="auto"/>
            <w:right w:val="none" w:sz="0" w:space="0" w:color="auto"/>
          </w:divBdr>
        </w:div>
        <w:div w:id="1822503433">
          <w:marLeft w:val="0"/>
          <w:marRight w:val="0"/>
          <w:marTop w:val="0"/>
          <w:marBottom w:val="0"/>
          <w:divBdr>
            <w:top w:val="none" w:sz="0" w:space="0" w:color="auto"/>
            <w:left w:val="none" w:sz="0" w:space="0" w:color="auto"/>
            <w:bottom w:val="none" w:sz="0" w:space="0" w:color="auto"/>
            <w:right w:val="none" w:sz="0" w:space="0" w:color="auto"/>
          </w:divBdr>
        </w:div>
        <w:div w:id="265384604">
          <w:marLeft w:val="0"/>
          <w:marRight w:val="0"/>
          <w:marTop w:val="0"/>
          <w:marBottom w:val="0"/>
          <w:divBdr>
            <w:top w:val="none" w:sz="0" w:space="0" w:color="auto"/>
            <w:left w:val="none" w:sz="0" w:space="0" w:color="auto"/>
            <w:bottom w:val="none" w:sz="0" w:space="0" w:color="auto"/>
            <w:right w:val="none" w:sz="0" w:space="0" w:color="auto"/>
          </w:divBdr>
        </w:div>
        <w:div w:id="135219711">
          <w:marLeft w:val="0"/>
          <w:marRight w:val="0"/>
          <w:marTop w:val="0"/>
          <w:marBottom w:val="0"/>
          <w:divBdr>
            <w:top w:val="none" w:sz="0" w:space="0" w:color="auto"/>
            <w:left w:val="none" w:sz="0" w:space="0" w:color="auto"/>
            <w:bottom w:val="none" w:sz="0" w:space="0" w:color="auto"/>
            <w:right w:val="none" w:sz="0" w:space="0" w:color="auto"/>
          </w:divBdr>
        </w:div>
        <w:div w:id="1471748775">
          <w:marLeft w:val="0"/>
          <w:marRight w:val="0"/>
          <w:marTop w:val="0"/>
          <w:marBottom w:val="0"/>
          <w:divBdr>
            <w:top w:val="none" w:sz="0" w:space="0" w:color="auto"/>
            <w:left w:val="none" w:sz="0" w:space="0" w:color="auto"/>
            <w:bottom w:val="none" w:sz="0" w:space="0" w:color="auto"/>
            <w:right w:val="none" w:sz="0" w:space="0" w:color="auto"/>
          </w:divBdr>
        </w:div>
        <w:div w:id="103502654">
          <w:marLeft w:val="0"/>
          <w:marRight w:val="0"/>
          <w:marTop w:val="0"/>
          <w:marBottom w:val="0"/>
          <w:divBdr>
            <w:top w:val="none" w:sz="0" w:space="0" w:color="auto"/>
            <w:left w:val="none" w:sz="0" w:space="0" w:color="auto"/>
            <w:bottom w:val="none" w:sz="0" w:space="0" w:color="auto"/>
            <w:right w:val="none" w:sz="0" w:space="0" w:color="auto"/>
          </w:divBdr>
        </w:div>
        <w:div w:id="281881023">
          <w:marLeft w:val="0"/>
          <w:marRight w:val="0"/>
          <w:marTop w:val="0"/>
          <w:marBottom w:val="0"/>
          <w:divBdr>
            <w:top w:val="none" w:sz="0" w:space="0" w:color="auto"/>
            <w:left w:val="none" w:sz="0" w:space="0" w:color="auto"/>
            <w:bottom w:val="none" w:sz="0" w:space="0" w:color="auto"/>
            <w:right w:val="none" w:sz="0" w:space="0" w:color="auto"/>
          </w:divBdr>
        </w:div>
        <w:div w:id="322125728">
          <w:marLeft w:val="0"/>
          <w:marRight w:val="0"/>
          <w:marTop w:val="0"/>
          <w:marBottom w:val="0"/>
          <w:divBdr>
            <w:top w:val="none" w:sz="0" w:space="0" w:color="auto"/>
            <w:left w:val="none" w:sz="0" w:space="0" w:color="auto"/>
            <w:bottom w:val="none" w:sz="0" w:space="0" w:color="auto"/>
            <w:right w:val="none" w:sz="0" w:space="0" w:color="auto"/>
          </w:divBdr>
        </w:div>
        <w:div w:id="1793740728">
          <w:marLeft w:val="0"/>
          <w:marRight w:val="0"/>
          <w:marTop w:val="0"/>
          <w:marBottom w:val="0"/>
          <w:divBdr>
            <w:top w:val="none" w:sz="0" w:space="0" w:color="auto"/>
            <w:left w:val="none" w:sz="0" w:space="0" w:color="auto"/>
            <w:bottom w:val="none" w:sz="0" w:space="0" w:color="auto"/>
            <w:right w:val="none" w:sz="0" w:space="0" w:color="auto"/>
          </w:divBdr>
        </w:div>
        <w:div w:id="1771975481">
          <w:marLeft w:val="0"/>
          <w:marRight w:val="0"/>
          <w:marTop w:val="0"/>
          <w:marBottom w:val="0"/>
          <w:divBdr>
            <w:top w:val="none" w:sz="0" w:space="0" w:color="auto"/>
            <w:left w:val="none" w:sz="0" w:space="0" w:color="auto"/>
            <w:bottom w:val="none" w:sz="0" w:space="0" w:color="auto"/>
            <w:right w:val="none" w:sz="0" w:space="0" w:color="auto"/>
          </w:divBdr>
        </w:div>
        <w:div w:id="960767250">
          <w:marLeft w:val="0"/>
          <w:marRight w:val="0"/>
          <w:marTop w:val="0"/>
          <w:marBottom w:val="0"/>
          <w:divBdr>
            <w:top w:val="none" w:sz="0" w:space="0" w:color="auto"/>
            <w:left w:val="none" w:sz="0" w:space="0" w:color="auto"/>
            <w:bottom w:val="none" w:sz="0" w:space="0" w:color="auto"/>
            <w:right w:val="none" w:sz="0" w:space="0" w:color="auto"/>
          </w:divBdr>
        </w:div>
        <w:div w:id="1109204369">
          <w:marLeft w:val="0"/>
          <w:marRight w:val="0"/>
          <w:marTop w:val="0"/>
          <w:marBottom w:val="0"/>
          <w:divBdr>
            <w:top w:val="none" w:sz="0" w:space="0" w:color="auto"/>
            <w:left w:val="none" w:sz="0" w:space="0" w:color="auto"/>
            <w:bottom w:val="none" w:sz="0" w:space="0" w:color="auto"/>
            <w:right w:val="none" w:sz="0" w:space="0" w:color="auto"/>
          </w:divBdr>
        </w:div>
        <w:div w:id="1657684006">
          <w:marLeft w:val="0"/>
          <w:marRight w:val="0"/>
          <w:marTop w:val="0"/>
          <w:marBottom w:val="0"/>
          <w:divBdr>
            <w:top w:val="none" w:sz="0" w:space="0" w:color="auto"/>
            <w:left w:val="none" w:sz="0" w:space="0" w:color="auto"/>
            <w:bottom w:val="none" w:sz="0" w:space="0" w:color="auto"/>
            <w:right w:val="none" w:sz="0" w:space="0" w:color="auto"/>
          </w:divBdr>
        </w:div>
        <w:div w:id="172184801">
          <w:marLeft w:val="0"/>
          <w:marRight w:val="0"/>
          <w:marTop w:val="0"/>
          <w:marBottom w:val="0"/>
          <w:divBdr>
            <w:top w:val="none" w:sz="0" w:space="0" w:color="auto"/>
            <w:left w:val="none" w:sz="0" w:space="0" w:color="auto"/>
            <w:bottom w:val="none" w:sz="0" w:space="0" w:color="auto"/>
            <w:right w:val="none" w:sz="0" w:space="0" w:color="auto"/>
          </w:divBdr>
        </w:div>
        <w:div w:id="1499077915">
          <w:marLeft w:val="0"/>
          <w:marRight w:val="0"/>
          <w:marTop w:val="0"/>
          <w:marBottom w:val="0"/>
          <w:divBdr>
            <w:top w:val="none" w:sz="0" w:space="0" w:color="auto"/>
            <w:left w:val="none" w:sz="0" w:space="0" w:color="auto"/>
            <w:bottom w:val="none" w:sz="0" w:space="0" w:color="auto"/>
            <w:right w:val="none" w:sz="0" w:space="0" w:color="auto"/>
          </w:divBdr>
        </w:div>
        <w:div w:id="760570370">
          <w:marLeft w:val="0"/>
          <w:marRight w:val="0"/>
          <w:marTop w:val="0"/>
          <w:marBottom w:val="0"/>
          <w:divBdr>
            <w:top w:val="none" w:sz="0" w:space="0" w:color="auto"/>
            <w:left w:val="none" w:sz="0" w:space="0" w:color="auto"/>
            <w:bottom w:val="none" w:sz="0" w:space="0" w:color="auto"/>
            <w:right w:val="none" w:sz="0" w:space="0" w:color="auto"/>
          </w:divBdr>
        </w:div>
        <w:div w:id="431240006">
          <w:marLeft w:val="0"/>
          <w:marRight w:val="0"/>
          <w:marTop w:val="0"/>
          <w:marBottom w:val="0"/>
          <w:divBdr>
            <w:top w:val="none" w:sz="0" w:space="0" w:color="auto"/>
            <w:left w:val="none" w:sz="0" w:space="0" w:color="auto"/>
            <w:bottom w:val="none" w:sz="0" w:space="0" w:color="auto"/>
            <w:right w:val="none" w:sz="0" w:space="0" w:color="auto"/>
          </w:divBdr>
        </w:div>
        <w:div w:id="334576016">
          <w:marLeft w:val="0"/>
          <w:marRight w:val="0"/>
          <w:marTop w:val="0"/>
          <w:marBottom w:val="0"/>
          <w:divBdr>
            <w:top w:val="none" w:sz="0" w:space="0" w:color="auto"/>
            <w:left w:val="none" w:sz="0" w:space="0" w:color="auto"/>
            <w:bottom w:val="none" w:sz="0" w:space="0" w:color="auto"/>
            <w:right w:val="none" w:sz="0" w:space="0" w:color="auto"/>
          </w:divBdr>
        </w:div>
        <w:div w:id="1706324981">
          <w:marLeft w:val="0"/>
          <w:marRight w:val="0"/>
          <w:marTop w:val="0"/>
          <w:marBottom w:val="0"/>
          <w:divBdr>
            <w:top w:val="none" w:sz="0" w:space="0" w:color="auto"/>
            <w:left w:val="none" w:sz="0" w:space="0" w:color="auto"/>
            <w:bottom w:val="none" w:sz="0" w:space="0" w:color="auto"/>
            <w:right w:val="none" w:sz="0" w:space="0" w:color="auto"/>
          </w:divBdr>
        </w:div>
        <w:div w:id="583607125">
          <w:marLeft w:val="0"/>
          <w:marRight w:val="0"/>
          <w:marTop w:val="0"/>
          <w:marBottom w:val="0"/>
          <w:divBdr>
            <w:top w:val="none" w:sz="0" w:space="0" w:color="auto"/>
            <w:left w:val="none" w:sz="0" w:space="0" w:color="auto"/>
            <w:bottom w:val="none" w:sz="0" w:space="0" w:color="auto"/>
            <w:right w:val="none" w:sz="0" w:space="0" w:color="auto"/>
          </w:divBdr>
        </w:div>
        <w:div w:id="232618470">
          <w:marLeft w:val="0"/>
          <w:marRight w:val="0"/>
          <w:marTop w:val="0"/>
          <w:marBottom w:val="0"/>
          <w:divBdr>
            <w:top w:val="none" w:sz="0" w:space="0" w:color="auto"/>
            <w:left w:val="none" w:sz="0" w:space="0" w:color="auto"/>
            <w:bottom w:val="none" w:sz="0" w:space="0" w:color="auto"/>
            <w:right w:val="none" w:sz="0" w:space="0" w:color="auto"/>
          </w:divBdr>
        </w:div>
        <w:div w:id="188300949">
          <w:marLeft w:val="0"/>
          <w:marRight w:val="0"/>
          <w:marTop w:val="0"/>
          <w:marBottom w:val="0"/>
          <w:divBdr>
            <w:top w:val="none" w:sz="0" w:space="0" w:color="auto"/>
            <w:left w:val="none" w:sz="0" w:space="0" w:color="auto"/>
            <w:bottom w:val="none" w:sz="0" w:space="0" w:color="auto"/>
            <w:right w:val="none" w:sz="0" w:space="0" w:color="auto"/>
          </w:divBdr>
        </w:div>
        <w:div w:id="1679116181">
          <w:marLeft w:val="0"/>
          <w:marRight w:val="0"/>
          <w:marTop w:val="0"/>
          <w:marBottom w:val="0"/>
          <w:divBdr>
            <w:top w:val="none" w:sz="0" w:space="0" w:color="auto"/>
            <w:left w:val="none" w:sz="0" w:space="0" w:color="auto"/>
            <w:bottom w:val="none" w:sz="0" w:space="0" w:color="auto"/>
            <w:right w:val="none" w:sz="0" w:space="0" w:color="auto"/>
          </w:divBdr>
        </w:div>
        <w:div w:id="1059210302">
          <w:marLeft w:val="0"/>
          <w:marRight w:val="0"/>
          <w:marTop w:val="0"/>
          <w:marBottom w:val="0"/>
          <w:divBdr>
            <w:top w:val="none" w:sz="0" w:space="0" w:color="auto"/>
            <w:left w:val="none" w:sz="0" w:space="0" w:color="auto"/>
            <w:bottom w:val="none" w:sz="0" w:space="0" w:color="auto"/>
            <w:right w:val="none" w:sz="0" w:space="0" w:color="auto"/>
          </w:divBdr>
        </w:div>
        <w:div w:id="341200269">
          <w:marLeft w:val="0"/>
          <w:marRight w:val="0"/>
          <w:marTop w:val="0"/>
          <w:marBottom w:val="0"/>
          <w:divBdr>
            <w:top w:val="none" w:sz="0" w:space="0" w:color="auto"/>
            <w:left w:val="none" w:sz="0" w:space="0" w:color="auto"/>
            <w:bottom w:val="none" w:sz="0" w:space="0" w:color="auto"/>
            <w:right w:val="none" w:sz="0" w:space="0" w:color="auto"/>
          </w:divBdr>
        </w:div>
        <w:div w:id="1081096328">
          <w:marLeft w:val="0"/>
          <w:marRight w:val="0"/>
          <w:marTop w:val="0"/>
          <w:marBottom w:val="0"/>
          <w:divBdr>
            <w:top w:val="none" w:sz="0" w:space="0" w:color="auto"/>
            <w:left w:val="none" w:sz="0" w:space="0" w:color="auto"/>
            <w:bottom w:val="none" w:sz="0" w:space="0" w:color="auto"/>
            <w:right w:val="none" w:sz="0" w:space="0" w:color="auto"/>
          </w:divBdr>
        </w:div>
        <w:div w:id="1518425696">
          <w:marLeft w:val="0"/>
          <w:marRight w:val="0"/>
          <w:marTop w:val="0"/>
          <w:marBottom w:val="0"/>
          <w:divBdr>
            <w:top w:val="none" w:sz="0" w:space="0" w:color="auto"/>
            <w:left w:val="none" w:sz="0" w:space="0" w:color="auto"/>
            <w:bottom w:val="none" w:sz="0" w:space="0" w:color="auto"/>
            <w:right w:val="none" w:sz="0" w:space="0" w:color="auto"/>
          </w:divBdr>
        </w:div>
        <w:div w:id="1350832752">
          <w:marLeft w:val="0"/>
          <w:marRight w:val="0"/>
          <w:marTop w:val="0"/>
          <w:marBottom w:val="0"/>
          <w:divBdr>
            <w:top w:val="none" w:sz="0" w:space="0" w:color="auto"/>
            <w:left w:val="none" w:sz="0" w:space="0" w:color="auto"/>
            <w:bottom w:val="none" w:sz="0" w:space="0" w:color="auto"/>
            <w:right w:val="none" w:sz="0" w:space="0" w:color="auto"/>
          </w:divBdr>
        </w:div>
        <w:div w:id="1424230665">
          <w:marLeft w:val="0"/>
          <w:marRight w:val="0"/>
          <w:marTop w:val="0"/>
          <w:marBottom w:val="0"/>
          <w:divBdr>
            <w:top w:val="none" w:sz="0" w:space="0" w:color="auto"/>
            <w:left w:val="none" w:sz="0" w:space="0" w:color="auto"/>
            <w:bottom w:val="none" w:sz="0" w:space="0" w:color="auto"/>
            <w:right w:val="none" w:sz="0" w:space="0" w:color="auto"/>
          </w:divBdr>
        </w:div>
        <w:div w:id="609431330">
          <w:marLeft w:val="0"/>
          <w:marRight w:val="0"/>
          <w:marTop w:val="0"/>
          <w:marBottom w:val="0"/>
          <w:divBdr>
            <w:top w:val="none" w:sz="0" w:space="0" w:color="auto"/>
            <w:left w:val="none" w:sz="0" w:space="0" w:color="auto"/>
            <w:bottom w:val="none" w:sz="0" w:space="0" w:color="auto"/>
            <w:right w:val="none" w:sz="0" w:space="0" w:color="auto"/>
          </w:divBdr>
        </w:div>
        <w:div w:id="856777453">
          <w:marLeft w:val="0"/>
          <w:marRight w:val="0"/>
          <w:marTop w:val="0"/>
          <w:marBottom w:val="0"/>
          <w:divBdr>
            <w:top w:val="none" w:sz="0" w:space="0" w:color="auto"/>
            <w:left w:val="none" w:sz="0" w:space="0" w:color="auto"/>
            <w:bottom w:val="none" w:sz="0" w:space="0" w:color="auto"/>
            <w:right w:val="none" w:sz="0" w:space="0" w:color="auto"/>
          </w:divBdr>
        </w:div>
        <w:div w:id="986864245">
          <w:marLeft w:val="0"/>
          <w:marRight w:val="0"/>
          <w:marTop w:val="0"/>
          <w:marBottom w:val="0"/>
          <w:divBdr>
            <w:top w:val="none" w:sz="0" w:space="0" w:color="auto"/>
            <w:left w:val="none" w:sz="0" w:space="0" w:color="auto"/>
            <w:bottom w:val="none" w:sz="0" w:space="0" w:color="auto"/>
            <w:right w:val="none" w:sz="0" w:space="0" w:color="auto"/>
          </w:divBdr>
        </w:div>
        <w:div w:id="1674793654">
          <w:marLeft w:val="0"/>
          <w:marRight w:val="0"/>
          <w:marTop w:val="0"/>
          <w:marBottom w:val="0"/>
          <w:divBdr>
            <w:top w:val="none" w:sz="0" w:space="0" w:color="auto"/>
            <w:left w:val="none" w:sz="0" w:space="0" w:color="auto"/>
            <w:bottom w:val="none" w:sz="0" w:space="0" w:color="auto"/>
            <w:right w:val="none" w:sz="0" w:space="0" w:color="auto"/>
          </w:divBdr>
        </w:div>
        <w:div w:id="497037236">
          <w:marLeft w:val="0"/>
          <w:marRight w:val="0"/>
          <w:marTop w:val="0"/>
          <w:marBottom w:val="0"/>
          <w:divBdr>
            <w:top w:val="none" w:sz="0" w:space="0" w:color="auto"/>
            <w:left w:val="none" w:sz="0" w:space="0" w:color="auto"/>
            <w:bottom w:val="none" w:sz="0" w:space="0" w:color="auto"/>
            <w:right w:val="none" w:sz="0" w:space="0" w:color="auto"/>
          </w:divBdr>
        </w:div>
        <w:div w:id="806513406">
          <w:marLeft w:val="0"/>
          <w:marRight w:val="0"/>
          <w:marTop w:val="0"/>
          <w:marBottom w:val="0"/>
          <w:divBdr>
            <w:top w:val="none" w:sz="0" w:space="0" w:color="auto"/>
            <w:left w:val="none" w:sz="0" w:space="0" w:color="auto"/>
            <w:bottom w:val="none" w:sz="0" w:space="0" w:color="auto"/>
            <w:right w:val="none" w:sz="0" w:space="0" w:color="auto"/>
          </w:divBdr>
        </w:div>
        <w:div w:id="742066209">
          <w:marLeft w:val="0"/>
          <w:marRight w:val="0"/>
          <w:marTop w:val="0"/>
          <w:marBottom w:val="0"/>
          <w:divBdr>
            <w:top w:val="none" w:sz="0" w:space="0" w:color="auto"/>
            <w:left w:val="none" w:sz="0" w:space="0" w:color="auto"/>
            <w:bottom w:val="none" w:sz="0" w:space="0" w:color="auto"/>
            <w:right w:val="none" w:sz="0" w:space="0" w:color="auto"/>
          </w:divBdr>
        </w:div>
        <w:div w:id="1714380585">
          <w:marLeft w:val="0"/>
          <w:marRight w:val="0"/>
          <w:marTop w:val="0"/>
          <w:marBottom w:val="0"/>
          <w:divBdr>
            <w:top w:val="none" w:sz="0" w:space="0" w:color="auto"/>
            <w:left w:val="none" w:sz="0" w:space="0" w:color="auto"/>
            <w:bottom w:val="none" w:sz="0" w:space="0" w:color="auto"/>
            <w:right w:val="none" w:sz="0" w:space="0" w:color="auto"/>
          </w:divBdr>
        </w:div>
        <w:div w:id="1291663556">
          <w:marLeft w:val="0"/>
          <w:marRight w:val="0"/>
          <w:marTop w:val="0"/>
          <w:marBottom w:val="0"/>
          <w:divBdr>
            <w:top w:val="none" w:sz="0" w:space="0" w:color="auto"/>
            <w:left w:val="none" w:sz="0" w:space="0" w:color="auto"/>
            <w:bottom w:val="none" w:sz="0" w:space="0" w:color="auto"/>
            <w:right w:val="none" w:sz="0" w:space="0" w:color="auto"/>
          </w:divBdr>
        </w:div>
        <w:div w:id="1626349998">
          <w:marLeft w:val="0"/>
          <w:marRight w:val="0"/>
          <w:marTop w:val="0"/>
          <w:marBottom w:val="0"/>
          <w:divBdr>
            <w:top w:val="none" w:sz="0" w:space="0" w:color="auto"/>
            <w:left w:val="none" w:sz="0" w:space="0" w:color="auto"/>
            <w:bottom w:val="none" w:sz="0" w:space="0" w:color="auto"/>
            <w:right w:val="none" w:sz="0" w:space="0" w:color="auto"/>
          </w:divBdr>
        </w:div>
        <w:div w:id="460072752">
          <w:marLeft w:val="0"/>
          <w:marRight w:val="0"/>
          <w:marTop w:val="0"/>
          <w:marBottom w:val="0"/>
          <w:divBdr>
            <w:top w:val="none" w:sz="0" w:space="0" w:color="auto"/>
            <w:left w:val="none" w:sz="0" w:space="0" w:color="auto"/>
            <w:bottom w:val="none" w:sz="0" w:space="0" w:color="auto"/>
            <w:right w:val="none" w:sz="0" w:space="0" w:color="auto"/>
          </w:divBdr>
        </w:div>
        <w:div w:id="1858808401">
          <w:marLeft w:val="0"/>
          <w:marRight w:val="0"/>
          <w:marTop w:val="0"/>
          <w:marBottom w:val="0"/>
          <w:divBdr>
            <w:top w:val="none" w:sz="0" w:space="0" w:color="auto"/>
            <w:left w:val="none" w:sz="0" w:space="0" w:color="auto"/>
            <w:bottom w:val="none" w:sz="0" w:space="0" w:color="auto"/>
            <w:right w:val="none" w:sz="0" w:space="0" w:color="auto"/>
          </w:divBdr>
        </w:div>
        <w:div w:id="172383478">
          <w:marLeft w:val="0"/>
          <w:marRight w:val="0"/>
          <w:marTop w:val="0"/>
          <w:marBottom w:val="0"/>
          <w:divBdr>
            <w:top w:val="none" w:sz="0" w:space="0" w:color="auto"/>
            <w:left w:val="none" w:sz="0" w:space="0" w:color="auto"/>
            <w:bottom w:val="none" w:sz="0" w:space="0" w:color="auto"/>
            <w:right w:val="none" w:sz="0" w:space="0" w:color="auto"/>
          </w:divBdr>
        </w:div>
        <w:div w:id="2016298817">
          <w:marLeft w:val="0"/>
          <w:marRight w:val="0"/>
          <w:marTop w:val="0"/>
          <w:marBottom w:val="0"/>
          <w:divBdr>
            <w:top w:val="none" w:sz="0" w:space="0" w:color="auto"/>
            <w:left w:val="none" w:sz="0" w:space="0" w:color="auto"/>
            <w:bottom w:val="none" w:sz="0" w:space="0" w:color="auto"/>
            <w:right w:val="none" w:sz="0" w:space="0" w:color="auto"/>
          </w:divBdr>
        </w:div>
        <w:div w:id="383263789">
          <w:marLeft w:val="0"/>
          <w:marRight w:val="0"/>
          <w:marTop w:val="0"/>
          <w:marBottom w:val="0"/>
          <w:divBdr>
            <w:top w:val="none" w:sz="0" w:space="0" w:color="auto"/>
            <w:left w:val="none" w:sz="0" w:space="0" w:color="auto"/>
            <w:bottom w:val="none" w:sz="0" w:space="0" w:color="auto"/>
            <w:right w:val="none" w:sz="0" w:space="0" w:color="auto"/>
          </w:divBdr>
        </w:div>
        <w:div w:id="1719744073">
          <w:marLeft w:val="0"/>
          <w:marRight w:val="0"/>
          <w:marTop w:val="0"/>
          <w:marBottom w:val="0"/>
          <w:divBdr>
            <w:top w:val="none" w:sz="0" w:space="0" w:color="auto"/>
            <w:left w:val="none" w:sz="0" w:space="0" w:color="auto"/>
            <w:bottom w:val="none" w:sz="0" w:space="0" w:color="auto"/>
            <w:right w:val="none" w:sz="0" w:space="0" w:color="auto"/>
          </w:divBdr>
        </w:div>
        <w:div w:id="509762783">
          <w:marLeft w:val="0"/>
          <w:marRight w:val="0"/>
          <w:marTop w:val="0"/>
          <w:marBottom w:val="0"/>
          <w:divBdr>
            <w:top w:val="none" w:sz="0" w:space="0" w:color="auto"/>
            <w:left w:val="none" w:sz="0" w:space="0" w:color="auto"/>
            <w:bottom w:val="none" w:sz="0" w:space="0" w:color="auto"/>
            <w:right w:val="none" w:sz="0" w:space="0" w:color="auto"/>
          </w:divBdr>
        </w:div>
        <w:div w:id="1832522421">
          <w:marLeft w:val="0"/>
          <w:marRight w:val="0"/>
          <w:marTop w:val="0"/>
          <w:marBottom w:val="0"/>
          <w:divBdr>
            <w:top w:val="none" w:sz="0" w:space="0" w:color="auto"/>
            <w:left w:val="none" w:sz="0" w:space="0" w:color="auto"/>
            <w:bottom w:val="none" w:sz="0" w:space="0" w:color="auto"/>
            <w:right w:val="none" w:sz="0" w:space="0" w:color="auto"/>
          </w:divBdr>
        </w:div>
        <w:div w:id="1214854966">
          <w:marLeft w:val="0"/>
          <w:marRight w:val="0"/>
          <w:marTop w:val="0"/>
          <w:marBottom w:val="0"/>
          <w:divBdr>
            <w:top w:val="none" w:sz="0" w:space="0" w:color="auto"/>
            <w:left w:val="none" w:sz="0" w:space="0" w:color="auto"/>
            <w:bottom w:val="none" w:sz="0" w:space="0" w:color="auto"/>
            <w:right w:val="none" w:sz="0" w:space="0" w:color="auto"/>
          </w:divBdr>
        </w:div>
        <w:div w:id="443771047">
          <w:marLeft w:val="0"/>
          <w:marRight w:val="0"/>
          <w:marTop w:val="0"/>
          <w:marBottom w:val="0"/>
          <w:divBdr>
            <w:top w:val="none" w:sz="0" w:space="0" w:color="auto"/>
            <w:left w:val="none" w:sz="0" w:space="0" w:color="auto"/>
            <w:bottom w:val="none" w:sz="0" w:space="0" w:color="auto"/>
            <w:right w:val="none" w:sz="0" w:space="0" w:color="auto"/>
          </w:divBdr>
        </w:div>
        <w:div w:id="1984695335">
          <w:marLeft w:val="0"/>
          <w:marRight w:val="0"/>
          <w:marTop w:val="0"/>
          <w:marBottom w:val="0"/>
          <w:divBdr>
            <w:top w:val="none" w:sz="0" w:space="0" w:color="auto"/>
            <w:left w:val="none" w:sz="0" w:space="0" w:color="auto"/>
            <w:bottom w:val="none" w:sz="0" w:space="0" w:color="auto"/>
            <w:right w:val="none" w:sz="0" w:space="0" w:color="auto"/>
          </w:divBdr>
        </w:div>
        <w:div w:id="1181818312">
          <w:marLeft w:val="0"/>
          <w:marRight w:val="0"/>
          <w:marTop w:val="0"/>
          <w:marBottom w:val="0"/>
          <w:divBdr>
            <w:top w:val="none" w:sz="0" w:space="0" w:color="auto"/>
            <w:left w:val="none" w:sz="0" w:space="0" w:color="auto"/>
            <w:bottom w:val="none" w:sz="0" w:space="0" w:color="auto"/>
            <w:right w:val="none" w:sz="0" w:space="0" w:color="auto"/>
          </w:divBdr>
        </w:div>
        <w:div w:id="307319357">
          <w:marLeft w:val="0"/>
          <w:marRight w:val="0"/>
          <w:marTop w:val="0"/>
          <w:marBottom w:val="0"/>
          <w:divBdr>
            <w:top w:val="none" w:sz="0" w:space="0" w:color="auto"/>
            <w:left w:val="none" w:sz="0" w:space="0" w:color="auto"/>
            <w:bottom w:val="none" w:sz="0" w:space="0" w:color="auto"/>
            <w:right w:val="none" w:sz="0" w:space="0" w:color="auto"/>
          </w:divBdr>
        </w:div>
        <w:div w:id="522062979">
          <w:marLeft w:val="0"/>
          <w:marRight w:val="0"/>
          <w:marTop w:val="0"/>
          <w:marBottom w:val="0"/>
          <w:divBdr>
            <w:top w:val="none" w:sz="0" w:space="0" w:color="auto"/>
            <w:left w:val="none" w:sz="0" w:space="0" w:color="auto"/>
            <w:bottom w:val="none" w:sz="0" w:space="0" w:color="auto"/>
            <w:right w:val="none" w:sz="0" w:space="0" w:color="auto"/>
          </w:divBdr>
        </w:div>
        <w:div w:id="472136190">
          <w:marLeft w:val="0"/>
          <w:marRight w:val="0"/>
          <w:marTop w:val="0"/>
          <w:marBottom w:val="0"/>
          <w:divBdr>
            <w:top w:val="none" w:sz="0" w:space="0" w:color="auto"/>
            <w:left w:val="none" w:sz="0" w:space="0" w:color="auto"/>
            <w:bottom w:val="none" w:sz="0" w:space="0" w:color="auto"/>
            <w:right w:val="none" w:sz="0" w:space="0" w:color="auto"/>
          </w:divBdr>
        </w:div>
        <w:div w:id="1775201216">
          <w:marLeft w:val="0"/>
          <w:marRight w:val="0"/>
          <w:marTop w:val="0"/>
          <w:marBottom w:val="0"/>
          <w:divBdr>
            <w:top w:val="none" w:sz="0" w:space="0" w:color="auto"/>
            <w:left w:val="none" w:sz="0" w:space="0" w:color="auto"/>
            <w:bottom w:val="none" w:sz="0" w:space="0" w:color="auto"/>
            <w:right w:val="none" w:sz="0" w:space="0" w:color="auto"/>
          </w:divBdr>
        </w:div>
        <w:div w:id="1497724022">
          <w:marLeft w:val="0"/>
          <w:marRight w:val="0"/>
          <w:marTop w:val="0"/>
          <w:marBottom w:val="0"/>
          <w:divBdr>
            <w:top w:val="none" w:sz="0" w:space="0" w:color="auto"/>
            <w:left w:val="none" w:sz="0" w:space="0" w:color="auto"/>
            <w:bottom w:val="none" w:sz="0" w:space="0" w:color="auto"/>
            <w:right w:val="none" w:sz="0" w:space="0" w:color="auto"/>
          </w:divBdr>
        </w:div>
        <w:div w:id="2058775081">
          <w:marLeft w:val="0"/>
          <w:marRight w:val="0"/>
          <w:marTop w:val="0"/>
          <w:marBottom w:val="0"/>
          <w:divBdr>
            <w:top w:val="none" w:sz="0" w:space="0" w:color="auto"/>
            <w:left w:val="none" w:sz="0" w:space="0" w:color="auto"/>
            <w:bottom w:val="none" w:sz="0" w:space="0" w:color="auto"/>
            <w:right w:val="none" w:sz="0" w:space="0" w:color="auto"/>
          </w:divBdr>
        </w:div>
        <w:div w:id="1028526473">
          <w:marLeft w:val="0"/>
          <w:marRight w:val="0"/>
          <w:marTop w:val="0"/>
          <w:marBottom w:val="0"/>
          <w:divBdr>
            <w:top w:val="none" w:sz="0" w:space="0" w:color="auto"/>
            <w:left w:val="none" w:sz="0" w:space="0" w:color="auto"/>
            <w:bottom w:val="none" w:sz="0" w:space="0" w:color="auto"/>
            <w:right w:val="none" w:sz="0" w:space="0" w:color="auto"/>
          </w:divBdr>
        </w:div>
        <w:div w:id="1200050284">
          <w:marLeft w:val="0"/>
          <w:marRight w:val="0"/>
          <w:marTop w:val="0"/>
          <w:marBottom w:val="0"/>
          <w:divBdr>
            <w:top w:val="none" w:sz="0" w:space="0" w:color="auto"/>
            <w:left w:val="none" w:sz="0" w:space="0" w:color="auto"/>
            <w:bottom w:val="none" w:sz="0" w:space="0" w:color="auto"/>
            <w:right w:val="none" w:sz="0" w:space="0" w:color="auto"/>
          </w:divBdr>
        </w:div>
        <w:div w:id="1850362766">
          <w:marLeft w:val="0"/>
          <w:marRight w:val="0"/>
          <w:marTop w:val="0"/>
          <w:marBottom w:val="0"/>
          <w:divBdr>
            <w:top w:val="none" w:sz="0" w:space="0" w:color="auto"/>
            <w:left w:val="none" w:sz="0" w:space="0" w:color="auto"/>
            <w:bottom w:val="none" w:sz="0" w:space="0" w:color="auto"/>
            <w:right w:val="none" w:sz="0" w:space="0" w:color="auto"/>
          </w:divBdr>
        </w:div>
        <w:div w:id="363678820">
          <w:marLeft w:val="0"/>
          <w:marRight w:val="0"/>
          <w:marTop w:val="0"/>
          <w:marBottom w:val="0"/>
          <w:divBdr>
            <w:top w:val="none" w:sz="0" w:space="0" w:color="auto"/>
            <w:left w:val="none" w:sz="0" w:space="0" w:color="auto"/>
            <w:bottom w:val="none" w:sz="0" w:space="0" w:color="auto"/>
            <w:right w:val="none" w:sz="0" w:space="0" w:color="auto"/>
          </w:divBdr>
        </w:div>
        <w:div w:id="870801268">
          <w:marLeft w:val="0"/>
          <w:marRight w:val="0"/>
          <w:marTop w:val="0"/>
          <w:marBottom w:val="0"/>
          <w:divBdr>
            <w:top w:val="none" w:sz="0" w:space="0" w:color="auto"/>
            <w:left w:val="none" w:sz="0" w:space="0" w:color="auto"/>
            <w:bottom w:val="none" w:sz="0" w:space="0" w:color="auto"/>
            <w:right w:val="none" w:sz="0" w:space="0" w:color="auto"/>
          </w:divBdr>
        </w:div>
        <w:div w:id="429854758">
          <w:marLeft w:val="0"/>
          <w:marRight w:val="0"/>
          <w:marTop w:val="0"/>
          <w:marBottom w:val="0"/>
          <w:divBdr>
            <w:top w:val="none" w:sz="0" w:space="0" w:color="auto"/>
            <w:left w:val="none" w:sz="0" w:space="0" w:color="auto"/>
            <w:bottom w:val="none" w:sz="0" w:space="0" w:color="auto"/>
            <w:right w:val="none" w:sz="0" w:space="0" w:color="auto"/>
          </w:divBdr>
        </w:div>
        <w:div w:id="51925653">
          <w:marLeft w:val="0"/>
          <w:marRight w:val="0"/>
          <w:marTop w:val="0"/>
          <w:marBottom w:val="0"/>
          <w:divBdr>
            <w:top w:val="none" w:sz="0" w:space="0" w:color="auto"/>
            <w:left w:val="none" w:sz="0" w:space="0" w:color="auto"/>
            <w:bottom w:val="none" w:sz="0" w:space="0" w:color="auto"/>
            <w:right w:val="none" w:sz="0" w:space="0" w:color="auto"/>
          </w:divBdr>
        </w:div>
        <w:div w:id="1249190188">
          <w:marLeft w:val="0"/>
          <w:marRight w:val="0"/>
          <w:marTop w:val="0"/>
          <w:marBottom w:val="0"/>
          <w:divBdr>
            <w:top w:val="none" w:sz="0" w:space="0" w:color="auto"/>
            <w:left w:val="none" w:sz="0" w:space="0" w:color="auto"/>
            <w:bottom w:val="none" w:sz="0" w:space="0" w:color="auto"/>
            <w:right w:val="none" w:sz="0" w:space="0" w:color="auto"/>
          </w:divBdr>
        </w:div>
        <w:div w:id="408776346">
          <w:marLeft w:val="0"/>
          <w:marRight w:val="0"/>
          <w:marTop w:val="0"/>
          <w:marBottom w:val="0"/>
          <w:divBdr>
            <w:top w:val="none" w:sz="0" w:space="0" w:color="auto"/>
            <w:left w:val="none" w:sz="0" w:space="0" w:color="auto"/>
            <w:bottom w:val="none" w:sz="0" w:space="0" w:color="auto"/>
            <w:right w:val="none" w:sz="0" w:space="0" w:color="auto"/>
          </w:divBdr>
        </w:div>
        <w:div w:id="653141429">
          <w:marLeft w:val="0"/>
          <w:marRight w:val="0"/>
          <w:marTop w:val="0"/>
          <w:marBottom w:val="0"/>
          <w:divBdr>
            <w:top w:val="none" w:sz="0" w:space="0" w:color="auto"/>
            <w:left w:val="none" w:sz="0" w:space="0" w:color="auto"/>
            <w:bottom w:val="none" w:sz="0" w:space="0" w:color="auto"/>
            <w:right w:val="none" w:sz="0" w:space="0" w:color="auto"/>
          </w:divBdr>
        </w:div>
        <w:div w:id="768434125">
          <w:marLeft w:val="0"/>
          <w:marRight w:val="0"/>
          <w:marTop w:val="0"/>
          <w:marBottom w:val="0"/>
          <w:divBdr>
            <w:top w:val="none" w:sz="0" w:space="0" w:color="auto"/>
            <w:left w:val="none" w:sz="0" w:space="0" w:color="auto"/>
            <w:bottom w:val="none" w:sz="0" w:space="0" w:color="auto"/>
            <w:right w:val="none" w:sz="0" w:space="0" w:color="auto"/>
          </w:divBdr>
        </w:div>
        <w:div w:id="1739396957">
          <w:marLeft w:val="0"/>
          <w:marRight w:val="0"/>
          <w:marTop w:val="0"/>
          <w:marBottom w:val="0"/>
          <w:divBdr>
            <w:top w:val="none" w:sz="0" w:space="0" w:color="auto"/>
            <w:left w:val="none" w:sz="0" w:space="0" w:color="auto"/>
            <w:bottom w:val="none" w:sz="0" w:space="0" w:color="auto"/>
            <w:right w:val="none" w:sz="0" w:space="0" w:color="auto"/>
          </w:divBdr>
        </w:div>
        <w:div w:id="1709646168">
          <w:marLeft w:val="0"/>
          <w:marRight w:val="0"/>
          <w:marTop w:val="0"/>
          <w:marBottom w:val="0"/>
          <w:divBdr>
            <w:top w:val="none" w:sz="0" w:space="0" w:color="auto"/>
            <w:left w:val="none" w:sz="0" w:space="0" w:color="auto"/>
            <w:bottom w:val="none" w:sz="0" w:space="0" w:color="auto"/>
            <w:right w:val="none" w:sz="0" w:space="0" w:color="auto"/>
          </w:divBdr>
        </w:div>
        <w:div w:id="825124576">
          <w:marLeft w:val="0"/>
          <w:marRight w:val="0"/>
          <w:marTop w:val="0"/>
          <w:marBottom w:val="0"/>
          <w:divBdr>
            <w:top w:val="none" w:sz="0" w:space="0" w:color="auto"/>
            <w:left w:val="none" w:sz="0" w:space="0" w:color="auto"/>
            <w:bottom w:val="none" w:sz="0" w:space="0" w:color="auto"/>
            <w:right w:val="none" w:sz="0" w:space="0" w:color="auto"/>
          </w:divBdr>
        </w:div>
        <w:div w:id="1435520574">
          <w:marLeft w:val="0"/>
          <w:marRight w:val="0"/>
          <w:marTop w:val="0"/>
          <w:marBottom w:val="0"/>
          <w:divBdr>
            <w:top w:val="none" w:sz="0" w:space="0" w:color="auto"/>
            <w:left w:val="none" w:sz="0" w:space="0" w:color="auto"/>
            <w:bottom w:val="none" w:sz="0" w:space="0" w:color="auto"/>
            <w:right w:val="none" w:sz="0" w:space="0" w:color="auto"/>
          </w:divBdr>
        </w:div>
        <w:div w:id="1298300893">
          <w:marLeft w:val="0"/>
          <w:marRight w:val="0"/>
          <w:marTop w:val="0"/>
          <w:marBottom w:val="0"/>
          <w:divBdr>
            <w:top w:val="none" w:sz="0" w:space="0" w:color="auto"/>
            <w:left w:val="none" w:sz="0" w:space="0" w:color="auto"/>
            <w:bottom w:val="none" w:sz="0" w:space="0" w:color="auto"/>
            <w:right w:val="none" w:sz="0" w:space="0" w:color="auto"/>
          </w:divBdr>
        </w:div>
        <w:div w:id="23483009">
          <w:marLeft w:val="0"/>
          <w:marRight w:val="0"/>
          <w:marTop w:val="0"/>
          <w:marBottom w:val="0"/>
          <w:divBdr>
            <w:top w:val="none" w:sz="0" w:space="0" w:color="auto"/>
            <w:left w:val="none" w:sz="0" w:space="0" w:color="auto"/>
            <w:bottom w:val="none" w:sz="0" w:space="0" w:color="auto"/>
            <w:right w:val="none" w:sz="0" w:space="0" w:color="auto"/>
          </w:divBdr>
        </w:div>
        <w:div w:id="1108086286">
          <w:marLeft w:val="0"/>
          <w:marRight w:val="0"/>
          <w:marTop w:val="0"/>
          <w:marBottom w:val="0"/>
          <w:divBdr>
            <w:top w:val="none" w:sz="0" w:space="0" w:color="auto"/>
            <w:left w:val="none" w:sz="0" w:space="0" w:color="auto"/>
            <w:bottom w:val="none" w:sz="0" w:space="0" w:color="auto"/>
            <w:right w:val="none" w:sz="0" w:space="0" w:color="auto"/>
          </w:divBdr>
        </w:div>
        <w:div w:id="762336474">
          <w:marLeft w:val="0"/>
          <w:marRight w:val="0"/>
          <w:marTop w:val="0"/>
          <w:marBottom w:val="0"/>
          <w:divBdr>
            <w:top w:val="none" w:sz="0" w:space="0" w:color="auto"/>
            <w:left w:val="none" w:sz="0" w:space="0" w:color="auto"/>
            <w:bottom w:val="none" w:sz="0" w:space="0" w:color="auto"/>
            <w:right w:val="none" w:sz="0" w:space="0" w:color="auto"/>
          </w:divBdr>
        </w:div>
        <w:div w:id="1030447090">
          <w:marLeft w:val="0"/>
          <w:marRight w:val="0"/>
          <w:marTop w:val="0"/>
          <w:marBottom w:val="0"/>
          <w:divBdr>
            <w:top w:val="none" w:sz="0" w:space="0" w:color="auto"/>
            <w:left w:val="none" w:sz="0" w:space="0" w:color="auto"/>
            <w:bottom w:val="none" w:sz="0" w:space="0" w:color="auto"/>
            <w:right w:val="none" w:sz="0" w:space="0" w:color="auto"/>
          </w:divBdr>
        </w:div>
        <w:div w:id="1595698617">
          <w:marLeft w:val="0"/>
          <w:marRight w:val="0"/>
          <w:marTop w:val="0"/>
          <w:marBottom w:val="0"/>
          <w:divBdr>
            <w:top w:val="none" w:sz="0" w:space="0" w:color="auto"/>
            <w:left w:val="none" w:sz="0" w:space="0" w:color="auto"/>
            <w:bottom w:val="none" w:sz="0" w:space="0" w:color="auto"/>
            <w:right w:val="none" w:sz="0" w:space="0" w:color="auto"/>
          </w:divBdr>
        </w:div>
        <w:div w:id="160589657">
          <w:marLeft w:val="0"/>
          <w:marRight w:val="0"/>
          <w:marTop w:val="0"/>
          <w:marBottom w:val="0"/>
          <w:divBdr>
            <w:top w:val="none" w:sz="0" w:space="0" w:color="auto"/>
            <w:left w:val="none" w:sz="0" w:space="0" w:color="auto"/>
            <w:bottom w:val="none" w:sz="0" w:space="0" w:color="auto"/>
            <w:right w:val="none" w:sz="0" w:space="0" w:color="auto"/>
          </w:divBdr>
        </w:div>
        <w:div w:id="1793016835">
          <w:marLeft w:val="0"/>
          <w:marRight w:val="0"/>
          <w:marTop w:val="0"/>
          <w:marBottom w:val="0"/>
          <w:divBdr>
            <w:top w:val="none" w:sz="0" w:space="0" w:color="auto"/>
            <w:left w:val="none" w:sz="0" w:space="0" w:color="auto"/>
            <w:bottom w:val="none" w:sz="0" w:space="0" w:color="auto"/>
            <w:right w:val="none" w:sz="0" w:space="0" w:color="auto"/>
          </w:divBdr>
        </w:div>
        <w:div w:id="996418997">
          <w:marLeft w:val="0"/>
          <w:marRight w:val="0"/>
          <w:marTop w:val="0"/>
          <w:marBottom w:val="0"/>
          <w:divBdr>
            <w:top w:val="none" w:sz="0" w:space="0" w:color="auto"/>
            <w:left w:val="none" w:sz="0" w:space="0" w:color="auto"/>
            <w:bottom w:val="none" w:sz="0" w:space="0" w:color="auto"/>
            <w:right w:val="none" w:sz="0" w:space="0" w:color="auto"/>
          </w:divBdr>
        </w:div>
        <w:div w:id="717707183">
          <w:marLeft w:val="0"/>
          <w:marRight w:val="0"/>
          <w:marTop w:val="0"/>
          <w:marBottom w:val="0"/>
          <w:divBdr>
            <w:top w:val="none" w:sz="0" w:space="0" w:color="auto"/>
            <w:left w:val="none" w:sz="0" w:space="0" w:color="auto"/>
            <w:bottom w:val="none" w:sz="0" w:space="0" w:color="auto"/>
            <w:right w:val="none" w:sz="0" w:space="0" w:color="auto"/>
          </w:divBdr>
        </w:div>
        <w:div w:id="1701975283">
          <w:marLeft w:val="0"/>
          <w:marRight w:val="0"/>
          <w:marTop w:val="0"/>
          <w:marBottom w:val="0"/>
          <w:divBdr>
            <w:top w:val="none" w:sz="0" w:space="0" w:color="auto"/>
            <w:left w:val="none" w:sz="0" w:space="0" w:color="auto"/>
            <w:bottom w:val="none" w:sz="0" w:space="0" w:color="auto"/>
            <w:right w:val="none" w:sz="0" w:space="0" w:color="auto"/>
          </w:divBdr>
        </w:div>
        <w:div w:id="1223952608">
          <w:marLeft w:val="0"/>
          <w:marRight w:val="0"/>
          <w:marTop w:val="0"/>
          <w:marBottom w:val="0"/>
          <w:divBdr>
            <w:top w:val="none" w:sz="0" w:space="0" w:color="auto"/>
            <w:left w:val="none" w:sz="0" w:space="0" w:color="auto"/>
            <w:bottom w:val="none" w:sz="0" w:space="0" w:color="auto"/>
            <w:right w:val="none" w:sz="0" w:space="0" w:color="auto"/>
          </w:divBdr>
        </w:div>
        <w:div w:id="2114084971">
          <w:marLeft w:val="0"/>
          <w:marRight w:val="0"/>
          <w:marTop w:val="0"/>
          <w:marBottom w:val="0"/>
          <w:divBdr>
            <w:top w:val="none" w:sz="0" w:space="0" w:color="auto"/>
            <w:left w:val="none" w:sz="0" w:space="0" w:color="auto"/>
            <w:bottom w:val="none" w:sz="0" w:space="0" w:color="auto"/>
            <w:right w:val="none" w:sz="0" w:space="0" w:color="auto"/>
          </w:divBdr>
        </w:div>
        <w:div w:id="111902385">
          <w:marLeft w:val="0"/>
          <w:marRight w:val="0"/>
          <w:marTop w:val="0"/>
          <w:marBottom w:val="0"/>
          <w:divBdr>
            <w:top w:val="none" w:sz="0" w:space="0" w:color="auto"/>
            <w:left w:val="none" w:sz="0" w:space="0" w:color="auto"/>
            <w:bottom w:val="none" w:sz="0" w:space="0" w:color="auto"/>
            <w:right w:val="none" w:sz="0" w:space="0" w:color="auto"/>
          </w:divBdr>
        </w:div>
        <w:div w:id="1907642860">
          <w:marLeft w:val="0"/>
          <w:marRight w:val="0"/>
          <w:marTop w:val="0"/>
          <w:marBottom w:val="0"/>
          <w:divBdr>
            <w:top w:val="none" w:sz="0" w:space="0" w:color="auto"/>
            <w:left w:val="none" w:sz="0" w:space="0" w:color="auto"/>
            <w:bottom w:val="none" w:sz="0" w:space="0" w:color="auto"/>
            <w:right w:val="none" w:sz="0" w:space="0" w:color="auto"/>
          </w:divBdr>
        </w:div>
        <w:div w:id="1897080925">
          <w:marLeft w:val="0"/>
          <w:marRight w:val="0"/>
          <w:marTop w:val="0"/>
          <w:marBottom w:val="0"/>
          <w:divBdr>
            <w:top w:val="none" w:sz="0" w:space="0" w:color="auto"/>
            <w:left w:val="none" w:sz="0" w:space="0" w:color="auto"/>
            <w:bottom w:val="none" w:sz="0" w:space="0" w:color="auto"/>
            <w:right w:val="none" w:sz="0" w:space="0" w:color="auto"/>
          </w:divBdr>
        </w:div>
        <w:div w:id="2118059424">
          <w:marLeft w:val="0"/>
          <w:marRight w:val="0"/>
          <w:marTop w:val="0"/>
          <w:marBottom w:val="0"/>
          <w:divBdr>
            <w:top w:val="none" w:sz="0" w:space="0" w:color="auto"/>
            <w:left w:val="none" w:sz="0" w:space="0" w:color="auto"/>
            <w:bottom w:val="none" w:sz="0" w:space="0" w:color="auto"/>
            <w:right w:val="none" w:sz="0" w:space="0" w:color="auto"/>
          </w:divBdr>
        </w:div>
        <w:div w:id="1398015802">
          <w:marLeft w:val="0"/>
          <w:marRight w:val="0"/>
          <w:marTop w:val="0"/>
          <w:marBottom w:val="0"/>
          <w:divBdr>
            <w:top w:val="none" w:sz="0" w:space="0" w:color="auto"/>
            <w:left w:val="none" w:sz="0" w:space="0" w:color="auto"/>
            <w:bottom w:val="none" w:sz="0" w:space="0" w:color="auto"/>
            <w:right w:val="none" w:sz="0" w:space="0" w:color="auto"/>
          </w:divBdr>
        </w:div>
        <w:div w:id="1101877886">
          <w:marLeft w:val="0"/>
          <w:marRight w:val="0"/>
          <w:marTop w:val="0"/>
          <w:marBottom w:val="0"/>
          <w:divBdr>
            <w:top w:val="none" w:sz="0" w:space="0" w:color="auto"/>
            <w:left w:val="none" w:sz="0" w:space="0" w:color="auto"/>
            <w:bottom w:val="none" w:sz="0" w:space="0" w:color="auto"/>
            <w:right w:val="none" w:sz="0" w:space="0" w:color="auto"/>
          </w:divBdr>
        </w:div>
        <w:div w:id="1204829391">
          <w:marLeft w:val="0"/>
          <w:marRight w:val="0"/>
          <w:marTop w:val="0"/>
          <w:marBottom w:val="0"/>
          <w:divBdr>
            <w:top w:val="none" w:sz="0" w:space="0" w:color="auto"/>
            <w:left w:val="none" w:sz="0" w:space="0" w:color="auto"/>
            <w:bottom w:val="none" w:sz="0" w:space="0" w:color="auto"/>
            <w:right w:val="none" w:sz="0" w:space="0" w:color="auto"/>
          </w:divBdr>
        </w:div>
        <w:div w:id="1489595854">
          <w:marLeft w:val="0"/>
          <w:marRight w:val="0"/>
          <w:marTop w:val="0"/>
          <w:marBottom w:val="0"/>
          <w:divBdr>
            <w:top w:val="none" w:sz="0" w:space="0" w:color="auto"/>
            <w:left w:val="none" w:sz="0" w:space="0" w:color="auto"/>
            <w:bottom w:val="none" w:sz="0" w:space="0" w:color="auto"/>
            <w:right w:val="none" w:sz="0" w:space="0" w:color="auto"/>
          </w:divBdr>
        </w:div>
        <w:div w:id="838083984">
          <w:marLeft w:val="0"/>
          <w:marRight w:val="0"/>
          <w:marTop w:val="0"/>
          <w:marBottom w:val="0"/>
          <w:divBdr>
            <w:top w:val="none" w:sz="0" w:space="0" w:color="auto"/>
            <w:left w:val="none" w:sz="0" w:space="0" w:color="auto"/>
            <w:bottom w:val="none" w:sz="0" w:space="0" w:color="auto"/>
            <w:right w:val="none" w:sz="0" w:space="0" w:color="auto"/>
          </w:divBdr>
        </w:div>
        <w:div w:id="384379700">
          <w:marLeft w:val="0"/>
          <w:marRight w:val="0"/>
          <w:marTop w:val="0"/>
          <w:marBottom w:val="0"/>
          <w:divBdr>
            <w:top w:val="none" w:sz="0" w:space="0" w:color="auto"/>
            <w:left w:val="none" w:sz="0" w:space="0" w:color="auto"/>
            <w:bottom w:val="none" w:sz="0" w:space="0" w:color="auto"/>
            <w:right w:val="none" w:sz="0" w:space="0" w:color="auto"/>
          </w:divBdr>
        </w:div>
        <w:div w:id="2146042804">
          <w:marLeft w:val="0"/>
          <w:marRight w:val="0"/>
          <w:marTop w:val="0"/>
          <w:marBottom w:val="0"/>
          <w:divBdr>
            <w:top w:val="none" w:sz="0" w:space="0" w:color="auto"/>
            <w:left w:val="none" w:sz="0" w:space="0" w:color="auto"/>
            <w:bottom w:val="none" w:sz="0" w:space="0" w:color="auto"/>
            <w:right w:val="none" w:sz="0" w:space="0" w:color="auto"/>
          </w:divBdr>
        </w:div>
        <w:div w:id="391193653">
          <w:marLeft w:val="0"/>
          <w:marRight w:val="0"/>
          <w:marTop w:val="0"/>
          <w:marBottom w:val="0"/>
          <w:divBdr>
            <w:top w:val="none" w:sz="0" w:space="0" w:color="auto"/>
            <w:left w:val="none" w:sz="0" w:space="0" w:color="auto"/>
            <w:bottom w:val="none" w:sz="0" w:space="0" w:color="auto"/>
            <w:right w:val="none" w:sz="0" w:space="0" w:color="auto"/>
          </w:divBdr>
        </w:div>
        <w:div w:id="514923157">
          <w:marLeft w:val="0"/>
          <w:marRight w:val="0"/>
          <w:marTop w:val="0"/>
          <w:marBottom w:val="0"/>
          <w:divBdr>
            <w:top w:val="none" w:sz="0" w:space="0" w:color="auto"/>
            <w:left w:val="none" w:sz="0" w:space="0" w:color="auto"/>
            <w:bottom w:val="none" w:sz="0" w:space="0" w:color="auto"/>
            <w:right w:val="none" w:sz="0" w:space="0" w:color="auto"/>
          </w:divBdr>
        </w:div>
        <w:div w:id="1523327071">
          <w:marLeft w:val="0"/>
          <w:marRight w:val="0"/>
          <w:marTop w:val="0"/>
          <w:marBottom w:val="0"/>
          <w:divBdr>
            <w:top w:val="none" w:sz="0" w:space="0" w:color="auto"/>
            <w:left w:val="none" w:sz="0" w:space="0" w:color="auto"/>
            <w:bottom w:val="none" w:sz="0" w:space="0" w:color="auto"/>
            <w:right w:val="none" w:sz="0" w:space="0" w:color="auto"/>
          </w:divBdr>
        </w:div>
        <w:div w:id="1977103859">
          <w:marLeft w:val="0"/>
          <w:marRight w:val="0"/>
          <w:marTop w:val="0"/>
          <w:marBottom w:val="0"/>
          <w:divBdr>
            <w:top w:val="none" w:sz="0" w:space="0" w:color="auto"/>
            <w:left w:val="none" w:sz="0" w:space="0" w:color="auto"/>
            <w:bottom w:val="none" w:sz="0" w:space="0" w:color="auto"/>
            <w:right w:val="none" w:sz="0" w:space="0" w:color="auto"/>
          </w:divBdr>
        </w:div>
        <w:div w:id="1261572310">
          <w:marLeft w:val="0"/>
          <w:marRight w:val="0"/>
          <w:marTop w:val="0"/>
          <w:marBottom w:val="0"/>
          <w:divBdr>
            <w:top w:val="none" w:sz="0" w:space="0" w:color="auto"/>
            <w:left w:val="none" w:sz="0" w:space="0" w:color="auto"/>
            <w:bottom w:val="none" w:sz="0" w:space="0" w:color="auto"/>
            <w:right w:val="none" w:sz="0" w:space="0" w:color="auto"/>
          </w:divBdr>
        </w:div>
        <w:div w:id="2077702879">
          <w:marLeft w:val="0"/>
          <w:marRight w:val="0"/>
          <w:marTop w:val="0"/>
          <w:marBottom w:val="0"/>
          <w:divBdr>
            <w:top w:val="none" w:sz="0" w:space="0" w:color="auto"/>
            <w:left w:val="none" w:sz="0" w:space="0" w:color="auto"/>
            <w:bottom w:val="none" w:sz="0" w:space="0" w:color="auto"/>
            <w:right w:val="none" w:sz="0" w:space="0" w:color="auto"/>
          </w:divBdr>
        </w:div>
        <w:div w:id="695889382">
          <w:marLeft w:val="0"/>
          <w:marRight w:val="0"/>
          <w:marTop w:val="0"/>
          <w:marBottom w:val="0"/>
          <w:divBdr>
            <w:top w:val="none" w:sz="0" w:space="0" w:color="auto"/>
            <w:left w:val="none" w:sz="0" w:space="0" w:color="auto"/>
            <w:bottom w:val="none" w:sz="0" w:space="0" w:color="auto"/>
            <w:right w:val="none" w:sz="0" w:space="0" w:color="auto"/>
          </w:divBdr>
        </w:div>
        <w:div w:id="1012994240">
          <w:marLeft w:val="0"/>
          <w:marRight w:val="0"/>
          <w:marTop w:val="0"/>
          <w:marBottom w:val="0"/>
          <w:divBdr>
            <w:top w:val="none" w:sz="0" w:space="0" w:color="auto"/>
            <w:left w:val="none" w:sz="0" w:space="0" w:color="auto"/>
            <w:bottom w:val="none" w:sz="0" w:space="0" w:color="auto"/>
            <w:right w:val="none" w:sz="0" w:space="0" w:color="auto"/>
          </w:divBdr>
        </w:div>
        <w:div w:id="483354799">
          <w:marLeft w:val="0"/>
          <w:marRight w:val="0"/>
          <w:marTop w:val="0"/>
          <w:marBottom w:val="0"/>
          <w:divBdr>
            <w:top w:val="none" w:sz="0" w:space="0" w:color="auto"/>
            <w:left w:val="none" w:sz="0" w:space="0" w:color="auto"/>
            <w:bottom w:val="none" w:sz="0" w:space="0" w:color="auto"/>
            <w:right w:val="none" w:sz="0" w:space="0" w:color="auto"/>
          </w:divBdr>
        </w:div>
        <w:div w:id="385447636">
          <w:marLeft w:val="0"/>
          <w:marRight w:val="0"/>
          <w:marTop w:val="0"/>
          <w:marBottom w:val="0"/>
          <w:divBdr>
            <w:top w:val="none" w:sz="0" w:space="0" w:color="auto"/>
            <w:left w:val="none" w:sz="0" w:space="0" w:color="auto"/>
            <w:bottom w:val="none" w:sz="0" w:space="0" w:color="auto"/>
            <w:right w:val="none" w:sz="0" w:space="0" w:color="auto"/>
          </w:divBdr>
        </w:div>
        <w:div w:id="1140197165">
          <w:marLeft w:val="0"/>
          <w:marRight w:val="0"/>
          <w:marTop w:val="0"/>
          <w:marBottom w:val="0"/>
          <w:divBdr>
            <w:top w:val="none" w:sz="0" w:space="0" w:color="auto"/>
            <w:left w:val="none" w:sz="0" w:space="0" w:color="auto"/>
            <w:bottom w:val="none" w:sz="0" w:space="0" w:color="auto"/>
            <w:right w:val="none" w:sz="0" w:space="0" w:color="auto"/>
          </w:divBdr>
        </w:div>
        <w:div w:id="1653678862">
          <w:marLeft w:val="0"/>
          <w:marRight w:val="0"/>
          <w:marTop w:val="0"/>
          <w:marBottom w:val="0"/>
          <w:divBdr>
            <w:top w:val="none" w:sz="0" w:space="0" w:color="auto"/>
            <w:left w:val="none" w:sz="0" w:space="0" w:color="auto"/>
            <w:bottom w:val="none" w:sz="0" w:space="0" w:color="auto"/>
            <w:right w:val="none" w:sz="0" w:space="0" w:color="auto"/>
          </w:divBdr>
        </w:div>
        <w:div w:id="1746147549">
          <w:marLeft w:val="0"/>
          <w:marRight w:val="0"/>
          <w:marTop w:val="0"/>
          <w:marBottom w:val="0"/>
          <w:divBdr>
            <w:top w:val="none" w:sz="0" w:space="0" w:color="auto"/>
            <w:left w:val="none" w:sz="0" w:space="0" w:color="auto"/>
            <w:bottom w:val="none" w:sz="0" w:space="0" w:color="auto"/>
            <w:right w:val="none" w:sz="0" w:space="0" w:color="auto"/>
          </w:divBdr>
        </w:div>
        <w:div w:id="1571967447">
          <w:marLeft w:val="0"/>
          <w:marRight w:val="0"/>
          <w:marTop w:val="0"/>
          <w:marBottom w:val="0"/>
          <w:divBdr>
            <w:top w:val="none" w:sz="0" w:space="0" w:color="auto"/>
            <w:left w:val="none" w:sz="0" w:space="0" w:color="auto"/>
            <w:bottom w:val="none" w:sz="0" w:space="0" w:color="auto"/>
            <w:right w:val="none" w:sz="0" w:space="0" w:color="auto"/>
          </w:divBdr>
        </w:div>
        <w:div w:id="1470324040">
          <w:marLeft w:val="0"/>
          <w:marRight w:val="0"/>
          <w:marTop w:val="0"/>
          <w:marBottom w:val="0"/>
          <w:divBdr>
            <w:top w:val="none" w:sz="0" w:space="0" w:color="auto"/>
            <w:left w:val="none" w:sz="0" w:space="0" w:color="auto"/>
            <w:bottom w:val="none" w:sz="0" w:space="0" w:color="auto"/>
            <w:right w:val="none" w:sz="0" w:space="0" w:color="auto"/>
          </w:divBdr>
        </w:div>
        <w:div w:id="1045371521">
          <w:marLeft w:val="0"/>
          <w:marRight w:val="0"/>
          <w:marTop w:val="0"/>
          <w:marBottom w:val="0"/>
          <w:divBdr>
            <w:top w:val="none" w:sz="0" w:space="0" w:color="auto"/>
            <w:left w:val="none" w:sz="0" w:space="0" w:color="auto"/>
            <w:bottom w:val="none" w:sz="0" w:space="0" w:color="auto"/>
            <w:right w:val="none" w:sz="0" w:space="0" w:color="auto"/>
          </w:divBdr>
        </w:div>
        <w:div w:id="1399134203">
          <w:marLeft w:val="0"/>
          <w:marRight w:val="0"/>
          <w:marTop w:val="0"/>
          <w:marBottom w:val="0"/>
          <w:divBdr>
            <w:top w:val="none" w:sz="0" w:space="0" w:color="auto"/>
            <w:left w:val="none" w:sz="0" w:space="0" w:color="auto"/>
            <w:bottom w:val="none" w:sz="0" w:space="0" w:color="auto"/>
            <w:right w:val="none" w:sz="0" w:space="0" w:color="auto"/>
          </w:divBdr>
        </w:div>
        <w:div w:id="134296199">
          <w:marLeft w:val="0"/>
          <w:marRight w:val="0"/>
          <w:marTop w:val="0"/>
          <w:marBottom w:val="0"/>
          <w:divBdr>
            <w:top w:val="none" w:sz="0" w:space="0" w:color="auto"/>
            <w:left w:val="none" w:sz="0" w:space="0" w:color="auto"/>
            <w:bottom w:val="none" w:sz="0" w:space="0" w:color="auto"/>
            <w:right w:val="none" w:sz="0" w:space="0" w:color="auto"/>
          </w:divBdr>
        </w:div>
        <w:div w:id="43023545">
          <w:marLeft w:val="0"/>
          <w:marRight w:val="0"/>
          <w:marTop w:val="0"/>
          <w:marBottom w:val="0"/>
          <w:divBdr>
            <w:top w:val="none" w:sz="0" w:space="0" w:color="auto"/>
            <w:left w:val="none" w:sz="0" w:space="0" w:color="auto"/>
            <w:bottom w:val="none" w:sz="0" w:space="0" w:color="auto"/>
            <w:right w:val="none" w:sz="0" w:space="0" w:color="auto"/>
          </w:divBdr>
        </w:div>
        <w:div w:id="1800107018">
          <w:marLeft w:val="0"/>
          <w:marRight w:val="0"/>
          <w:marTop w:val="0"/>
          <w:marBottom w:val="0"/>
          <w:divBdr>
            <w:top w:val="none" w:sz="0" w:space="0" w:color="auto"/>
            <w:left w:val="none" w:sz="0" w:space="0" w:color="auto"/>
            <w:bottom w:val="none" w:sz="0" w:space="0" w:color="auto"/>
            <w:right w:val="none" w:sz="0" w:space="0" w:color="auto"/>
          </w:divBdr>
        </w:div>
        <w:div w:id="1153565343">
          <w:marLeft w:val="0"/>
          <w:marRight w:val="0"/>
          <w:marTop w:val="0"/>
          <w:marBottom w:val="0"/>
          <w:divBdr>
            <w:top w:val="none" w:sz="0" w:space="0" w:color="auto"/>
            <w:left w:val="none" w:sz="0" w:space="0" w:color="auto"/>
            <w:bottom w:val="none" w:sz="0" w:space="0" w:color="auto"/>
            <w:right w:val="none" w:sz="0" w:space="0" w:color="auto"/>
          </w:divBdr>
        </w:div>
        <w:div w:id="331761652">
          <w:marLeft w:val="0"/>
          <w:marRight w:val="0"/>
          <w:marTop w:val="0"/>
          <w:marBottom w:val="0"/>
          <w:divBdr>
            <w:top w:val="none" w:sz="0" w:space="0" w:color="auto"/>
            <w:left w:val="none" w:sz="0" w:space="0" w:color="auto"/>
            <w:bottom w:val="none" w:sz="0" w:space="0" w:color="auto"/>
            <w:right w:val="none" w:sz="0" w:space="0" w:color="auto"/>
          </w:divBdr>
        </w:div>
        <w:div w:id="2010667823">
          <w:marLeft w:val="0"/>
          <w:marRight w:val="0"/>
          <w:marTop w:val="0"/>
          <w:marBottom w:val="0"/>
          <w:divBdr>
            <w:top w:val="none" w:sz="0" w:space="0" w:color="auto"/>
            <w:left w:val="none" w:sz="0" w:space="0" w:color="auto"/>
            <w:bottom w:val="none" w:sz="0" w:space="0" w:color="auto"/>
            <w:right w:val="none" w:sz="0" w:space="0" w:color="auto"/>
          </w:divBdr>
        </w:div>
        <w:div w:id="1183862603">
          <w:marLeft w:val="0"/>
          <w:marRight w:val="0"/>
          <w:marTop w:val="0"/>
          <w:marBottom w:val="0"/>
          <w:divBdr>
            <w:top w:val="none" w:sz="0" w:space="0" w:color="auto"/>
            <w:left w:val="none" w:sz="0" w:space="0" w:color="auto"/>
            <w:bottom w:val="none" w:sz="0" w:space="0" w:color="auto"/>
            <w:right w:val="none" w:sz="0" w:space="0" w:color="auto"/>
          </w:divBdr>
        </w:div>
        <w:div w:id="204568111">
          <w:marLeft w:val="0"/>
          <w:marRight w:val="0"/>
          <w:marTop w:val="0"/>
          <w:marBottom w:val="0"/>
          <w:divBdr>
            <w:top w:val="none" w:sz="0" w:space="0" w:color="auto"/>
            <w:left w:val="none" w:sz="0" w:space="0" w:color="auto"/>
            <w:bottom w:val="none" w:sz="0" w:space="0" w:color="auto"/>
            <w:right w:val="none" w:sz="0" w:space="0" w:color="auto"/>
          </w:divBdr>
        </w:div>
        <w:div w:id="609974302">
          <w:marLeft w:val="0"/>
          <w:marRight w:val="0"/>
          <w:marTop w:val="0"/>
          <w:marBottom w:val="0"/>
          <w:divBdr>
            <w:top w:val="none" w:sz="0" w:space="0" w:color="auto"/>
            <w:left w:val="none" w:sz="0" w:space="0" w:color="auto"/>
            <w:bottom w:val="none" w:sz="0" w:space="0" w:color="auto"/>
            <w:right w:val="none" w:sz="0" w:space="0" w:color="auto"/>
          </w:divBdr>
        </w:div>
        <w:div w:id="1298605991">
          <w:marLeft w:val="0"/>
          <w:marRight w:val="0"/>
          <w:marTop w:val="0"/>
          <w:marBottom w:val="0"/>
          <w:divBdr>
            <w:top w:val="none" w:sz="0" w:space="0" w:color="auto"/>
            <w:left w:val="none" w:sz="0" w:space="0" w:color="auto"/>
            <w:bottom w:val="none" w:sz="0" w:space="0" w:color="auto"/>
            <w:right w:val="none" w:sz="0" w:space="0" w:color="auto"/>
          </w:divBdr>
        </w:div>
        <w:div w:id="1168326922">
          <w:marLeft w:val="0"/>
          <w:marRight w:val="0"/>
          <w:marTop w:val="0"/>
          <w:marBottom w:val="0"/>
          <w:divBdr>
            <w:top w:val="none" w:sz="0" w:space="0" w:color="auto"/>
            <w:left w:val="none" w:sz="0" w:space="0" w:color="auto"/>
            <w:bottom w:val="none" w:sz="0" w:space="0" w:color="auto"/>
            <w:right w:val="none" w:sz="0" w:space="0" w:color="auto"/>
          </w:divBdr>
        </w:div>
        <w:div w:id="726954130">
          <w:marLeft w:val="0"/>
          <w:marRight w:val="0"/>
          <w:marTop w:val="0"/>
          <w:marBottom w:val="0"/>
          <w:divBdr>
            <w:top w:val="none" w:sz="0" w:space="0" w:color="auto"/>
            <w:left w:val="none" w:sz="0" w:space="0" w:color="auto"/>
            <w:bottom w:val="none" w:sz="0" w:space="0" w:color="auto"/>
            <w:right w:val="none" w:sz="0" w:space="0" w:color="auto"/>
          </w:divBdr>
        </w:div>
        <w:div w:id="1300266301">
          <w:marLeft w:val="0"/>
          <w:marRight w:val="0"/>
          <w:marTop w:val="0"/>
          <w:marBottom w:val="0"/>
          <w:divBdr>
            <w:top w:val="none" w:sz="0" w:space="0" w:color="auto"/>
            <w:left w:val="none" w:sz="0" w:space="0" w:color="auto"/>
            <w:bottom w:val="none" w:sz="0" w:space="0" w:color="auto"/>
            <w:right w:val="none" w:sz="0" w:space="0" w:color="auto"/>
          </w:divBdr>
        </w:div>
        <w:div w:id="1099374096">
          <w:marLeft w:val="0"/>
          <w:marRight w:val="0"/>
          <w:marTop w:val="0"/>
          <w:marBottom w:val="0"/>
          <w:divBdr>
            <w:top w:val="none" w:sz="0" w:space="0" w:color="auto"/>
            <w:left w:val="none" w:sz="0" w:space="0" w:color="auto"/>
            <w:bottom w:val="none" w:sz="0" w:space="0" w:color="auto"/>
            <w:right w:val="none" w:sz="0" w:space="0" w:color="auto"/>
          </w:divBdr>
        </w:div>
        <w:div w:id="1809123717">
          <w:marLeft w:val="0"/>
          <w:marRight w:val="0"/>
          <w:marTop w:val="0"/>
          <w:marBottom w:val="0"/>
          <w:divBdr>
            <w:top w:val="none" w:sz="0" w:space="0" w:color="auto"/>
            <w:left w:val="none" w:sz="0" w:space="0" w:color="auto"/>
            <w:bottom w:val="none" w:sz="0" w:space="0" w:color="auto"/>
            <w:right w:val="none" w:sz="0" w:space="0" w:color="auto"/>
          </w:divBdr>
        </w:div>
        <w:div w:id="1088308749">
          <w:marLeft w:val="0"/>
          <w:marRight w:val="0"/>
          <w:marTop w:val="0"/>
          <w:marBottom w:val="0"/>
          <w:divBdr>
            <w:top w:val="none" w:sz="0" w:space="0" w:color="auto"/>
            <w:left w:val="none" w:sz="0" w:space="0" w:color="auto"/>
            <w:bottom w:val="none" w:sz="0" w:space="0" w:color="auto"/>
            <w:right w:val="none" w:sz="0" w:space="0" w:color="auto"/>
          </w:divBdr>
        </w:div>
        <w:div w:id="1868760605">
          <w:marLeft w:val="0"/>
          <w:marRight w:val="0"/>
          <w:marTop w:val="0"/>
          <w:marBottom w:val="0"/>
          <w:divBdr>
            <w:top w:val="none" w:sz="0" w:space="0" w:color="auto"/>
            <w:left w:val="none" w:sz="0" w:space="0" w:color="auto"/>
            <w:bottom w:val="none" w:sz="0" w:space="0" w:color="auto"/>
            <w:right w:val="none" w:sz="0" w:space="0" w:color="auto"/>
          </w:divBdr>
        </w:div>
        <w:div w:id="93864910">
          <w:marLeft w:val="0"/>
          <w:marRight w:val="0"/>
          <w:marTop w:val="0"/>
          <w:marBottom w:val="0"/>
          <w:divBdr>
            <w:top w:val="none" w:sz="0" w:space="0" w:color="auto"/>
            <w:left w:val="none" w:sz="0" w:space="0" w:color="auto"/>
            <w:bottom w:val="none" w:sz="0" w:space="0" w:color="auto"/>
            <w:right w:val="none" w:sz="0" w:space="0" w:color="auto"/>
          </w:divBdr>
        </w:div>
        <w:div w:id="1583104963">
          <w:marLeft w:val="0"/>
          <w:marRight w:val="0"/>
          <w:marTop w:val="0"/>
          <w:marBottom w:val="0"/>
          <w:divBdr>
            <w:top w:val="none" w:sz="0" w:space="0" w:color="auto"/>
            <w:left w:val="none" w:sz="0" w:space="0" w:color="auto"/>
            <w:bottom w:val="none" w:sz="0" w:space="0" w:color="auto"/>
            <w:right w:val="none" w:sz="0" w:space="0" w:color="auto"/>
          </w:divBdr>
        </w:div>
        <w:div w:id="608586914">
          <w:marLeft w:val="0"/>
          <w:marRight w:val="0"/>
          <w:marTop w:val="0"/>
          <w:marBottom w:val="0"/>
          <w:divBdr>
            <w:top w:val="none" w:sz="0" w:space="0" w:color="auto"/>
            <w:left w:val="none" w:sz="0" w:space="0" w:color="auto"/>
            <w:bottom w:val="none" w:sz="0" w:space="0" w:color="auto"/>
            <w:right w:val="none" w:sz="0" w:space="0" w:color="auto"/>
          </w:divBdr>
        </w:div>
        <w:div w:id="288122839">
          <w:marLeft w:val="0"/>
          <w:marRight w:val="0"/>
          <w:marTop w:val="0"/>
          <w:marBottom w:val="0"/>
          <w:divBdr>
            <w:top w:val="none" w:sz="0" w:space="0" w:color="auto"/>
            <w:left w:val="none" w:sz="0" w:space="0" w:color="auto"/>
            <w:bottom w:val="none" w:sz="0" w:space="0" w:color="auto"/>
            <w:right w:val="none" w:sz="0" w:space="0" w:color="auto"/>
          </w:divBdr>
        </w:div>
        <w:div w:id="1156603634">
          <w:marLeft w:val="0"/>
          <w:marRight w:val="0"/>
          <w:marTop w:val="0"/>
          <w:marBottom w:val="0"/>
          <w:divBdr>
            <w:top w:val="none" w:sz="0" w:space="0" w:color="auto"/>
            <w:left w:val="none" w:sz="0" w:space="0" w:color="auto"/>
            <w:bottom w:val="none" w:sz="0" w:space="0" w:color="auto"/>
            <w:right w:val="none" w:sz="0" w:space="0" w:color="auto"/>
          </w:divBdr>
        </w:div>
        <w:div w:id="194856998">
          <w:marLeft w:val="0"/>
          <w:marRight w:val="0"/>
          <w:marTop w:val="0"/>
          <w:marBottom w:val="0"/>
          <w:divBdr>
            <w:top w:val="none" w:sz="0" w:space="0" w:color="auto"/>
            <w:left w:val="none" w:sz="0" w:space="0" w:color="auto"/>
            <w:bottom w:val="none" w:sz="0" w:space="0" w:color="auto"/>
            <w:right w:val="none" w:sz="0" w:space="0" w:color="auto"/>
          </w:divBdr>
        </w:div>
        <w:div w:id="1935624400">
          <w:marLeft w:val="0"/>
          <w:marRight w:val="0"/>
          <w:marTop w:val="0"/>
          <w:marBottom w:val="0"/>
          <w:divBdr>
            <w:top w:val="none" w:sz="0" w:space="0" w:color="auto"/>
            <w:left w:val="none" w:sz="0" w:space="0" w:color="auto"/>
            <w:bottom w:val="none" w:sz="0" w:space="0" w:color="auto"/>
            <w:right w:val="none" w:sz="0" w:space="0" w:color="auto"/>
          </w:divBdr>
        </w:div>
        <w:div w:id="1913808459">
          <w:marLeft w:val="0"/>
          <w:marRight w:val="0"/>
          <w:marTop w:val="0"/>
          <w:marBottom w:val="0"/>
          <w:divBdr>
            <w:top w:val="none" w:sz="0" w:space="0" w:color="auto"/>
            <w:left w:val="none" w:sz="0" w:space="0" w:color="auto"/>
            <w:bottom w:val="none" w:sz="0" w:space="0" w:color="auto"/>
            <w:right w:val="none" w:sz="0" w:space="0" w:color="auto"/>
          </w:divBdr>
        </w:div>
        <w:div w:id="1719935010">
          <w:marLeft w:val="0"/>
          <w:marRight w:val="0"/>
          <w:marTop w:val="0"/>
          <w:marBottom w:val="0"/>
          <w:divBdr>
            <w:top w:val="none" w:sz="0" w:space="0" w:color="auto"/>
            <w:left w:val="none" w:sz="0" w:space="0" w:color="auto"/>
            <w:bottom w:val="none" w:sz="0" w:space="0" w:color="auto"/>
            <w:right w:val="none" w:sz="0" w:space="0" w:color="auto"/>
          </w:divBdr>
        </w:div>
        <w:div w:id="972442150">
          <w:marLeft w:val="0"/>
          <w:marRight w:val="0"/>
          <w:marTop w:val="0"/>
          <w:marBottom w:val="0"/>
          <w:divBdr>
            <w:top w:val="none" w:sz="0" w:space="0" w:color="auto"/>
            <w:left w:val="none" w:sz="0" w:space="0" w:color="auto"/>
            <w:bottom w:val="none" w:sz="0" w:space="0" w:color="auto"/>
            <w:right w:val="none" w:sz="0" w:space="0" w:color="auto"/>
          </w:divBdr>
        </w:div>
        <w:div w:id="771780843">
          <w:marLeft w:val="0"/>
          <w:marRight w:val="0"/>
          <w:marTop w:val="0"/>
          <w:marBottom w:val="0"/>
          <w:divBdr>
            <w:top w:val="none" w:sz="0" w:space="0" w:color="auto"/>
            <w:left w:val="none" w:sz="0" w:space="0" w:color="auto"/>
            <w:bottom w:val="none" w:sz="0" w:space="0" w:color="auto"/>
            <w:right w:val="none" w:sz="0" w:space="0" w:color="auto"/>
          </w:divBdr>
        </w:div>
        <w:div w:id="151408801">
          <w:marLeft w:val="0"/>
          <w:marRight w:val="0"/>
          <w:marTop w:val="0"/>
          <w:marBottom w:val="0"/>
          <w:divBdr>
            <w:top w:val="none" w:sz="0" w:space="0" w:color="auto"/>
            <w:left w:val="none" w:sz="0" w:space="0" w:color="auto"/>
            <w:bottom w:val="none" w:sz="0" w:space="0" w:color="auto"/>
            <w:right w:val="none" w:sz="0" w:space="0" w:color="auto"/>
          </w:divBdr>
        </w:div>
        <w:div w:id="1243642771">
          <w:marLeft w:val="0"/>
          <w:marRight w:val="0"/>
          <w:marTop w:val="0"/>
          <w:marBottom w:val="0"/>
          <w:divBdr>
            <w:top w:val="none" w:sz="0" w:space="0" w:color="auto"/>
            <w:left w:val="none" w:sz="0" w:space="0" w:color="auto"/>
            <w:bottom w:val="none" w:sz="0" w:space="0" w:color="auto"/>
            <w:right w:val="none" w:sz="0" w:space="0" w:color="auto"/>
          </w:divBdr>
        </w:div>
        <w:div w:id="1371801857">
          <w:marLeft w:val="0"/>
          <w:marRight w:val="0"/>
          <w:marTop w:val="0"/>
          <w:marBottom w:val="0"/>
          <w:divBdr>
            <w:top w:val="none" w:sz="0" w:space="0" w:color="auto"/>
            <w:left w:val="none" w:sz="0" w:space="0" w:color="auto"/>
            <w:bottom w:val="none" w:sz="0" w:space="0" w:color="auto"/>
            <w:right w:val="none" w:sz="0" w:space="0" w:color="auto"/>
          </w:divBdr>
        </w:div>
        <w:div w:id="2023623667">
          <w:marLeft w:val="0"/>
          <w:marRight w:val="0"/>
          <w:marTop w:val="0"/>
          <w:marBottom w:val="0"/>
          <w:divBdr>
            <w:top w:val="none" w:sz="0" w:space="0" w:color="auto"/>
            <w:left w:val="none" w:sz="0" w:space="0" w:color="auto"/>
            <w:bottom w:val="none" w:sz="0" w:space="0" w:color="auto"/>
            <w:right w:val="none" w:sz="0" w:space="0" w:color="auto"/>
          </w:divBdr>
        </w:div>
        <w:div w:id="70197569">
          <w:marLeft w:val="0"/>
          <w:marRight w:val="0"/>
          <w:marTop w:val="0"/>
          <w:marBottom w:val="0"/>
          <w:divBdr>
            <w:top w:val="none" w:sz="0" w:space="0" w:color="auto"/>
            <w:left w:val="none" w:sz="0" w:space="0" w:color="auto"/>
            <w:bottom w:val="none" w:sz="0" w:space="0" w:color="auto"/>
            <w:right w:val="none" w:sz="0" w:space="0" w:color="auto"/>
          </w:divBdr>
        </w:div>
        <w:div w:id="1375350112">
          <w:marLeft w:val="0"/>
          <w:marRight w:val="0"/>
          <w:marTop w:val="0"/>
          <w:marBottom w:val="0"/>
          <w:divBdr>
            <w:top w:val="none" w:sz="0" w:space="0" w:color="auto"/>
            <w:left w:val="none" w:sz="0" w:space="0" w:color="auto"/>
            <w:bottom w:val="none" w:sz="0" w:space="0" w:color="auto"/>
            <w:right w:val="none" w:sz="0" w:space="0" w:color="auto"/>
          </w:divBdr>
        </w:div>
        <w:div w:id="1046639088">
          <w:marLeft w:val="0"/>
          <w:marRight w:val="0"/>
          <w:marTop w:val="0"/>
          <w:marBottom w:val="0"/>
          <w:divBdr>
            <w:top w:val="none" w:sz="0" w:space="0" w:color="auto"/>
            <w:left w:val="none" w:sz="0" w:space="0" w:color="auto"/>
            <w:bottom w:val="none" w:sz="0" w:space="0" w:color="auto"/>
            <w:right w:val="none" w:sz="0" w:space="0" w:color="auto"/>
          </w:divBdr>
        </w:div>
        <w:div w:id="1034962679">
          <w:marLeft w:val="0"/>
          <w:marRight w:val="0"/>
          <w:marTop w:val="0"/>
          <w:marBottom w:val="0"/>
          <w:divBdr>
            <w:top w:val="none" w:sz="0" w:space="0" w:color="auto"/>
            <w:left w:val="none" w:sz="0" w:space="0" w:color="auto"/>
            <w:bottom w:val="none" w:sz="0" w:space="0" w:color="auto"/>
            <w:right w:val="none" w:sz="0" w:space="0" w:color="auto"/>
          </w:divBdr>
        </w:div>
        <w:div w:id="153958848">
          <w:marLeft w:val="0"/>
          <w:marRight w:val="0"/>
          <w:marTop w:val="0"/>
          <w:marBottom w:val="0"/>
          <w:divBdr>
            <w:top w:val="none" w:sz="0" w:space="0" w:color="auto"/>
            <w:left w:val="none" w:sz="0" w:space="0" w:color="auto"/>
            <w:bottom w:val="none" w:sz="0" w:space="0" w:color="auto"/>
            <w:right w:val="none" w:sz="0" w:space="0" w:color="auto"/>
          </w:divBdr>
        </w:div>
        <w:div w:id="109008451">
          <w:marLeft w:val="0"/>
          <w:marRight w:val="0"/>
          <w:marTop w:val="0"/>
          <w:marBottom w:val="0"/>
          <w:divBdr>
            <w:top w:val="none" w:sz="0" w:space="0" w:color="auto"/>
            <w:left w:val="none" w:sz="0" w:space="0" w:color="auto"/>
            <w:bottom w:val="none" w:sz="0" w:space="0" w:color="auto"/>
            <w:right w:val="none" w:sz="0" w:space="0" w:color="auto"/>
          </w:divBdr>
        </w:div>
        <w:div w:id="1480341761">
          <w:marLeft w:val="0"/>
          <w:marRight w:val="0"/>
          <w:marTop w:val="0"/>
          <w:marBottom w:val="0"/>
          <w:divBdr>
            <w:top w:val="none" w:sz="0" w:space="0" w:color="auto"/>
            <w:left w:val="none" w:sz="0" w:space="0" w:color="auto"/>
            <w:bottom w:val="none" w:sz="0" w:space="0" w:color="auto"/>
            <w:right w:val="none" w:sz="0" w:space="0" w:color="auto"/>
          </w:divBdr>
        </w:div>
        <w:div w:id="1905409237">
          <w:marLeft w:val="0"/>
          <w:marRight w:val="0"/>
          <w:marTop w:val="0"/>
          <w:marBottom w:val="0"/>
          <w:divBdr>
            <w:top w:val="none" w:sz="0" w:space="0" w:color="auto"/>
            <w:left w:val="none" w:sz="0" w:space="0" w:color="auto"/>
            <w:bottom w:val="none" w:sz="0" w:space="0" w:color="auto"/>
            <w:right w:val="none" w:sz="0" w:space="0" w:color="auto"/>
          </w:divBdr>
        </w:div>
        <w:div w:id="1314792558">
          <w:marLeft w:val="0"/>
          <w:marRight w:val="0"/>
          <w:marTop w:val="0"/>
          <w:marBottom w:val="0"/>
          <w:divBdr>
            <w:top w:val="none" w:sz="0" w:space="0" w:color="auto"/>
            <w:left w:val="none" w:sz="0" w:space="0" w:color="auto"/>
            <w:bottom w:val="none" w:sz="0" w:space="0" w:color="auto"/>
            <w:right w:val="none" w:sz="0" w:space="0" w:color="auto"/>
          </w:divBdr>
        </w:div>
        <w:div w:id="292295853">
          <w:marLeft w:val="0"/>
          <w:marRight w:val="0"/>
          <w:marTop w:val="0"/>
          <w:marBottom w:val="0"/>
          <w:divBdr>
            <w:top w:val="none" w:sz="0" w:space="0" w:color="auto"/>
            <w:left w:val="none" w:sz="0" w:space="0" w:color="auto"/>
            <w:bottom w:val="none" w:sz="0" w:space="0" w:color="auto"/>
            <w:right w:val="none" w:sz="0" w:space="0" w:color="auto"/>
          </w:divBdr>
        </w:div>
        <w:div w:id="1296377367">
          <w:marLeft w:val="0"/>
          <w:marRight w:val="0"/>
          <w:marTop w:val="0"/>
          <w:marBottom w:val="0"/>
          <w:divBdr>
            <w:top w:val="none" w:sz="0" w:space="0" w:color="auto"/>
            <w:left w:val="none" w:sz="0" w:space="0" w:color="auto"/>
            <w:bottom w:val="none" w:sz="0" w:space="0" w:color="auto"/>
            <w:right w:val="none" w:sz="0" w:space="0" w:color="auto"/>
          </w:divBdr>
        </w:div>
        <w:div w:id="1298800009">
          <w:marLeft w:val="0"/>
          <w:marRight w:val="0"/>
          <w:marTop w:val="0"/>
          <w:marBottom w:val="0"/>
          <w:divBdr>
            <w:top w:val="none" w:sz="0" w:space="0" w:color="auto"/>
            <w:left w:val="none" w:sz="0" w:space="0" w:color="auto"/>
            <w:bottom w:val="none" w:sz="0" w:space="0" w:color="auto"/>
            <w:right w:val="none" w:sz="0" w:space="0" w:color="auto"/>
          </w:divBdr>
        </w:div>
        <w:div w:id="493499098">
          <w:marLeft w:val="0"/>
          <w:marRight w:val="0"/>
          <w:marTop w:val="0"/>
          <w:marBottom w:val="0"/>
          <w:divBdr>
            <w:top w:val="none" w:sz="0" w:space="0" w:color="auto"/>
            <w:left w:val="none" w:sz="0" w:space="0" w:color="auto"/>
            <w:bottom w:val="none" w:sz="0" w:space="0" w:color="auto"/>
            <w:right w:val="none" w:sz="0" w:space="0" w:color="auto"/>
          </w:divBdr>
        </w:div>
        <w:div w:id="1941596354">
          <w:marLeft w:val="0"/>
          <w:marRight w:val="0"/>
          <w:marTop w:val="0"/>
          <w:marBottom w:val="0"/>
          <w:divBdr>
            <w:top w:val="none" w:sz="0" w:space="0" w:color="auto"/>
            <w:left w:val="none" w:sz="0" w:space="0" w:color="auto"/>
            <w:bottom w:val="none" w:sz="0" w:space="0" w:color="auto"/>
            <w:right w:val="none" w:sz="0" w:space="0" w:color="auto"/>
          </w:divBdr>
        </w:div>
        <w:div w:id="300622945">
          <w:marLeft w:val="0"/>
          <w:marRight w:val="0"/>
          <w:marTop w:val="0"/>
          <w:marBottom w:val="0"/>
          <w:divBdr>
            <w:top w:val="none" w:sz="0" w:space="0" w:color="auto"/>
            <w:left w:val="none" w:sz="0" w:space="0" w:color="auto"/>
            <w:bottom w:val="none" w:sz="0" w:space="0" w:color="auto"/>
            <w:right w:val="none" w:sz="0" w:space="0" w:color="auto"/>
          </w:divBdr>
        </w:div>
        <w:div w:id="890388017">
          <w:marLeft w:val="0"/>
          <w:marRight w:val="0"/>
          <w:marTop w:val="0"/>
          <w:marBottom w:val="0"/>
          <w:divBdr>
            <w:top w:val="none" w:sz="0" w:space="0" w:color="auto"/>
            <w:left w:val="none" w:sz="0" w:space="0" w:color="auto"/>
            <w:bottom w:val="none" w:sz="0" w:space="0" w:color="auto"/>
            <w:right w:val="none" w:sz="0" w:space="0" w:color="auto"/>
          </w:divBdr>
        </w:div>
        <w:div w:id="1989747815">
          <w:marLeft w:val="0"/>
          <w:marRight w:val="0"/>
          <w:marTop w:val="0"/>
          <w:marBottom w:val="0"/>
          <w:divBdr>
            <w:top w:val="none" w:sz="0" w:space="0" w:color="auto"/>
            <w:left w:val="none" w:sz="0" w:space="0" w:color="auto"/>
            <w:bottom w:val="none" w:sz="0" w:space="0" w:color="auto"/>
            <w:right w:val="none" w:sz="0" w:space="0" w:color="auto"/>
          </w:divBdr>
        </w:div>
        <w:div w:id="339430147">
          <w:marLeft w:val="0"/>
          <w:marRight w:val="0"/>
          <w:marTop w:val="0"/>
          <w:marBottom w:val="0"/>
          <w:divBdr>
            <w:top w:val="none" w:sz="0" w:space="0" w:color="auto"/>
            <w:left w:val="none" w:sz="0" w:space="0" w:color="auto"/>
            <w:bottom w:val="none" w:sz="0" w:space="0" w:color="auto"/>
            <w:right w:val="none" w:sz="0" w:space="0" w:color="auto"/>
          </w:divBdr>
        </w:div>
        <w:div w:id="1308978679">
          <w:marLeft w:val="0"/>
          <w:marRight w:val="0"/>
          <w:marTop w:val="0"/>
          <w:marBottom w:val="0"/>
          <w:divBdr>
            <w:top w:val="none" w:sz="0" w:space="0" w:color="auto"/>
            <w:left w:val="none" w:sz="0" w:space="0" w:color="auto"/>
            <w:bottom w:val="none" w:sz="0" w:space="0" w:color="auto"/>
            <w:right w:val="none" w:sz="0" w:space="0" w:color="auto"/>
          </w:divBdr>
        </w:div>
        <w:div w:id="1428187452">
          <w:marLeft w:val="0"/>
          <w:marRight w:val="0"/>
          <w:marTop w:val="0"/>
          <w:marBottom w:val="0"/>
          <w:divBdr>
            <w:top w:val="none" w:sz="0" w:space="0" w:color="auto"/>
            <w:left w:val="none" w:sz="0" w:space="0" w:color="auto"/>
            <w:bottom w:val="none" w:sz="0" w:space="0" w:color="auto"/>
            <w:right w:val="none" w:sz="0" w:space="0" w:color="auto"/>
          </w:divBdr>
        </w:div>
        <w:div w:id="1312059333">
          <w:marLeft w:val="0"/>
          <w:marRight w:val="0"/>
          <w:marTop w:val="0"/>
          <w:marBottom w:val="0"/>
          <w:divBdr>
            <w:top w:val="none" w:sz="0" w:space="0" w:color="auto"/>
            <w:left w:val="none" w:sz="0" w:space="0" w:color="auto"/>
            <w:bottom w:val="none" w:sz="0" w:space="0" w:color="auto"/>
            <w:right w:val="none" w:sz="0" w:space="0" w:color="auto"/>
          </w:divBdr>
        </w:div>
        <w:div w:id="219362579">
          <w:marLeft w:val="0"/>
          <w:marRight w:val="0"/>
          <w:marTop w:val="0"/>
          <w:marBottom w:val="0"/>
          <w:divBdr>
            <w:top w:val="none" w:sz="0" w:space="0" w:color="auto"/>
            <w:left w:val="none" w:sz="0" w:space="0" w:color="auto"/>
            <w:bottom w:val="none" w:sz="0" w:space="0" w:color="auto"/>
            <w:right w:val="none" w:sz="0" w:space="0" w:color="auto"/>
          </w:divBdr>
        </w:div>
        <w:div w:id="766772290">
          <w:marLeft w:val="0"/>
          <w:marRight w:val="0"/>
          <w:marTop w:val="0"/>
          <w:marBottom w:val="0"/>
          <w:divBdr>
            <w:top w:val="none" w:sz="0" w:space="0" w:color="auto"/>
            <w:left w:val="none" w:sz="0" w:space="0" w:color="auto"/>
            <w:bottom w:val="none" w:sz="0" w:space="0" w:color="auto"/>
            <w:right w:val="none" w:sz="0" w:space="0" w:color="auto"/>
          </w:divBdr>
        </w:div>
        <w:div w:id="1710107835">
          <w:marLeft w:val="0"/>
          <w:marRight w:val="0"/>
          <w:marTop w:val="0"/>
          <w:marBottom w:val="0"/>
          <w:divBdr>
            <w:top w:val="none" w:sz="0" w:space="0" w:color="auto"/>
            <w:left w:val="none" w:sz="0" w:space="0" w:color="auto"/>
            <w:bottom w:val="none" w:sz="0" w:space="0" w:color="auto"/>
            <w:right w:val="none" w:sz="0" w:space="0" w:color="auto"/>
          </w:divBdr>
        </w:div>
        <w:div w:id="364524435">
          <w:marLeft w:val="0"/>
          <w:marRight w:val="0"/>
          <w:marTop w:val="0"/>
          <w:marBottom w:val="0"/>
          <w:divBdr>
            <w:top w:val="none" w:sz="0" w:space="0" w:color="auto"/>
            <w:left w:val="none" w:sz="0" w:space="0" w:color="auto"/>
            <w:bottom w:val="none" w:sz="0" w:space="0" w:color="auto"/>
            <w:right w:val="none" w:sz="0" w:space="0" w:color="auto"/>
          </w:divBdr>
        </w:div>
        <w:div w:id="411974166">
          <w:marLeft w:val="0"/>
          <w:marRight w:val="0"/>
          <w:marTop w:val="0"/>
          <w:marBottom w:val="0"/>
          <w:divBdr>
            <w:top w:val="none" w:sz="0" w:space="0" w:color="auto"/>
            <w:left w:val="none" w:sz="0" w:space="0" w:color="auto"/>
            <w:bottom w:val="none" w:sz="0" w:space="0" w:color="auto"/>
            <w:right w:val="none" w:sz="0" w:space="0" w:color="auto"/>
          </w:divBdr>
        </w:div>
        <w:div w:id="1856111060">
          <w:marLeft w:val="0"/>
          <w:marRight w:val="0"/>
          <w:marTop w:val="0"/>
          <w:marBottom w:val="0"/>
          <w:divBdr>
            <w:top w:val="none" w:sz="0" w:space="0" w:color="auto"/>
            <w:left w:val="none" w:sz="0" w:space="0" w:color="auto"/>
            <w:bottom w:val="none" w:sz="0" w:space="0" w:color="auto"/>
            <w:right w:val="none" w:sz="0" w:space="0" w:color="auto"/>
          </w:divBdr>
        </w:div>
        <w:div w:id="464083593">
          <w:marLeft w:val="0"/>
          <w:marRight w:val="0"/>
          <w:marTop w:val="0"/>
          <w:marBottom w:val="0"/>
          <w:divBdr>
            <w:top w:val="none" w:sz="0" w:space="0" w:color="auto"/>
            <w:left w:val="none" w:sz="0" w:space="0" w:color="auto"/>
            <w:bottom w:val="none" w:sz="0" w:space="0" w:color="auto"/>
            <w:right w:val="none" w:sz="0" w:space="0" w:color="auto"/>
          </w:divBdr>
        </w:div>
        <w:div w:id="1594170485">
          <w:marLeft w:val="0"/>
          <w:marRight w:val="0"/>
          <w:marTop w:val="0"/>
          <w:marBottom w:val="0"/>
          <w:divBdr>
            <w:top w:val="none" w:sz="0" w:space="0" w:color="auto"/>
            <w:left w:val="none" w:sz="0" w:space="0" w:color="auto"/>
            <w:bottom w:val="none" w:sz="0" w:space="0" w:color="auto"/>
            <w:right w:val="none" w:sz="0" w:space="0" w:color="auto"/>
          </w:divBdr>
        </w:div>
        <w:div w:id="1236936208">
          <w:marLeft w:val="0"/>
          <w:marRight w:val="0"/>
          <w:marTop w:val="0"/>
          <w:marBottom w:val="0"/>
          <w:divBdr>
            <w:top w:val="none" w:sz="0" w:space="0" w:color="auto"/>
            <w:left w:val="none" w:sz="0" w:space="0" w:color="auto"/>
            <w:bottom w:val="none" w:sz="0" w:space="0" w:color="auto"/>
            <w:right w:val="none" w:sz="0" w:space="0" w:color="auto"/>
          </w:divBdr>
        </w:div>
        <w:div w:id="964888289">
          <w:marLeft w:val="0"/>
          <w:marRight w:val="0"/>
          <w:marTop w:val="0"/>
          <w:marBottom w:val="0"/>
          <w:divBdr>
            <w:top w:val="none" w:sz="0" w:space="0" w:color="auto"/>
            <w:left w:val="none" w:sz="0" w:space="0" w:color="auto"/>
            <w:bottom w:val="none" w:sz="0" w:space="0" w:color="auto"/>
            <w:right w:val="none" w:sz="0" w:space="0" w:color="auto"/>
          </w:divBdr>
        </w:div>
        <w:div w:id="1563981682">
          <w:marLeft w:val="0"/>
          <w:marRight w:val="0"/>
          <w:marTop w:val="0"/>
          <w:marBottom w:val="0"/>
          <w:divBdr>
            <w:top w:val="none" w:sz="0" w:space="0" w:color="auto"/>
            <w:left w:val="none" w:sz="0" w:space="0" w:color="auto"/>
            <w:bottom w:val="none" w:sz="0" w:space="0" w:color="auto"/>
            <w:right w:val="none" w:sz="0" w:space="0" w:color="auto"/>
          </w:divBdr>
        </w:div>
        <w:div w:id="1985890578">
          <w:marLeft w:val="0"/>
          <w:marRight w:val="0"/>
          <w:marTop w:val="0"/>
          <w:marBottom w:val="0"/>
          <w:divBdr>
            <w:top w:val="none" w:sz="0" w:space="0" w:color="auto"/>
            <w:left w:val="none" w:sz="0" w:space="0" w:color="auto"/>
            <w:bottom w:val="none" w:sz="0" w:space="0" w:color="auto"/>
            <w:right w:val="none" w:sz="0" w:space="0" w:color="auto"/>
          </w:divBdr>
        </w:div>
        <w:div w:id="1631352275">
          <w:marLeft w:val="0"/>
          <w:marRight w:val="0"/>
          <w:marTop w:val="0"/>
          <w:marBottom w:val="0"/>
          <w:divBdr>
            <w:top w:val="none" w:sz="0" w:space="0" w:color="auto"/>
            <w:left w:val="none" w:sz="0" w:space="0" w:color="auto"/>
            <w:bottom w:val="none" w:sz="0" w:space="0" w:color="auto"/>
            <w:right w:val="none" w:sz="0" w:space="0" w:color="auto"/>
          </w:divBdr>
        </w:div>
        <w:div w:id="1253666954">
          <w:marLeft w:val="0"/>
          <w:marRight w:val="0"/>
          <w:marTop w:val="0"/>
          <w:marBottom w:val="0"/>
          <w:divBdr>
            <w:top w:val="none" w:sz="0" w:space="0" w:color="auto"/>
            <w:left w:val="none" w:sz="0" w:space="0" w:color="auto"/>
            <w:bottom w:val="none" w:sz="0" w:space="0" w:color="auto"/>
            <w:right w:val="none" w:sz="0" w:space="0" w:color="auto"/>
          </w:divBdr>
        </w:div>
        <w:div w:id="165093955">
          <w:marLeft w:val="0"/>
          <w:marRight w:val="0"/>
          <w:marTop w:val="0"/>
          <w:marBottom w:val="0"/>
          <w:divBdr>
            <w:top w:val="none" w:sz="0" w:space="0" w:color="auto"/>
            <w:left w:val="none" w:sz="0" w:space="0" w:color="auto"/>
            <w:bottom w:val="none" w:sz="0" w:space="0" w:color="auto"/>
            <w:right w:val="none" w:sz="0" w:space="0" w:color="auto"/>
          </w:divBdr>
        </w:div>
        <w:div w:id="1744140096">
          <w:marLeft w:val="0"/>
          <w:marRight w:val="0"/>
          <w:marTop w:val="0"/>
          <w:marBottom w:val="0"/>
          <w:divBdr>
            <w:top w:val="none" w:sz="0" w:space="0" w:color="auto"/>
            <w:left w:val="none" w:sz="0" w:space="0" w:color="auto"/>
            <w:bottom w:val="none" w:sz="0" w:space="0" w:color="auto"/>
            <w:right w:val="none" w:sz="0" w:space="0" w:color="auto"/>
          </w:divBdr>
        </w:div>
        <w:div w:id="243228469">
          <w:marLeft w:val="0"/>
          <w:marRight w:val="0"/>
          <w:marTop w:val="0"/>
          <w:marBottom w:val="0"/>
          <w:divBdr>
            <w:top w:val="none" w:sz="0" w:space="0" w:color="auto"/>
            <w:left w:val="none" w:sz="0" w:space="0" w:color="auto"/>
            <w:bottom w:val="none" w:sz="0" w:space="0" w:color="auto"/>
            <w:right w:val="none" w:sz="0" w:space="0" w:color="auto"/>
          </w:divBdr>
        </w:div>
        <w:div w:id="108205089">
          <w:marLeft w:val="0"/>
          <w:marRight w:val="0"/>
          <w:marTop w:val="0"/>
          <w:marBottom w:val="0"/>
          <w:divBdr>
            <w:top w:val="none" w:sz="0" w:space="0" w:color="auto"/>
            <w:left w:val="none" w:sz="0" w:space="0" w:color="auto"/>
            <w:bottom w:val="none" w:sz="0" w:space="0" w:color="auto"/>
            <w:right w:val="none" w:sz="0" w:space="0" w:color="auto"/>
          </w:divBdr>
        </w:div>
        <w:div w:id="1282883551">
          <w:marLeft w:val="0"/>
          <w:marRight w:val="0"/>
          <w:marTop w:val="0"/>
          <w:marBottom w:val="0"/>
          <w:divBdr>
            <w:top w:val="none" w:sz="0" w:space="0" w:color="auto"/>
            <w:left w:val="none" w:sz="0" w:space="0" w:color="auto"/>
            <w:bottom w:val="none" w:sz="0" w:space="0" w:color="auto"/>
            <w:right w:val="none" w:sz="0" w:space="0" w:color="auto"/>
          </w:divBdr>
        </w:div>
        <w:div w:id="1960338679">
          <w:marLeft w:val="0"/>
          <w:marRight w:val="0"/>
          <w:marTop w:val="0"/>
          <w:marBottom w:val="0"/>
          <w:divBdr>
            <w:top w:val="none" w:sz="0" w:space="0" w:color="auto"/>
            <w:left w:val="none" w:sz="0" w:space="0" w:color="auto"/>
            <w:bottom w:val="none" w:sz="0" w:space="0" w:color="auto"/>
            <w:right w:val="none" w:sz="0" w:space="0" w:color="auto"/>
          </w:divBdr>
        </w:div>
        <w:div w:id="49573029">
          <w:marLeft w:val="0"/>
          <w:marRight w:val="0"/>
          <w:marTop w:val="0"/>
          <w:marBottom w:val="0"/>
          <w:divBdr>
            <w:top w:val="none" w:sz="0" w:space="0" w:color="auto"/>
            <w:left w:val="none" w:sz="0" w:space="0" w:color="auto"/>
            <w:bottom w:val="none" w:sz="0" w:space="0" w:color="auto"/>
            <w:right w:val="none" w:sz="0" w:space="0" w:color="auto"/>
          </w:divBdr>
        </w:div>
        <w:div w:id="239677065">
          <w:marLeft w:val="0"/>
          <w:marRight w:val="0"/>
          <w:marTop w:val="0"/>
          <w:marBottom w:val="0"/>
          <w:divBdr>
            <w:top w:val="none" w:sz="0" w:space="0" w:color="auto"/>
            <w:left w:val="none" w:sz="0" w:space="0" w:color="auto"/>
            <w:bottom w:val="none" w:sz="0" w:space="0" w:color="auto"/>
            <w:right w:val="none" w:sz="0" w:space="0" w:color="auto"/>
          </w:divBdr>
        </w:div>
        <w:div w:id="1640837707">
          <w:marLeft w:val="0"/>
          <w:marRight w:val="0"/>
          <w:marTop w:val="0"/>
          <w:marBottom w:val="0"/>
          <w:divBdr>
            <w:top w:val="none" w:sz="0" w:space="0" w:color="auto"/>
            <w:left w:val="none" w:sz="0" w:space="0" w:color="auto"/>
            <w:bottom w:val="none" w:sz="0" w:space="0" w:color="auto"/>
            <w:right w:val="none" w:sz="0" w:space="0" w:color="auto"/>
          </w:divBdr>
        </w:div>
        <w:div w:id="2125033416">
          <w:marLeft w:val="0"/>
          <w:marRight w:val="0"/>
          <w:marTop w:val="0"/>
          <w:marBottom w:val="0"/>
          <w:divBdr>
            <w:top w:val="none" w:sz="0" w:space="0" w:color="auto"/>
            <w:left w:val="none" w:sz="0" w:space="0" w:color="auto"/>
            <w:bottom w:val="none" w:sz="0" w:space="0" w:color="auto"/>
            <w:right w:val="none" w:sz="0" w:space="0" w:color="auto"/>
          </w:divBdr>
        </w:div>
        <w:div w:id="2025476915">
          <w:marLeft w:val="0"/>
          <w:marRight w:val="0"/>
          <w:marTop w:val="0"/>
          <w:marBottom w:val="0"/>
          <w:divBdr>
            <w:top w:val="none" w:sz="0" w:space="0" w:color="auto"/>
            <w:left w:val="none" w:sz="0" w:space="0" w:color="auto"/>
            <w:bottom w:val="none" w:sz="0" w:space="0" w:color="auto"/>
            <w:right w:val="none" w:sz="0" w:space="0" w:color="auto"/>
          </w:divBdr>
        </w:div>
        <w:div w:id="1683165556">
          <w:marLeft w:val="0"/>
          <w:marRight w:val="0"/>
          <w:marTop w:val="0"/>
          <w:marBottom w:val="0"/>
          <w:divBdr>
            <w:top w:val="none" w:sz="0" w:space="0" w:color="auto"/>
            <w:left w:val="none" w:sz="0" w:space="0" w:color="auto"/>
            <w:bottom w:val="none" w:sz="0" w:space="0" w:color="auto"/>
            <w:right w:val="none" w:sz="0" w:space="0" w:color="auto"/>
          </w:divBdr>
        </w:div>
        <w:div w:id="386926534">
          <w:marLeft w:val="0"/>
          <w:marRight w:val="0"/>
          <w:marTop w:val="0"/>
          <w:marBottom w:val="0"/>
          <w:divBdr>
            <w:top w:val="none" w:sz="0" w:space="0" w:color="auto"/>
            <w:left w:val="none" w:sz="0" w:space="0" w:color="auto"/>
            <w:bottom w:val="none" w:sz="0" w:space="0" w:color="auto"/>
            <w:right w:val="none" w:sz="0" w:space="0" w:color="auto"/>
          </w:divBdr>
        </w:div>
        <w:div w:id="1270115001">
          <w:marLeft w:val="0"/>
          <w:marRight w:val="0"/>
          <w:marTop w:val="0"/>
          <w:marBottom w:val="0"/>
          <w:divBdr>
            <w:top w:val="none" w:sz="0" w:space="0" w:color="auto"/>
            <w:left w:val="none" w:sz="0" w:space="0" w:color="auto"/>
            <w:bottom w:val="none" w:sz="0" w:space="0" w:color="auto"/>
            <w:right w:val="none" w:sz="0" w:space="0" w:color="auto"/>
          </w:divBdr>
        </w:div>
        <w:div w:id="1440639455">
          <w:marLeft w:val="0"/>
          <w:marRight w:val="0"/>
          <w:marTop w:val="0"/>
          <w:marBottom w:val="0"/>
          <w:divBdr>
            <w:top w:val="none" w:sz="0" w:space="0" w:color="auto"/>
            <w:left w:val="none" w:sz="0" w:space="0" w:color="auto"/>
            <w:bottom w:val="none" w:sz="0" w:space="0" w:color="auto"/>
            <w:right w:val="none" w:sz="0" w:space="0" w:color="auto"/>
          </w:divBdr>
        </w:div>
        <w:div w:id="632371272">
          <w:marLeft w:val="0"/>
          <w:marRight w:val="0"/>
          <w:marTop w:val="0"/>
          <w:marBottom w:val="0"/>
          <w:divBdr>
            <w:top w:val="none" w:sz="0" w:space="0" w:color="auto"/>
            <w:left w:val="none" w:sz="0" w:space="0" w:color="auto"/>
            <w:bottom w:val="none" w:sz="0" w:space="0" w:color="auto"/>
            <w:right w:val="none" w:sz="0" w:space="0" w:color="auto"/>
          </w:divBdr>
        </w:div>
        <w:div w:id="1284194460">
          <w:marLeft w:val="0"/>
          <w:marRight w:val="0"/>
          <w:marTop w:val="0"/>
          <w:marBottom w:val="0"/>
          <w:divBdr>
            <w:top w:val="none" w:sz="0" w:space="0" w:color="auto"/>
            <w:left w:val="none" w:sz="0" w:space="0" w:color="auto"/>
            <w:bottom w:val="none" w:sz="0" w:space="0" w:color="auto"/>
            <w:right w:val="none" w:sz="0" w:space="0" w:color="auto"/>
          </w:divBdr>
        </w:div>
        <w:div w:id="981277985">
          <w:marLeft w:val="0"/>
          <w:marRight w:val="0"/>
          <w:marTop w:val="0"/>
          <w:marBottom w:val="0"/>
          <w:divBdr>
            <w:top w:val="none" w:sz="0" w:space="0" w:color="auto"/>
            <w:left w:val="none" w:sz="0" w:space="0" w:color="auto"/>
            <w:bottom w:val="none" w:sz="0" w:space="0" w:color="auto"/>
            <w:right w:val="none" w:sz="0" w:space="0" w:color="auto"/>
          </w:divBdr>
        </w:div>
        <w:div w:id="2136096287">
          <w:marLeft w:val="0"/>
          <w:marRight w:val="0"/>
          <w:marTop w:val="0"/>
          <w:marBottom w:val="0"/>
          <w:divBdr>
            <w:top w:val="none" w:sz="0" w:space="0" w:color="auto"/>
            <w:left w:val="none" w:sz="0" w:space="0" w:color="auto"/>
            <w:bottom w:val="none" w:sz="0" w:space="0" w:color="auto"/>
            <w:right w:val="none" w:sz="0" w:space="0" w:color="auto"/>
          </w:divBdr>
        </w:div>
        <w:div w:id="1217860130">
          <w:marLeft w:val="0"/>
          <w:marRight w:val="0"/>
          <w:marTop w:val="0"/>
          <w:marBottom w:val="0"/>
          <w:divBdr>
            <w:top w:val="none" w:sz="0" w:space="0" w:color="auto"/>
            <w:left w:val="none" w:sz="0" w:space="0" w:color="auto"/>
            <w:bottom w:val="none" w:sz="0" w:space="0" w:color="auto"/>
            <w:right w:val="none" w:sz="0" w:space="0" w:color="auto"/>
          </w:divBdr>
        </w:div>
        <w:div w:id="565384083">
          <w:marLeft w:val="0"/>
          <w:marRight w:val="0"/>
          <w:marTop w:val="0"/>
          <w:marBottom w:val="0"/>
          <w:divBdr>
            <w:top w:val="none" w:sz="0" w:space="0" w:color="auto"/>
            <w:left w:val="none" w:sz="0" w:space="0" w:color="auto"/>
            <w:bottom w:val="none" w:sz="0" w:space="0" w:color="auto"/>
            <w:right w:val="none" w:sz="0" w:space="0" w:color="auto"/>
          </w:divBdr>
        </w:div>
        <w:div w:id="1855344821">
          <w:marLeft w:val="0"/>
          <w:marRight w:val="0"/>
          <w:marTop w:val="0"/>
          <w:marBottom w:val="0"/>
          <w:divBdr>
            <w:top w:val="none" w:sz="0" w:space="0" w:color="auto"/>
            <w:left w:val="none" w:sz="0" w:space="0" w:color="auto"/>
            <w:bottom w:val="none" w:sz="0" w:space="0" w:color="auto"/>
            <w:right w:val="none" w:sz="0" w:space="0" w:color="auto"/>
          </w:divBdr>
        </w:div>
        <w:div w:id="1510371292">
          <w:marLeft w:val="0"/>
          <w:marRight w:val="0"/>
          <w:marTop w:val="0"/>
          <w:marBottom w:val="0"/>
          <w:divBdr>
            <w:top w:val="none" w:sz="0" w:space="0" w:color="auto"/>
            <w:left w:val="none" w:sz="0" w:space="0" w:color="auto"/>
            <w:bottom w:val="none" w:sz="0" w:space="0" w:color="auto"/>
            <w:right w:val="none" w:sz="0" w:space="0" w:color="auto"/>
          </w:divBdr>
        </w:div>
        <w:div w:id="1972901761">
          <w:marLeft w:val="0"/>
          <w:marRight w:val="0"/>
          <w:marTop w:val="0"/>
          <w:marBottom w:val="0"/>
          <w:divBdr>
            <w:top w:val="none" w:sz="0" w:space="0" w:color="auto"/>
            <w:left w:val="none" w:sz="0" w:space="0" w:color="auto"/>
            <w:bottom w:val="none" w:sz="0" w:space="0" w:color="auto"/>
            <w:right w:val="none" w:sz="0" w:space="0" w:color="auto"/>
          </w:divBdr>
        </w:div>
        <w:div w:id="1100954777">
          <w:marLeft w:val="0"/>
          <w:marRight w:val="0"/>
          <w:marTop w:val="0"/>
          <w:marBottom w:val="0"/>
          <w:divBdr>
            <w:top w:val="none" w:sz="0" w:space="0" w:color="auto"/>
            <w:left w:val="none" w:sz="0" w:space="0" w:color="auto"/>
            <w:bottom w:val="none" w:sz="0" w:space="0" w:color="auto"/>
            <w:right w:val="none" w:sz="0" w:space="0" w:color="auto"/>
          </w:divBdr>
        </w:div>
        <w:div w:id="1619875241">
          <w:marLeft w:val="0"/>
          <w:marRight w:val="0"/>
          <w:marTop w:val="0"/>
          <w:marBottom w:val="0"/>
          <w:divBdr>
            <w:top w:val="none" w:sz="0" w:space="0" w:color="auto"/>
            <w:left w:val="none" w:sz="0" w:space="0" w:color="auto"/>
            <w:bottom w:val="none" w:sz="0" w:space="0" w:color="auto"/>
            <w:right w:val="none" w:sz="0" w:space="0" w:color="auto"/>
          </w:divBdr>
        </w:div>
        <w:div w:id="1666976568">
          <w:marLeft w:val="0"/>
          <w:marRight w:val="0"/>
          <w:marTop w:val="0"/>
          <w:marBottom w:val="0"/>
          <w:divBdr>
            <w:top w:val="none" w:sz="0" w:space="0" w:color="auto"/>
            <w:left w:val="none" w:sz="0" w:space="0" w:color="auto"/>
            <w:bottom w:val="none" w:sz="0" w:space="0" w:color="auto"/>
            <w:right w:val="none" w:sz="0" w:space="0" w:color="auto"/>
          </w:divBdr>
        </w:div>
        <w:div w:id="1857037547">
          <w:marLeft w:val="0"/>
          <w:marRight w:val="0"/>
          <w:marTop w:val="0"/>
          <w:marBottom w:val="0"/>
          <w:divBdr>
            <w:top w:val="none" w:sz="0" w:space="0" w:color="auto"/>
            <w:left w:val="none" w:sz="0" w:space="0" w:color="auto"/>
            <w:bottom w:val="none" w:sz="0" w:space="0" w:color="auto"/>
            <w:right w:val="none" w:sz="0" w:space="0" w:color="auto"/>
          </w:divBdr>
        </w:div>
        <w:div w:id="1398934788">
          <w:marLeft w:val="0"/>
          <w:marRight w:val="0"/>
          <w:marTop w:val="0"/>
          <w:marBottom w:val="0"/>
          <w:divBdr>
            <w:top w:val="none" w:sz="0" w:space="0" w:color="auto"/>
            <w:left w:val="none" w:sz="0" w:space="0" w:color="auto"/>
            <w:bottom w:val="none" w:sz="0" w:space="0" w:color="auto"/>
            <w:right w:val="none" w:sz="0" w:space="0" w:color="auto"/>
          </w:divBdr>
        </w:div>
        <w:div w:id="1440028078">
          <w:marLeft w:val="0"/>
          <w:marRight w:val="0"/>
          <w:marTop w:val="0"/>
          <w:marBottom w:val="0"/>
          <w:divBdr>
            <w:top w:val="none" w:sz="0" w:space="0" w:color="auto"/>
            <w:left w:val="none" w:sz="0" w:space="0" w:color="auto"/>
            <w:bottom w:val="none" w:sz="0" w:space="0" w:color="auto"/>
            <w:right w:val="none" w:sz="0" w:space="0" w:color="auto"/>
          </w:divBdr>
        </w:div>
        <w:div w:id="888107502">
          <w:marLeft w:val="0"/>
          <w:marRight w:val="0"/>
          <w:marTop w:val="0"/>
          <w:marBottom w:val="0"/>
          <w:divBdr>
            <w:top w:val="none" w:sz="0" w:space="0" w:color="auto"/>
            <w:left w:val="none" w:sz="0" w:space="0" w:color="auto"/>
            <w:bottom w:val="none" w:sz="0" w:space="0" w:color="auto"/>
            <w:right w:val="none" w:sz="0" w:space="0" w:color="auto"/>
          </w:divBdr>
        </w:div>
        <w:div w:id="1570311073">
          <w:marLeft w:val="0"/>
          <w:marRight w:val="0"/>
          <w:marTop w:val="0"/>
          <w:marBottom w:val="0"/>
          <w:divBdr>
            <w:top w:val="none" w:sz="0" w:space="0" w:color="auto"/>
            <w:left w:val="none" w:sz="0" w:space="0" w:color="auto"/>
            <w:bottom w:val="none" w:sz="0" w:space="0" w:color="auto"/>
            <w:right w:val="none" w:sz="0" w:space="0" w:color="auto"/>
          </w:divBdr>
        </w:div>
        <w:div w:id="582571970">
          <w:marLeft w:val="0"/>
          <w:marRight w:val="0"/>
          <w:marTop w:val="0"/>
          <w:marBottom w:val="0"/>
          <w:divBdr>
            <w:top w:val="none" w:sz="0" w:space="0" w:color="auto"/>
            <w:left w:val="none" w:sz="0" w:space="0" w:color="auto"/>
            <w:bottom w:val="none" w:sz="0" w:space="0" w:color="auto"/>
            <w:right w:val="none" w:sz="0" w:space="0" w:color="auto"/>
          </w:divBdr>
        </w:div>
        <w:div w:id="1225943590">
          <w:marLeft w:val="0"/>
          <w:marRight w:val="0"/>
          <w:marTop w:val="0"/>
          <w:marBottom w:val="0"/>
          <w:divBdr>
            <w:top w:val="none" w:sz="0" w:space="0" w:color="auto"/>
            <w:left w:val="none" w:sz="0" w:space="0" w:color="auto"/>
            <w:bottom w:val="none" w:sz="0" w:space="0" w:color="auto"/>
            <w:right w:val="none" w:sz="0" w:space="0" w:color="auto"/>
          </w:divBdr>
        </w:div>
        <w:div w:id="1493182170">
          <w:marLeft w:val="0"/>
          <w:marRight w:val="0"/>
          <w:marTop w:val="0"/>
          <w:marBottom w:val="0"/>
          <w:divBdr>
            <w:top w:val="none" w:sz="0" w:space="0" w:color="auto"/>
            <w:left w:val="none" w:sz="0" w:space="0" w:color="auto"/>
            <w:bottom w:val="none" w:sz="0" w:space="0" w:color="auto"/>
            <w:right w:val="none" w:sz="0" w:space="0" w:color="auto"/>
          </w:divBdr>
        </w:div>
        <w:div w:id="412050609">
          <w:marLeft w:val="0"/>
          <w:marRight w:val="0"/>
          <w:marTop w:val="0"/>
          <w:marBottom w:val="0"/>
          <w:divBdr>
            <w:top w:val="none" w:sz="0" w:space="0" w:color="auto"/>
            <w:left w:val="none" w:sz="0" w:space="0" w:color="auto"/>
            <w:bottom w:val="none" w:sz="0" w:space="0" w:color="auto"/>
            <w:right w:val="none" w:sz="0" w:space="0" w:color="auto"/>
          </w:divBdr>
        </w:div>
        <w:div w:id="228881686">
          <w:marLeft w:val="0"/>
          <w:marRight w:val="0"/>
          <w:marTop w:val="0"/>
          <w:marBottom w:val="0"/>
          <w:divBdr>
            <w:top w:val="none" w:sz="0" w:space="0" w:color="auto"/>
            <w:left w:val="none" w:sz="0" w:space="0" w:color="auto"/>
            <w:bottom w:val="none" w:sz="0" w:space="0" w:color="auto"/>
            <w:right w:val="none" w:sz="0" w:space="0" w:color="auto"/>
          </w:divBdr>
        </w:div>
        <w:div w:id="12192723">
          <w:marLeft w:val="0"/>
          <w:marRight w:val="0"/>
          <w:marTop w:val="0"/>
          <w:marBottom w:val="0"/>
          <w:divBdr>
            <w:top w:val="none" w:sz="0" w:space="0" w:color="auto"/>
            <w:left w:val="none" w:sz="0" w:space="0" w:color="auto"/>
            <w:bottom w:val="none" w:sz="0" w:space="0" w:color="auto"/>
            <w:right w:val="none" w:sz="0" w:space="0" w:color="auto"/>
          </w:divBdr>
        </w:div>
        <w:div w:id="886991395">
          <w:marLeft w:val="0"/>
          <w:marRight w:val="0"/>
          <w:marTop w:val="0"/>
          <w:marBottom w:val="0"/>
          <w:divBdr>
            <w:top w:val="none" w:sz="0" w:space="0" w:color="auto"/>
            <w:left w:val="none" w:sz="0" w:space="0" w:color="auto"/>
            <w:bottom w:val="none" w:sz="0" w:space="0" w:color="auto"/>
            <w:right w:val="none" w:sz="0" w:space="0" w:color="auto"/>
          </w:divBdr>
        </w:div>
        <w:div w:id="1527213275">
          <w:marLeft w:val="0"/>
          <w:marRight w:val="0"/>
          <w:marTop w:val="0"/>
          <w:marBottom w:val="0"/>
          <w:divBdr>
            <w:top w:val="none" w:sz="0" w:space="0" w:color="auto"/>
            <w:left w:val="none" w:sz="0" w:space="0" w:color="auto"/>
            <w:bottom w:val="none" w:sz="0" w:space="0" w:color="auto"/>
            <w:right w:val="none" w:sz="0" w:space="0" w:color="auto"/>
          </w:divBdr>
        </w:div>
        <w:div w:id="888566945">
          <w:marLeft w:val="0"/>
          <w:marRight w:val="0"/>
          <w:marTop w:val="0"/>
          <w:marBottom w:val="0"/>
          <w:divBdr>
            <w:top w:val="none" w:sz="0" w:space="0" w:color="auto"/>
            <w:left w:val="none" w:sz="0" w:space="0" w:color="auto"/>
            <w:bottom w:val="none" w:sz="0" w:space="0" w:color="auto"/>
            <w:right w:val="none" w:sz="0" w:space="0" w:color="auto"/>
          </w:divBdr>
        </w:div>
        <w:div w:id="1877424224">
          <w:marLeft w:val="0"/>
          <w:marRight w:val="0"/>
          <w:marTop w:val="0"/>
          <w:marBottom w:val="0"/>
          <w:divBdr>
            <w:top w:val="none" w:sz="0" w:space="0" w:color="auto"/>
            <w:left w:val="none" w:sz="0" w:space="0" w:color="auto"/>
            <w:bottom w:val="none" w:sz="0" w:space="0" w:color="auto"/>
            <w:right w:val="none" w:sz="0" w:space="0" w:color="auto"/>
          </w:divBdr>
        </w:div>
        <w:div w:id="1471284726">
          <w:marLeft w:val="0"/>
          <w:marRight w:val="0"/>
          <w:marTop w:val="0"/>
          <w:marBottom w:val="0"/>
          <w:divBdr>
            <w:top w:val="none" w:sz="0" w:space="0" w:color="auto"/>
            <w:left w:val="none" w:sz="0" w:space="0" w:color="auto"/>
            <w:bottom w:val="none" w:sz="0" w:space="0" w:color="auto"/>
            <w:right w:val="none" w:sz="0" w:space="0" w:color="auto"/>
          </w:divBdr>
        </w:div>
        <w:div w:id="685523746">
          <w:marLeft w:val="0"/>
          <w:marRight w:val="0"/>
          <w:marTop w:val="0"/>
          <w:marBottom w:val="0"/>
          <w:divBdr>
            <w:top w:val="none" w:sz="0" w:space="0" w:color="auto"/>
            <w:left w:val="none" w:sz="0" w:space="0" w:color="auto"/>
            <w:bottom w:val="none" w:sz="0" w:space="0" w:color="auto"/>
            <w:right w:val="none" w:sz="0" w:space="0" w:color="auto"/>
          </w:divBdr>
        </w:div>
        <w:div w:id="2146270140">
          <w:marLeft w:val="0"/>
          <w:marRight w:val="0"/>
          <w:marTop w:val="0"/>
          <w:marBottom w:val="0"/>
          <w:divBdr>
            <w:top w:val="none" w:sz="0" w:space="0" w:color="auto"/>
            <w:left w:val="none" w:sz="0" w:space="0" w:color="auto"/>
            <w:bottom w:val="none" w:sz="0" w:space="0" w:color="auto"/>
            <w:right w:val="none" w:sz="0" w:space="0" w:color="auto"/>
          </w:divBdr>
        </w:div>
        <w:div w:id="250823173">
          <w:marLeft w:val="0"/>
          <w:marRight w:val="0"/>
          <w:marTop w:val="0"/>
          <w:marBottom w:val="0"/>
          <w:divBdr>
            <w:top w:val="none" w:sz="0" w:space="0" w:color="auto"/>
            <w:left w:val="none" w:sz="0" w:space="0" w:color="auto"/>
            <w:bottom w:val="none" w:sz="0" w:space="0" w:color="auto"/>
            <w:right w:val="none" w:sz="0" w:space="0" w:color="auto"/>
          </w:divBdr>
        </w:div>
        <w:div w:id="1136722088">
          <w:marLeft w:val="0"/>
          <w:marRight w:val="0"/>
          <w:marTop w:val="0"/>
          <w:marBottom w:val="0"/>
          <w:divBdr>
            <w:top w:val="none" w:sz="0" w:space="0" w:color="auto"/>
            <w:left w:val="none" w:sz="0" w:space="0" w:color="auto"/>
            <w:bottom w:val="none" w:sz="0" w:space="0" w:color="auto"/>
            <w:right w:val="none" w:sz="0" w:space="0" w:color="auto"/>
          </w:divBdr>
        </w:div>
        <w:div w:id="1062288650">
          <w:marLeft w:val="0"/>
          <w:marRight w:val="0"/>
          <w:marTop w:val="0"/>
          <w:marBottom w:val="0"/>
          <w:divBdr>
            <w:top w:val="none" w:sz="0" w:space="0" w:color="auto"/>
            <w:left w:val="none" w:sz="0" w:space="0" w:color="auto"/>
            <w:bottom w:val="none" w:sz="0" w:space="0" w:color="auto"/>
            <w:right w:val="none" w:sz="0" w:space="0" w:color="auto"/>
          </w:divBdr>
        </w:div>
        <w:div w:id="1380862515">
          <w:marLeft w:val="0"/>
          <w:marRight w:val="0"/>
          <w:marTop w:val="0"/>
          <w:marBottom w:val="0"/>
          <w:divBdr>
            <w:top w:val="none" w:sz="0" w:space="0" w:color="auto"/>
            <w:left w:val="none" w:sz="0" w:space="0" w:color="auto"/>
            <w:bottom w:val="none" w:sz="0" w:space="0" w:color="auto"/>
            <w:right w:val="none" w:sz="0" w:space="0" w:color="auto"/>
          </w:divBdr>
        </w:div>
        <w:div w:id="779760706">
          <w:marLeft w:val="0"/>
          <w:marRight w:val="0"/>
          <w:marTop w:val="0"/>
          <w:marBottom w:val="0"/>
          <w:divBdr>
            <w:top w:val="none" w:sz="0" w:space="0" w:color="auto"/>
            <w:left w:val="none" w:sz="0" w:space="0" w:color="auto"/>
            <w:bottom w:val="none" w:sz="0" w:space="0" w:color="auto"/>
            <w:right w:val="none" w:sz="0" w:space="0" w:color="auto"/>
          </w:divBdr>
        </w:div>
        <w:div w:id="1285967795">
          <w:marLeft w:val="0"/>
          <w:marRight w:val="0"/>
          <w:marTop w:val="0"/>
          <w:marBottom w:val="0"/>
          <w:divBdr>
            <w:top w:val="none" w:sz="0" w:space="0" w:color="auto"/>
            <w:left w:val="none" w:sz="0" w:space="0" w:color="auto"/>
            <w:bottom w:val="none" w:sz="0" w:space="0" w:color="auto"/>
            <w:right w:val="none" w:sz="0" w:space="0" w:color="auto"/>
          </w:divBdr>
        </w:div>
        <w:div w:id="751242747">
          <w:marLeft w:val="0"/>
          <w:marRight w:val="0"/>
          <w:marTop w:val="0"/>
          <w:marBottom w:val="0"/>
          <w:divBdr>
            <w:top w:val="none" w:sz="0" w:space="0" w:color="auto"/>
            <w:left w:val="none" w:sz="0" w:space="0" w:color="auto"/>
            <w:bottom w:val="none" w:sz="0" w:space="0" w:color="auto"/>
            <w:right w:val="none" w:sz="0" w:space="0" w:color="auto"/>
          </w:divBdr>
        </w:div>
        <w:div w:id="1486969168">
          <w:marLeft w:val="0"/>
          <w:marRight w:val="0"/>
          <w:marTop w:val="0"/>
          <w:marBottom w:val="0"/>
          <w:divBdr>
            <w:top w:val="none" w:sz="0" w:space="0" w:color="auto"/>
            <w:left w:val="none" w:sz="0" w:space="0" w:color="auto"/>
            <w:bottom w:val="none" w:sz="0" w:space="0" w:color="auto"/>
            <w:right w:val="none" w:sz="0" w:space="0" w:color="auto"/>
          </w:divBdr>
        </w:div>
        <w:div w:id="2125226977">
          <w:marLeft w:val="0"/>
          <w:marRight w:val="0"/>
          <w:marTop w:val="0"/>
          <w:marBottom w:val="0"/>
          <w:divBdr>
            <w:top w:val="none" w:sz="0" w:space="0" w:color="auto"/>
            <w:left w:val="none" w:sz="0" w:space="0" w:color="auto"/>
            <w:bottom w:val="none" w:sz="0" w:space="0" w:color="auto"/>
            <w:right w:val="none" w:sz="0" w:space="0" w:color="auto"/>
          </w:divBdr>
        </w:div>
        <w:div w:id="1108618650">
          <w:marLeft w:val="0"/>
          <w:marRight w:val="0"/>
          <w:marTop w:val="0"/>
          <w:marBottom w:val="0"/>
          <w:divBdr>
            <w:top w:val="none" w:sz="0" w:space="0" w:color="auto"/>
            <w:left w:val="none" w:sz="0" w:space="0" w:color="auto"/>
            <w:bottom w:val="none" w:sz="0" w:space="0" w:color="auto"/>
            <w:right w:val="none" w:sz="0" w:space="0" w:color="auto"/>
          </w:divBdr>
        </w:div>
        <w:div w:id="2017730631">
          <w:marLeft w:val="0"/>
          <w:marRight w:val="0"/>
          <w:marTop w:val="0"/>
          <w:marBottom w:val="0"/>
          <w:divBdr>
            <w:top w:val="none" w:sz="0" w:space="0" w:color="auto"/>
            <w:left w:val="none" w:sz="0" w:space="0" w:color="auto"/>
            <w:bottom w:val="none" w:sz="0" w:space="0" w:color="auto"/>
            <w:right w:val="none" w:sz="0" w:space="0" w:color="auto"/>
          </w:divBdr>
        </w:div>
        <w:div w:id="1734692945">
          <w:marLeft w:val="0"/>
          <w:marRight w:val="0"/>
          <w:marTop w:val="0"/>
          <w:marBottom w:val="0"/>
          <w:divBdr>
            <w:top w:val="none" w:sz="0" w:space="0" w:color="auto"/>
            <w:left w:val="none" w:sz="0" w:space="0" w:color="auto"/>
            <w:bottom w:val="none" w:sz="0" w:space="0" w:color="auto"/>
            <w:right w:val="none" w:sz="0" w:space="0" w:color="auto"/>
          </w:divBdr>
        </w:div>
        <w:div w:id="1399328702">
          <w:marLeft w:val="0"/>
          <w:marRight w:val="0"/>
          <w:marTop w:val="0"/>
          <w:marBottom w:val="0"/>
          <w:divBdr>
            <w:top w:val="none" w:sz="0" w:space="0" w:color="auto"/>
            <w:left w:val="none" w:sz="0" w:space="0" w:color="auto"/>
            <w:bottom w:val="none" w:sz="0" w:space="0" w:color="auto"/>
            <w:right w:val="none" w:sz="0" w:space="0" w:color="auto"/>
          </w:divBdr>
        </w:div>
        <w:div w:id="1713571432">
          <w:marLeft w:val="0"/>
          <w:marRight w:val="0"/>
          <w:marTop w:val="0"/>
          <w:marBottom w:val="0"/>
          <w:divBdr>
            <w:top w:val="none" w:sz="0" w:space="0" w:color="auto"/>
            <w:left w:val="none" w:sz="0" w:space="0" w:color="auto"/>
            <w:bottom w:val="none" w:sz="0" w:space="0" w:color="auto"/>
            <w:right w:val="none" w:sz="0" w:space="0" w:color="auto"/>
          </w:divBdr>
        </w:div>
        <w:div w:id="1479566415">
          <w:marLeft w:val="0"/>
          <w:marRight w:val="0"/>
          <w:marTop w:val="0"/>
          <w:marBottom w:val="0"/>
          <w:divBdr>
            <w:top w:val="none" w:sz="0" w:space="0" w:color="auto"/>
            <w:left w:val="none" w:sz="0" w:space="0" w:color="auto"/>
            <w:bottom w:val="none" w:sz="0" w:space="0" w:color="auto"/>
            <w:right w:val="none" w:sz="0" w:space="0" w:color="auto"/>
          </w:divBdr>
        </w:div>
        <w:div w:id="1073165126">
          <w:marLeft w:val="0"/>
          <w:marRight w:val="0"/>
          <w:marTop w:val="0"/>
          <w:marBottom w:val="0"/>
          <w:divBdr>
            <w:top w:val="none" w:sz="0" w:space="0" w:color="auto"/>
            <w:left w:val="none" w:sz="0" w:space="0" w:color="auto"/>
            <w:bottom w:val="none" w:sz="0" w:space="0" w:color="auto"/>
            <w:right w:val="none" w:sz="0" w:space="0" w:color="auto"/>
          </w:divBdr>
        </w:div>
        <w:div w:id="582960033">
          <w:marLeft w:val="0"/>
          <w:marRight w:val="0"/>
          <w:marTop w:val="0"/>
          <w:marBottom w:val="0"/>
          <w:divBdr>
            <w:top w:val="none" w:sz="0" w:space="0" w:color="auto"/>
            <w:left w:val="none" w:sz="0" w:space="0" w:color="auto"/>
            <w:bottom w:val="none" w:sz="0" w:space="0" w:color="auto"/>
            <w:right w:val="none" w:sz="0" w:space="0" w:color="auto"/>
          </w:divBdr>
        </w:div>
        <w:div w:id="187187622">
          <w:marLeft w:val="0"/>
          <w:marRight w:val="0"/>
          <w:marTop w:val="0"/>
          <w:marBottom w:val="0"/>
          <w:divBdr>
            <w:top w:val="none" w:sz="0" w:space="0" w:color="auto"/>
            <w:left w:val="none" w:sz="0" w:space="0" w:color="auto"/>
            <w:bottom w:val="none" w:sz="0" w:space="0" w:color="auto"/>
            <w:right w:val="none" w:sz="0" w:space="0" w:color="auto"/>
          </w:divBdr>
        </w:div>
        <w:div w:id="341905337">
          <w:marLeft w:val="0"/>
          <w:marRight w:val="0"/>
          <w:marTop w:val="0"/>
          <w:marBottom w:val="0"/>
          <w:divBdr>
            <w:top w:val="none" w:sz="0" w:space="0" w:color="auto"/>
            <w:left w:val="none" w:sz="0" w:space="0" w:color="auto"/>
            <w:bottom w:val="none" w:sz="0" w:space="0" w:color="auto"/>
            <w:right w:val="none" w:sz="0" w:space="0" w:color="auto"/>
          </w:divBdr>
        </w:div>
        <w:div w:id="971517408">
          <w:marLeft w:val="0"/>
          <w:marRight w:val="0"/>
          <w:marTop w:val="0"/>
          <w:marBottom w:val="0"/>
          <w:divBdr>
            <w:top w:val="none" w:sz="0" w:space="0" w:color="auto"/>
            <w:left w:val="none" w:sz="0" w:space="0" w:color="auto"/>
            <w:bottom w:val="none" w:sz="0" w:space="0" w:color="auto"/>
            <w:right w:val="none" w:sz="0" w:space="0" w:color="auto"/>
          </w:divBdr>
        </w:div>
        <w:div w:id="1862431461">
          <w:marLeft w:val="0"/>
          <w:marRight w:val="0"/>
          <w:marTop w:val="0"/>
          <w:marBottom w:val="0"/>
          <w:divBdr>
            <w:top w:val="none" w:sz="0" w:space="0" w:color="auto"/>
            <w:left w:val="none" w:sz="0" w:space="0" w:color="auto"/>
            <w:bottom w:val="none" w:sz="0" w:space="0" w:color="auto"/>
            <w:right w:val="none" w:sz="0" w:space="0" w:color="auto"/>
          </w:divBdr>
        </w:div>
        <w:div w:id="1977908522">
          <w:marLeft w:val="0"/>
          <w:marRight w:val="0"/>
          <w:marTop w:val="0"/>
          <w:marBottom w:val="0"/>
          <w:divBdr>
            <w:top w:val="none" w:sz="0" w:space="0" w:color="auto"/>
            <w:left w:val="none" w:sz="0" w:space="0" w:color="auto"/>
            <w:bottom w:val="none" w:sz="0" w:space="0" w:color="auto"/>
            <w:right w:val="none" w:sz="0" w:space="0" w:color="auto"/>
          </w:divBdr>
        </w:div>
        <w:div w:id="1431461925">
          <w:marLeft w:val="0"/>
          <w:marRight w:val="0"/>
          <w:marTop w:val="0"/>
          <w:marBottom w:val="0"/>
          <w:divBdr>
            <w:top w:val="none" w:sz="0" w:space="0" w:color="auto"/>
            <w:left w:val="none" w:sz="0" w:space="0" w:color="auto"/>
            <w:bottom w:val="none" w:sz="0" w:space="0" w:color="auto"/>
            <w:right w:val="none" w:sz="0" w:space="0" w:color="auto"/>
          </w:divBdr>
        </w:div>
        <w:div w:id="187960617">
          <w:marLeft w:val="0"/>
          <w:marRight w:val="0"/>
          <w:marTop w:val="0"/>
          <w:marBottom w:val="0"/>
          <w:divBdr>
            <w:top w:val="none" w:sz="0" w:space="0" w:color="auto"/>
            <w:left w:val="none" w:sz="0" w:space="0" w:color="auto"/>
            <w:bottom w:val="none" w:sz="0" w:space="0" w:color="auto"/>
            <w:right w:val="none" w:sz="0" w:space="0" w:color="auto"/>
          </w:divBdr>
        </w:div>
        <w:div w:id="1628851660">
          <w:marLeft w:val="0"/>
          <w:marRight w:val="0"/>
          <w:marTop w:val="0"/>
          <w:marBottom w:val="0"/>
          <w:divBdr>
            <w:top w:val="none" w:sz="0" w:space="0" w:color="auto"/>
            <w:left w:val="none" w:sz="0" w:space="0" w:color="auto"/>
            <w:bottom w:val="none" w:sz="0" w:space="0" w:color="auto"/>
            <w:right w:val="none" w:sz="0" w:space="0" w:color="auto"/>
          </w:divBdr>
        </w:div>
        <w:div w:id="632978839">
          <w:marLeft w:val="0"/>
          <w:marRight w:val="0"/>
          <w:marTop w:val="0"/>
          <w:marBottom w:val="0"/>
          <w:divBdr>
            <w:top w:val="none" w:sz="0" w:space="0" w:color="auto"/>
            <w:left w:val="none" w:sz="0" w:space="0" w:color="auto"/>
            <w:bottom w:val="none" w:sz="0" w:space="0" w:color="auto"/>
            <w:right w:val="none" w:sz="0" w:space="0" w:color="auto"/>
          </w:divBdr>
        </w:div>
        <w:div w:id="628781433">
          <w:marLeft w:val="0"/>
          <w:marRight w:val="0"/>
          <w:marTop w:val="0"/>
          <w:marBottom w:val="0"/>
          <w:divBdr>
            <w:top w:val="none" w:sz="0" w:space="0" w:color="auto"/>
            <w:left w:val="none" w:sz="0" w:space="0" w:color="auto"/>
            <w:bottom w:val="none" w:sz="0" w:space="0" w:color="auto"/>
            <w:right w:val="none" w:sz="0" w:space="0" w:color="auto"/>
          </w:divBdr>
        </w:div>
        <w:div w:id="1681274711">
          <w:marLeft w:val="0"/>
          <w:marRight w:val="0"/>
          <w:marTop w:val="0"/>
          <w:marBottom w:val="0"/>
          <w:divBdr>
            <w:top w:val="none" w:sz="0" w:space="0" w:color="auto"/>
            <w:left w:val="none" w:sz="0" w:space="0" w:color="auto"/>
            <w:bottom w:val="none" w:sz="0" w:space="0" w:color="auto"/>
            <w:right w:val="none" w:sz="0" w:space="0" w:color="auto"/>
          </w:divBdr>
        </w:div>
        <w:div w:id="255748563">
          <w:marLeft w:val="0"/>
          <w:marRight w:val="0"/>
          <w:marTop w:val="0"/>
          <w:marBottom w:val="0"/>
          <w:divBdr>
            <w:top w:val="none" w:sz="0" w:space="0" w:color="auto"/>
            <w:left w:val="none" w:sz="0" w:space="0" w:color="auto"/>
            <w:bottom w:val="none" w:sz="0" w:space="0" w:color="auto"/>
            <w:right w:val="none" w:sz="0" w:space="0" w:color="auto"/>
          </w:divBdr>
        </w:div>
        <w:div w:id="1649359356">
          <w:marLeft w:val="0"/>
          <w:marRight w:val="0"/>
          <w:marTop w:val="0"/>
          <w:marBottom w:val="0"/>
          <w:divBdr>
            <w:top w:val="none" w:sz="0" w:space="0" w:color="auto"/>
            <w:left w:val="none" w:sz="0" w:space="0" w:color="auto"/>
            <w:bottom w:val="none" w:sz="0" w:space="0" w:color="auto"/>
            <w:right w:val="none" w:sz="0" w:space="0" w:color="auto"/>
          </w:divBdr>
        </w:div>
        <w:div w:id="209150336">
          <w:marLeft w:val="0"/>
          <w:marRight w:val="0"/>
          <w:marTop w:val="0"/>
          <w:marBottom w:val="0"/>
          <w:divBdr>
            <w:top w:val="none" w:sz="0" w:space="0" w:color="auto"/>
            <w:left w:val="none" w:sz="0" w:space="0" w:color="auto"/>
            <w:bottom w:val="none" w:sz="0" w:space="0" w:color="auto"/>
            <w:right w:val="none" w:sz="0" w:space="0" w:color="auto"/>
          </w:divBdr>
        </w:div>
        <w:div w:id="399907367">
          <w:marLeft w:val="0"/>
          <w:marRight w:val="0"/>
          <w:marTop w:val="0"/>
          <w:marBottom w:val="0"/>
          <w:divBdr>
            <w:top w:val="none" w:sz="0" w:space="0" w:color="auto"/>
            <w:left w:val="none" w:sz="0" w:space="0" w:color="auto"/>
            <w:bottom w:val="none" w:sz="0" w:space="0" w:color="auto"/>
            <w:right w:val="none" w:sz="0" w:space="0" w:color="auto"/>
          </w:divBdr>
        </w:div>
        <w:div w:id="1783453002">
          <w:marLeft w:val="0"/>
          <w:marRight w:val="0"/>
          <w:marTop w:val="0"/>
          <w:marBottom w:val="0"/>
          <w:divBdr>
            <w:top w:val="none" w:sz="0" w:space="0" w:color="auto"/>
            <w:left w:val="none" w:sz="0" w:space="0" w:color="auto"/>
            <w:bottom w:val="none" w:sz="0" w:space="0" w:color="auto"/>
            <w:right w:val="none" w:sz="0" w:space="0" w:color="auto"/>
          </w:divBdr>
        </w:div>
        <w:div w:id="727187487">
          <w:marLeft w:val="0"/>
          <w:marRight w:val="0"/>
          <w:marTop w:val="0"/>
          <w:marBottom w:val="0"/>
          <w:divBdr>
            <w:top w:val="none" w:sz="0" w:space="0" w:color="auto"/>
            <w:left w:val="none" w:sz="0" w:space="0" w:color="auto"/>
            <w:bottom w:val="none" w:sz="0" w:space="0" w:color="auto"/>
            <w:right w:val="none" w:sz="0" w:space="0" w:color="auto"/>
          </w:divBdr>
        </w:div>
        <w:div w:id="595555867">
          <w:marLeft w:val="0"/>
          <w:marRight w:val="0"/>
          <w:marTop w:val="0"/>
          <w:marBottom w:val="0"/>
          <w:divBdr>
            <w:top w:val="none" w:sz="0" w:space="0" w:color="auto"/>
            <w:left w:val="none" w:sz="0" w:space="0" w:color="auto"/>
            <w:bottom w:val="none" w:sz="0" w:space="0" w:color="auto"/>
            <w:right w:val="none" w:sz="0" w:space="0" w:color="auto"/>
          </w:divBdr>
        </w:div>
        <w:div w:id="177550977">
          <w:marLeft w:val="0"/>
          <w:marRight w:val="0"/>
          <w:marTop w:val="0"/>
          <w:marBottom w:val="0"/>
          <w:divBdr>
            <w:top w:val="none" w:sz="0" w:space="0" w:color="auto"/>
            <w:left w:val="none" w:sz="0" w:space="0" w:color="auto"/>
            <w:bottom w:val="none" w:sz="0" w:space="0" w:color="auto"/>
            <w:right w:val="none" w:sz="0" w:space="0" w:color="auto"/>
          </w:divBdr>
        </w:div>
        <w:div w:id="378550873">
          <w:marLeft w:val="0"/>
          <w:marRight w:val="0"/>
          <w:marTop w:val="0"/>
          <w:marBottom w:val="0"/>
          <w:divBdr>
            <w:top w:val="none" w:sz="0" w:space="0" w:color="auto"/>
            <w:left w:val="none" w:sz="0" w:space="0" w:color="auto"/>
            <w:bottom w:val="none" w:sz="0" w:space="0" w:color="auto"/>
            <w:right w:val="none" w:sz="0" w:space="0" w:color="auto"/>
          </w:divBdr>
        </w:div>
        <w:div w:id="249853005">
          <w:marLeft w:val="0"/>
          <w:marRight w:val="0"/>
          <w:marTop w:val="0"/>
          <w:marBottom w:val="0"/>
          <w:divBdr>
            <w:top w:val="none" w:sz="0" w:space="0" w:color="auto"/>
            <w:left w:val="none" w:sz="0" w:space="0" w:color="auto"/>
            <w:bottom w:val="none" w:sz="0" w:space="0" w:color="auto"/>
            <w:right w:val="none" w:sz="0" w:space="0" w:color="auto"/>
          </w:divBdr>
        </w:div>
        <w:div w:id="1293901796">
          <w:marLeft w:val="0"/>
          <w:marRight w:val="0"/>
          <w:marTop w:val="0"/>
          <w:marBottom w:val="0"/>
          <w:divBdr>
            <w:top w:val="none" w:sz="0" w:space="0" w:color="auto"/>
            <w:left w:val="none" w:sz="0" w:space="0" w:color="auto"/>
            <w:bottom w:val="none" w:sz="0" w:space="0" w:color="auto"/>
            <w:right w:val="none" w:sz="0" w:space="0" w:color="auto"/>
          </w:divBdr>
        </w:div>
        <w:div w:id="1501771135">
          <w:marLeft w:val="0"/>
          <w:marRight w:val="0"/>
          <w:marTop w:val="0"/>
          <w:marBottom w:val="0"/>
          <w:divBdr>
            <w:top w:val="none" w:sz="0" w:space="0" w:color="auto"/>
            <w:left w:val="none" w:sz="0" w:space="0" w:color="auto"/>
            <w:bottom w:val="none" w:sz="0" w:space="0" w:color="auto"/>
            <w:right w:val="none" w:sz="0" w:space="0" w:color="auto"/>
          </w:divBdr>
        </w:div>
        <w:div w:id="1897400460">
          <w:marLeft w:val="0"/>
          <w:marRight w:val="0"/>
          <w:marTop w:val="0"/>
          <w:marBottom w:val="0"/>
          <w:divBdr>
            <w:top w:val="none" w:sz="0" w:space="0" w:color="auto"/>
            <w:left w:val="none" w:sz="0" w:space="0" w:color="auto"/>
            <w:bottom w:val="none" w:sz="0" w:space="0" w:color="auto"/>
            <w:right w:val="none" w:sz="0" w:space="0" w:color="auto"/>
          </w:divBdr>
        </w:div>
        <w:div w:id="1513883256">
          <w:marLeft w:val="0"/>
          <w:marRight w:val="0"/>
          <w:marTop w:val="0"/>
          <w:marBottom w:val="0"/>
          <w:divBdr>
            <w:top w:val="none" w:sz="0" w:space="0" w:color="auto"/>
            <w:left w:val="none" w:sz="0" w:space="0" w:color="auto"/>
            <w:bottom w:val="none" w:sz="0" w:space="0" w:color="auto"/>
            <w:right w:val="none" w:sz="0" w:space="0" w:color="auto"/>
          </w:divBdr>
        </w:div>
        <w:div w:id="794913339">
          <w:marLeft w:val="0"/>
          <w:marRight w:val="0"/>
          <w:marTop w:val="0"/>
          <w:marBottom w:val="0"/>
          <w:divBdr>
            <w:top w:val="none" w:sz="0" w:space="0" w:color="auto"/>
            <w:left w:val="none" w:sz="0" w:space="0" w:color="auto"/>
            <w:bottom w:val="none" w:sz="0" w:space="0" w:color="auto"/>
            <w:right w:val="none" w:sz="0" w:space="0" w:color="auto"/>
          </w:divBdr>
        </w:div>
        <w:div w:id="57440439">
          <w:marLeft w:val="0"/>
          <w:marRight w:val="0"/>
          <w:marTop w:val="0"/>
          <w:marBottom w:val="0"/>
          <w:divBdr>
            <w:top w:val="none" w:sz="0" w:space="0" w:color="auto"/>
            <w:left w:val="none" w:sz="0" w:space="0" w:color="auto"/>
            <w:bottom w:val="none" w:sz="0" w:space="0" w:color="auto"/>
            <w:right w:val="none" w:sz="0" w:space="0" w:color="auto"/>
          </w:divBdr>
        </w:div>
        <w:div w:id="1077704060">
          <w:marLeft w:val="0"/>
          <w:marRight w:val="0"/>
          <w:marTop w:val="0"/>
          <w:marBottom w:val="0"/>
          <w:divBdr>
            <w:top w:val="none" w:sz="0" w:space="0" w:color="auto"/>
            <w:left w:val="none" w:sz="0" w:space="0" w:color="auto"/>
            <w:bottom w:val="none" w:sz="0" w:space="0" w:color="auto"/>
            <w:right w:val="none" w:sz="0" w:space="0" w:color="auto"/>
          </w:divBdr>
        </w:div>
        <w:div w:id="1172452991">
          <w:marLeft w:val="0"/>
          <w:marRight w:val="0"/>
          <w:marTop w:val="0"/>
          <w:marBottom w:val="0"/>
          <w:divBdr>
            <w:top w:val="none" w:sz="0" w:space="0" w:color="auto"/>
            <w:left w:val="none" w:sz="0" w:space="0" w:color="auto"/>
            <w:bottom w:val="none" w:sz="0" w:space="0" w:color="auto"/>
            <w:right w:val="none" w:sz="0" w:space="0" w:color="auto"/>
          </w:divBdr>
        </w:div>
        <w:div w:id="1075468780">
          <w:marLeft w:val="0"/>
          <w:marRight w:val="0"/>
          <w:marTop w:val="0"/>
          <w:marBottom w:val="0"/>
          <w:divBdr>
            <w:top w:val="none" w:sz="0" w:space="0" w:color="auto"/>
            <w:left w:val="none" w:sz="0" w:space="0" w:color="auto"/>
            <w:bottom w:val="none" w:sz="0" w:space="0" w:color="auto"/>
            <w:right w:val="none" w:sz="0" w:space="0" w:color="auto"/>
          </w:divBdr>
        </w:div>
        <w:div w:id="1575629753">
          <w:marLeft w:val="0"/>
          <w:marRight w:val="0"/>
          <w:marTop w:val="0"/>
          <w:marBottom w:val="0"/>
          <w:divBdr>
            <w:top w:val="none" w:sz="0" w:space="0" w:color="auto"/>
            <w:left w:val="none" w:sz="0" w:space="0" w:color="auto"/>
            <w:bottom w:val="none" w:sz="0" w:space="0" w:color="auto"/>
            <w:right w:val="none" w:sz="0" w:space="0" w:color="auto"/>
          </w:divBdr>
        </w:div>
        <w:div w:id="1552841286">
          <w:marLeft w:val="0"/>
          <w:marRight w:val="0"/>
          <w:marTop w:val="0"/>
          <w:marBottom w:val="0"/>
          <w:divBdr>
            <w:top w:val="none" w:sz="0" w:space="0" w:color="auto"/>
            <w:left w:val="none" w:sz="0" w:space="0" w:color="auto"/>
            <w:bottom w:val="none" w:sz="0" w:space="0" w:color="auto"/>
            <w:right w:val="none" w:sz="0" w:space="0" w:color="auto"/>
          </w:divBdr>
        </w:div>
        <w:div w:id="1943494923">
          <w:marLeft w:val="0"/>
          <w:marRight w:val="0"/>
          <w:marTop w:val="0"/>
          <w:marBottom w:val="0"/>
          <w:divBdr>
            <w:top w:val="none" w:sz="0" w:space="0" w:color="auto"/>
            <w:left w:val="none" w:sz="0" w:space="0" w:color="auto"/>
            <w:bottom w:val="none" w:sz="0" w:space="0" w:color="auto"/>
            <w:right w:val="none" w:sz="0" w:space="0" w:color="auto"/>
          </w:divBdr>
        </w:div>
        <w:div w:id="169150089">
          <w:marLeft w:val="0"/>
          <w:marRight w:val="0"/>
          <w:marTop w:val="0"/>
          <w:marBottom w:val="0"/>
          <w:divBdr>
            <w:top w:val="none" w:sz="0" w:space="0" w:color="auto"/>
            <w:left w:val="none" w:sz="0" w:space="0" w:color="auto"/>
            <w:bottom w:val="none" w:sz="0" w:space="0" w:color="auto"/>
            <w:right w:val="none" w:sz="0" w:space="0" w:color="auto"/>
          </w:divBdr>
        </w:div>
        <w:div w:id="846361872">
          <w:marLeft w:val="0"/>
          <w:marRight w:val="0"/>
          <w:marTop w:val="0"/>
          <w:marBottom w:val="0"/>
          <w:divBdr>
            <w:top w:val="none" w:sz="0" w:space="0" w:color="auto"/>
            <w:left w:val="none" w:sz="0" w:space="0" w:color="auto"/>
            <w:bottom w:val="none" w:sz="0" w:space="0" w:color="auto"/>
            <w:right w:val="none" w:sz="0" w:space="0" w:color="auto"/>
          </w:divBdr>
        </w:div>
        <w:div w:id="356738451">
          <w:marLeft w:val="0"/>
          <w:marRight w:val="0"/>
          <w:marTop w:val="0"/>
          <w:marBottom w:val="0"/>
          <w:divBdr>
            <w:top w:val="none" w:sz="0" w:space="0" w:color="auto"/>
            <w:left w:val="none" w:sz="0" w:space="0" w:color="auto"/>
            <w:bottom w:val="none" w:sz="0" w:space="0" w:color="auto"/>
            <w:right w:val="none" w:sz="0" w:space="0" w:color="auto"/>
          </w:divBdr>
        </w:div>
        <w:div w:id="1668706742">
          <w:marLeft w:val="0"/>
          <w:marRight w:val="0"/>
          <w:marTop w:val="0"/>
          <w:marBottom w:val="0"/>
          <w:divBdr>
            <w:top w:val="none" w:sz="0" w:space="0" w:color="auto"/>
            <w:left w:val="none" w:sz="0" w:space="0" w:color="auto"/>
            <w:bottom w:val="none" w:sz="0" w:space="0" w:color="auto"/>
            <w:right w:val="none" w:sz="0" w:space="0" w:color="auto"/>
          </w:divBdr>
        </w:div>
        <w:div w:id="1792819028">
          <w:marLeft w:val="0"/>
          <w:marRight w:val="0"/>
          <w:marTop w:val="0"/>
          <w:marBottom w:val="0"/>
          <w:divBdr>
            <w:top w:val="none" w:sz="0" w:space="0" w:color="auto"/>
            <w:left w:val="none" w:sz="0" w:space="0" w:color="auto"/>
            <w:bottom w:val="none" w:sz="0" w:space="0" w:color="auto"/>
            <w:right w:val="none" w:sz="0" w:space="0" w:color="auto"/>
          </w:divBdr>
        </w:div>
        <w:div w:id="345182822">
          <w:marLeft w:val="0"/>
          <w:marRight w:val="0"/>
          <w:marTop w:val="0"/>
          <w:marBottom w:val="0"/>
          <w:divBdr>
            <w:top w:val="none" w:sz="0" w:space="0" w:color="auto"/>
            <w:left w:val="none" w:sz="0" w:space="0" w:color="auto"/>
            <w:bottom w:val="none" w:sz="0" w:space="0" w:color="auto"/>
            <w:right w:val="none" w:sz="0" w:space="0" w:color="auto"/>
          </w:divBdr>
        </w:div>
        <w:div w:id="1321929421">
          <w:marLeft w:val="0"/>
          <w:marRight w:val="0"/>
          <w:marTop w:val="0"/>
          <w:marBottom w:val="0"/>
          <w:divBdr>
            <w:top w:val="none" w:sz="0" w:space="0" w:color="auto"/>
            <w:left w:val="none" w:sz="0" w:space="0" w:color="auto"/>
            <w:bottom w:val="none" w:sz="0" w:space="0" w:color="auto"/>
            <w:right w:val="none" w:sz="0" w:space="0" w:color="auto"/>
          </w:divBdr>
        </w:div>
        <w:div w:id="1889025759">
          <w:marLeft w:val="0"/>
          <w:marRight w:val="0"/>
          <w:marTop w:val="0"/>
          <w:marBottom w:val="0"/>
          <w:divBdr>
            <w:top w:val="none" w:sz="0" w:space="0" w:color="auto"/>
            <w:left w:val="none" w:sz="0" w:space="0" w:color="auto"/>
            <w:bottom w:val="none" w:sz="0" w:space="0" w:color="auto"/>
            <w:right w:val="none" w:sz="0" w:space="0" w:color="auto"/>
          </w:divBdr>
        </w:div>
        <w:div w:id="403337420">
          <w:marLeft w:val="0"/>
          <w:marRight w:val="0"/>
          <w:marTop w:val="0"/>
          <w:marBottom w:val="0"/>
          <w:divBdr>
            <w:top w:val="none" w:sz="0" w:space="0" w:color="auto"/>
            <w:left w:val="none" w:sz="0" w:space="0" w:color="auto"/>
            <w:bottom w:val="none" w:sz="0" w:space="0" w:color="auto"/>
            <w:right w:val="none" w:sz="0" w:space="0" w:color="auto"/>
          </w:divBdr>
        </w:div>
        <w:div w:id="1792279949">
          <w:marLeft w:val="0"/>
          <w:marRight w:val="0"/>
          <w:marTop w:val="0"/>
          <w:marBottom w:val="0"/>
          <w:divBdr>
            <w:top w:val="none" w:sz="0" w:space="0" w:color="auto"/>
            <w:left w:val="none" w:sz="0" w:space="0" w:color="auto"/>
            <w:bottom w:val="none" w:sz="0" w:space="0" w:color="auto"/>
            <w:right w:val="none" w:sz="0" w:space="0" w:color="auto"/>
          </w:divBdr>
        </w:div>
        <w:div w:id="2054191513">
          <w:marLeft w:val="0"/>
          <w:marRight w:val="0"/>
          <w:marTop w:val="0"/>
          <w:marBottom w:val="0"/>
          <w:divBdr>
            <w:top w:val="none" w:sz="0" w:space="0" w:color="auto"/>
            <w:left w:val="none" w:sz="0" w:space="0" w:color="auto"/>
            <w:bottom w:val="none" w:sz="0" w:space="0" w:color="auto"/>
            <w:right w:val="none" w:sz="0" w:space="0" w:color="auto"/>
          </w:divBdr>
        </w:div>
        <w:div w:id="2145812045">
          <w:marLeft w:val="0"/>
          <w:marRight w:val="0"/>
          <w:marTop w:val="0"/>
          <w:marBottom w:val="0"/>
          <w:divBdr>
            <w:top w:val="none" w:sz="0" w:space="0" w:color="auto"/>
            <w:left w:val="none" w:sz="0" w:space="0" w:color="auto"/>
            <w:bottom w:val="none" w:sz="0" w:space="0" w:color="auto"/>
            <w:right w:val="none" w:sz="0" w:space="0" w:color="auto"/>
          </w:divBdr>
        </w:div>
        <w:div w:id="140540381">
          <w:marLeft w:val="0"/>
          <w:marRight w:val="0"/>
          <w:marTop w:val="0"/>
          <w:marBottom w:val="0"/>
          <w:divBdr>
            <w:top w:val="none" w:sz="0" w:space="0" w:color="auto"/>
            <w:left w:val="none" w:sz="0" w:space="0" w:color="auto"/>
            <w:bottom w:val="none" w:sz="0" w:space="0" w:color="auto"/>
            <w:right w:val="none" w:sz="0" w:space="0" w:color="auto"/>
          </w:divBdr>
        </w:div>
        <w:div w:id="833570636">
          <w:marLeft w:val="0"/>
          <w:marRight w:val="0"/>
          <w:marTop w:val="0"/>
          <w:marBottom w:val="0"/>
          <w:divBdr>
            <w:top w:val="none" w:sz="0" w:space="0" w:color="auto"/>
            <w:left w:val="none" w:sz="0" w:space="0" w:color="auto"/>
            <w:bottom w:val="none" w:sz="0" w:space="0" w:color="auto"/>
            <w:right w:val="none" w:sz="0" w:space="0" w:color="auto"/>
          </w:divBdr>
        </w:div>
        <w:div w:id="1471049466">
          <w:marLeft w:val="0"/>
          <w:marRight w:val="0"/>
          <w:marTop w:val="0"/>
          <w:marBottom w:val="0"/>
          <w:divBdr>
            <w:top w:val="none" w:sz="0" w:space="0" w:color="auto"/>
            <w:left w:val="none" w:sz="0" w:space="0" w:color="auto"/>
            <w:bottom w:val="none" w:sz="0" w:space="0" w:color="auto"/>
            <w:right w:val="none" w:sz="0" w:space="0" w:color="auto"/>
          </w:divBdr>
        </w:div>
        <w:div w:id="417676218">
          <w:marLeft w:val="0"/>
          <w:marRight w:val="0"/>
          <w:marTop w:val="0"/>
          <w:marBottom w:val="0"/>
          <w:divBdr>
            <w:top w:val="none" w:sz="0" w:space="0" w:color="auto"/>
            <w:left w:val="none" w:sz="0" w:space="0" w:color="auto"/>
            <w:bottom w:val="none" w:sz="0" w:space="0" w:color="auto"/>
            <w:right w:val="none" w:sz="0" w:space="0" w:color="auto"/>
          </w:divBdr>
        </w:div>
        <w:div w:id="1478372719">
          <w:marLeft w:val="0"/>
          <w:marRight w:val="0"/>
          <w:marTop w:val="0"/>
          <w:marBottom w:val="0"/>
          <w:divBdr>
            <w:top w:val="none" w:sz="0" w:space="0" w:color="auto"/>
            <w:left w:val="none" w:sz="0" w:space="0" w:color="auto"/>
            <w:bottom w:val="none" w:sz="0" w:space="0" w:color="auto"/>
            <w:right w:val="none" w:sz="0" w:space="0" w:color="auto"/>
          </w:divBdr>
        </w:div>
        <w:div w:id="495269469">
          <w:marLeft w:val="0"/>
          <w:marRight w:val="0"/>
          <w:marTop w:val="0"/>
          <w:marBottom w:val="0"/>
          <w:divBdr>
            <w:top w:val="none" w:sz="0" w:space="0" w:color="auto"/>
            <w:left w:val="none" w:sz="0" w:space="0" w:color="auto"/>
            <w:bottom w:val="none" w:sz="0" w:space="0" w:color="auto"/>
            <w:right w:val="none" w:sz="0" w:space="0" w:color="auto"/>
          </w:divBdr>
        </w:div>
        <w:div w:id="378094319">
          <w:marLeft w:val="0"/>
          <w:marRight w:val="0"/>
          <w:marTop w:val="0"/>
          <w:marBottom w:val="0"/>
          <w:divBdr>
            <w:top w:val="none" w:sz="0" w:space="0" w:color="auto"/>
            <w:left w:val="none" w:sz="0" w:space="0" w:color="auto"/>
            <w:bottom w:val="none" w:sz="0" w:space="0" w:color="auto"/>
            <w:right w:val="none" w:sz="0" w:space="0" w:color="auto"/>
          </w:divBdr>
        </w:div>
        <w:div w:id="2025135008">
          <w:marLeft w:val="0"/>
          <w:marRight w:val="0"/>
          <w:marTop w:val="0"/>
          <w:marBottom w:val="0"/>
          <w:divBdr>
            <w:top w:val="none" w:sz="0" w:space="0" w:color="auto"/>
            <w:left w:val="none" w:sz="0" w:space="0" w:color="auto"/>
            <w:bottom w:val="none" w:sz="0" w:space="0" w:color="auto"/>
            <w:right w:val="none" w:sz="0" w:space="0" w:color="auto"/>
          </w:divBdr>
        </w:div>
        <w:div w:id="1801725856">
          <w:marLeft w:val="0"/>
          <w:marRight w:val="0"/>
          <w:marTop w:val="0"/>
          <w:marBottom w:val="0"/>
          <w:divBdr>
            <w:top w:val="none" w:sz="0" w:space="0" w:color="auto"/>
            <w:left w:val="none" w:sz="0" w:space="0" w:color="auto"/>
            <w:bottom w:val="none" w:sz="0" w:space="0" w:color="auto"/>
            <w:right w:val="none" w:sz="0" w:space="0" w:color="auto"/>
          </w:divBdr>
        </w:div>
        <w:div w:id="1066299775">
          <w:marLeft w:val="0"/>
          <w:marRight w:val="0"/>
          <w:marTop w:val="0"/>
          <w:marBottom w:val="0"/>
          <w:divBdr>
            <w:top w:val="none" w:sz="0" w:space="0" w:color="auto"/>
            <w:left w:val="none" w:sz="0" w:space="0" w:color="auto"/>
            <w:bottom w:val="none" w:sz="0" w:space="0" w:color="auto"/>
            <w:right w:val="none" w:sz="0" w:space="0" w:color="auto"/>
          </w:divBdr>
        </w:div>
        <w:div w:id="855341737">
          <w:marLeft w:val="0"/>
          <w:marRight w:val="0"/>
          <w:marTop w:val="0"/>
          <w:marBottom w:val="0"/>
          <w:divBdr>
            <w:top w:val="none" w:sz="0" w:space="0" w:color="auto"/>
            <w:left w:val="none" w:sz="0" w:space="0" w:color="auto"/>
            <w:bottom w:val="none" w:sz="0" w:space="0" w:color="auto"/>
            <w:right w:val="none" w:sz="0" w:space="0" w:color="auto"/>
          </w:divBdr>
        </w:div>
        <w:div w:id="1195460220">
          <w:marLeft w:val="0"/>
          <w:marRight w:val="0"/>
          <w:marTop w:val="0"/>
          <w:marBottom w:val="0"/>
          <w:divBdr>
            <w:top w:val="none" w:sz="0" w:space="0" w:color="auto"/>
            <w:left w:val="none" w:sz="0" w:space="0" w:color="auto"/>
            <w:bottom w:val="none" w:sz="0" w:space="0" w:color="auto"/>
            <w:right w:val="none" w:sz="0" w:space="0" w:color="auto"/>
          </w:divBdr>
        </w:div>
        <w:div w:id="834034819">
          <w:marLeft w:val="0"/>
          <w:marRight w:val="0"/>
          <w:marTop w:val="0"/>
          <w:marBottom w:val="0"/>
          <w:divBdr>
            <w:top w:val="none" w:sz="0" w:space="0" w:color="auto"/>
            <w:left w:val="none" w:sz="0" w:space="0" w:color="auto"/>
            <w:bottom w:val="none" w:sz="0" w:space="0" w:color="auto"/>
            <w:right w:val="none" w:sz="0" w:space="0" w:color="auto"/>
          </w:divBdr>
        </w:div>
        <w:div w:id="636960942">
          <w:marLeft w:val="0"/>
          <w:marRight w:val="0"/>
          <w:marTop w:val="0"/>
          <w:marBottom w:val="0"/>
          <w:divBdr>
            <w:top w:val="none" w:sz="0" w:space="0" w:color="auto"/>
            <w:left w:val="none" w:sz="0" w:space="0" w:color="auto"/>
            <w:bottom w:val="none" w:sz="0" w:space="0" w:color="auto"/>
            <w:right w:val="none" w:sz="0" w:space="0" w:color="auto"/>
          </w:divBdr>
        </w:div>
        <w:div w:id="1910798065">
          <w:marLeft w:val="0"/>
          <w:marRight w:val="0"/>
          <w:marTop w:val="0"/>
          <w:marBottom w:val="0"/>
          <w:divBdr>
            <w:top w:val="none" w:sz="0" w:space="0" w:color="auto"/>
            <w:left w:val="none" w:sz="0" w:space="0" w:color="auto"/>
            <w:bottom w:val="none" w:sz="0" w:space="0" w:color="auto"/>
            <w:right w:val="none" w:sz="0" w:space="0" w:color="auto"/>
          </w:divBdr>
        </w:div>
        <w:div w:id="807556673">
          <w:marLeft w:val="0"/>
          <w:marRight w:val="0"/>
          <w:marTop w:val="0"/>
          <w:marBottom w:val="0"/>
          <w:divBdr>
            <w:top w:val="none" w:sz="0" w:space="0" w:color="auto"/>
            <w:left w:val="none" w:sz="0" w:space="0" w:color="auto"/>
            <w:bottom w:val="none" w:sz="0" w:space="0" w:color="auto"/>
            <w:right w:val="none" w:sz="0" w:space="0" w:color="auto"/>
          </w:divBdr>
        </w:div>
        <w:div w:id="360864282">
          <w:marLeft w:val="0"/>
          <w:marRight w:val="0"/>
          <w:marTop w:val="0"/>
          <w:marBottom w:val="0"/>
          <w:divBdr>
            <w:top w:val="none" w:sz="0" w:space="0" w:color="auto"/>
            <w:left w:val="none" w:sz="0" w:space="0" w:color="auto"/>
            <w:bottom w:val="none" w:sz="0" w:space="0" w:color="auto"/>
            <w:right w:val="none" w:sz="0" w:space="0" w:color="auto"/>
          </w:divBdr>
        </w:div>
        <w:div w:id="728574422">
          <w:marLeft w:val="0"/>
          <w:marRight w:val="0"/>
          <w:marTop w:val="0"/>
          <w:marBottom w:val="0"/>
          <w:divBdr>
            <w:top w:val="none" w:sz="0" w:space="0" w:color="auto"/>
            <w:left w:val="none" w:sz="0" w:space="0" w:color="auto"/>
            <w:bottom w:val="none" w:sz="0" w:space="0" w:color="auto"/>
            <w:right w:val="none" w:sz="0" w:space="0" w:color="auto"/>
          </w:divBdr>
        </w:div>
        <w:div w:id="370039878">
          <w:marLeft w:val="0"/>
          <w:marRight w:val="0"/>
          <w:marTop w:val="0"/>
          <w:marBottom w:val="0"/>
          <w:divBdr>
            <w:top w:val="none" w:sz="0" w:space="0" w:color="auto"/>
            <w:left w:val="none" w:sz="0" w:space="0" w:color="auto"/>
            <w:bottom w:val="none" w:sz="0" w:space="0" w:color="auto"/>
            <w:right w:val="none" w:sz="0" w:space="0" w:color="auto"/>
          </w:divBdr>
        </w:div>
        <w:div w:id="95253907">
          <w:marLeft w:val="0"/>
          <w:marRight w:val="0"/>
          <w:marTop w:val="0"/>
          <w:marBottom w:val="0"/>
          <w:divBdr>
            <w:top w:val="none" w:sz="0" w:space="0" w:color="auto"/>
            <w:left w:val="none" w:sz="0" w:space="0" w:color="auto"/>
            <w:bottom w:val="none" w:sz="0" w:space="0" w:color="auto"/>
            <w:right w:val="none" w:sz="0" w:space="0" w:color="auto"/>
          </w:divBdr>
        </w:div>
        <w:div w:id="783424865">
          <w:marLeft w:val="0"/>
          <w:marRight w:val="0"/>
          <w:marTop w:val="0"/>
          <w:marBottom w:val="0"/>
          <w:divBdr>
            <w:top w:val="none" w:sz="0" w:space="0" w:color="auto"/>
            <w:left w:val="none" w:sz="0" w:space="0" w:color="auto"/>
            <w:bottom w:val="none" w:sz="0" w:space="0" w:color="auto"/>
            <w:right w:val="none" w:sz="0" w:space="0" w:color="auto"/>
          </w:divBdr>
        </w:div>
        <w:div w:id="533805958">
          <w:marLeft w:val="0"/>
          <w:marRight w:val="0"/>
          <w:marTop w:val="0"/>
          <w:marBottom w:val="0"/>
          <w:divBdr>
            <w:top w:val="none" w:sz="0" w:space="0" w:color="auto"/>
            <w:left w:val="none" w:sz="0" w:space="0" w:color="auto"/>
            <w:bottom w:val="none" w:sz="0" w:space="0" w:color="auto"/>
            <w:right w:val="none" w:sz="0" w:space="0" w:color="auto"/>
          </w:divBdr>
        </w:div>
        <w:div w:id="307174781">
          <w:marLeft w:val="0"/>
          <w:marRight w:val="0"/>
          <w:marTop w:val="0"/>
          <w:marBottom w:val="0"/>
          <w:divBdr>
            <w:top w:val="none" w:sz="0" w:space="0" w:color="auto"/>
            <w:left w:val="none" w:sz="0" w:space="0" w:color="auto"/>
            <w:bottom w:val="none" w:sz="0" w:space="0" w:color="auto"/>
            <w:right w:val="none" w:sz="0" w:space="0" w:color="auto"/>
          </w:divBdr>
        </w:div>
        <w:div w:id="1688409142">
          <w:marLeft w:val="0"/>
          <w:marRight w:val="0"/>
          <w:marTop w:val="0"/>
          <w:marBottom w:val="0"/>
          <w:divBdr>
            <w:top w:val="none" w:sz="0" w:space="0" w:color="auto"/>
            <w:left w:val="none" w:sz="0" w:space="0" w:color="auto"/>
            <w:bottom w:val="none" w:sz="0" w:space="0" w:color="auto"/>
            <w:right w:val="none" w:sz="0" w:space="0" w:color="auto"/>
          </w:divBdr>
        </w:div>
        <w:div w:id="1525633995">
          <w:marLeft w:val="0"/>
          <w:marRight w:val="0"/>
          <w:marTop w:val="0"/>
          <w:marBottom w:val="0"/>
          <w:divBdr>
            <w:top w:val="none" w:sz="0" w:space="0" w:color="auto"/>
            <w:left w:val="none" w:sz="0" w:space="0" w:color="auto"/>
            <w:bottom w:val="none" w:sz="0" w:space="0" w:color="auto"/>
            <w:right w:val="none" w:sz="0" w:space="0" w:color="auto"/>
          </w:divBdr>
        </w:div>
        <w:div w:id="1172984993">
          <w:marLeft w:val="0"/>
          <w:marRight w:val="0"/>
          <w:marTop w:val="0"/>
          <w:marBottom w:val="0"/>
          <w:divBdr>
            <w:top w:val="none" w:sz="0" w:space="0" w:color="auto"/>
            <w:left w:val="none" w:sz="0" w:space="0" w:color="auto"/>
            <w:bottom w:val="none" w:sz="0" w:space="0" w:color="auto"/>
            <w:right w:val="none" w:sz="0" w:space="0" w:color="auto"/>
          </w:divBdr>
        </w:div>
        <w:div w:id="990253862">
          <w:marLeft w:val="0"/>
          <w:marRight w:val="0"/>
          <w:marTop w:val="0"/>
          <w:marBottom w:val="0"/>
          <w:divBdr>
            <w:top w:val="none" w:sz="0" w:space="0" w:color="auto"/>
            <w:left w:val="none" w:sz="0" w:space="0" w:color="auto"/>
            <w:bottom w:val="none" w:sz="0" w:space="0" w:color="auto"/>
            <w:right w:val="none" w:sz="0" w:space="0" w:color="auto"/>
          </w:divBdr>
        </w:div>
        <w:div w:id="655961102">
          <w:marLeft w:val="0"/>
          <w:marRight w:val="0"/>
          <w:marTop w:val="0"/>
          <w:marBottom w:val="0"/>
          <w:divBdr>
            <w:top w:val="none" w:sz="0" w:space="0" w:color="auto"/>
            <w:left w:val="none" w:sz="0" w:space="0" w:color="auto"/>
            <w:bottom w:val="none" w:sz="0" w:space="0" w:color="auto"/>
            <w:right w:val="none" w:sz="0" w:space="0" w:color="auto"/>
          </w:divBdr>
        </w:div>
        <w:div w:id="863862728">
          <w:marLeft w:val="0"/>
          <w:marRight w:val="0"/>
          <w:marTop w:val="0"/>
          <w:marBottom w:val="0"/>
          <w:divBdr>
            <w:top w:val="none" w:sz="0" w:space="0" w:color="auto"/>
            <w:left w:val="none" w:sz="0" w:space="0" w:color="auto"/>
            <w:bottom w:val="none" w:sz="0" w:space="0" w:color="auto"/>
            <w:right w:val="none" w:sz="0" w:space="0" w:color="auto"/>
          </w:divBdr>
        </w:div>
        <w:div w:id="943419111">
          <w:marLeft w:val="0"/>
          <w:marRight w:val="0"/>
          <w:marTop w:val="0"/>
          <w:marBottom w:val="0"/>
          <w:divBdr>
            <w:top w:val="none" w:sz="0" w:space="0" w:color="auto"/>
            <w:left w:val="none" w:sz="0" w:space="0" w:color="auto"/>
            <w:bottom w:val="none" w:sz="0" w:space="0" w:color="auto"/>
            <w:right w:val="none" w:sz="0" w:space="0" w:color="auto"/>
          </w:divBdr>
        </w:div>
        <w:div w:id="1085149009">
          <w:marLeft w:val="0"/>
          <w:marRight w:val="0"/>
          <w:marTop w:val="0"/>
          <w:marBottom w:val="0"/>
          <w:divBdr>
            <w:top w:val="none" w:sz="0" w:space="0" w:color="auto"/>
            <w:left w:val="none" w:sz="0" w:space="0" w:color="auto"/>
            <w:bottom w:val="none" w:sz="0" w:space="0" w:color="auto"/>
            <w:right w:val="none" w:sz="0" w:space="0" w:color="auto"/>
          </w:divBdr>
        </w:div>
        <w:div w:id="565265105">
          <w:marLeft w:val="0"/>
          <w:marRight w:val="0"/>
          <w:marTop w:val="0"/>
          <w:marBottom w:val="0"/>
          <w:divBdr>
            <w:top w:val="none" w:sz="0" w:space="0" w:color="auto"/>
            <w:left w:val="none" w:sz="0" w:space="0" w:color="auto"/>
            <w:bottom w:val="none" w:sz="0" w:space="0" w:color="auto"/>
            <w:right w:val="none" w:sz="0" w:space="0" w:color="auto"/>
          </w:divBdr>
        </w:div>
        <w:div w:id="1949196603">
          <w:marLeft w:val="0"/>
          <w:marRight w:val="0"/>
          <w:marTop w:val="0"/>
          <w:marBottom w:val="0"/>
          <w:divBdr>
            <w:top w:val="none" w:sz="0" w:space="0" w:color="auto"/>
            <w:left w:val="none" w:sz="0" w:space="0" w:color="auto"/>
            <w:bottom w:val="none" w:sz="0" w:space="0" w:color="auto"/>
            <w:right w:val="none" w:sz="0" w:space="0" w:color="auto"/>
          </w:divBdr>
        </w:div>
        <w:div w:id="1027102640">
          <w:marLeft w:val="0"/>
          <w:marRight w:val="0"/>
          <w:marTop w:val="0"/>
          <w:marBottom w:val="0"/>
          <w:divBdr>
            <w:top w:val="none" w:sz="0" w:space="0" w:color="auto"/>
            <w:left w:val="none" w:sz="0" w:space="0" w:color="auto"/>
            <w:bottom w:val="none" w:sz="0" w:space="0" w:color="auto"/>
            <w:right w:val="none" w:sz="0" w:space="0" w:color="auto"/>
          </w:divBdr>
        </w:div>
        <w:div w:id="295261365">
          <w:marLeft w:val="0"/>
          <w:marRight w:val="0"/>
          <w:marTop w:val="0"/>
          <w:marBottom w:val="0"/>
          <w:divBdr>
            <w:top w:val="none" w:sz="0" w:space="0" w:color="auto"/>
            <w:left w:val="none" w:sz="0" w:space="0" w:color="auto"/>
            <w:bottom w:val="none" w:sz="0" w:space="0" w:color="auto"/>
            <w:right w:val="none" w:sz="0" w:space="0" w:color="auto"/>
          </w:divBdr>
        </w:div>
        <w:div w:id="1043092682">
          <w:marLeft w:val="0"/>
          <w:marRight w:val="0"/>
          <w:marTop w:val="0"/>
          <w:marBottom w:val="0"/>
          <w:divBdr>
            <w:top w:val="none" w:sz="0" w:space="0" w:color="auto"/>
            <w:left w:val="none" w:sz="0" w:space="0" w:color="auto"/>
            <w:bottom w:val="none" w:sz="0" w:space="0" w:color="auto"/>
            <w:right w:val="none" w:sz="0" w:space="0" w:color="auto"/>
          </w:divBdr>
        </w:div>
        <w:div w:id="1990866130">
          <w:marLeft w:val="0"/>
          <w:marRight w:val="0"/>
          <w:marTop w:val="0"/>
          <w:marBottom w:val="0"/>
          <w:divBdr>
            <w:top w:val="none" w:sz="0" w:space="0" w:color="auto"/>
            <w:left w:val="none" w:sz="0" w:space="0" w:color="auto"/>
            <w:bottom w:val="none" w:sz="0" w:space="0" w:color="auto"/>
            <w:right w:val="none" w:sz="0" w:space="0" w:color="auto"/>
          </w:divBdr>
        </w:div>
        <w:div w:id="1791587325">
          <w:marLeft w:val="0"/>
          <w:marRight w:val="0"/>
          <w:marTop w:val="0"/>
          <w:marBottom w:val="0"/>
          <w:divBdr>
            <w:top w:val="none" w:sz="0" w:space="0" w:color="auto"/>
            <w:left w:val="none" w:sz="0" w:space="0" w:color="auto"/>
            <w:bottom w:val="none" w:sz="0" w:space="0" w:color="auto"/>
            <w:right w:val="none" w:sz="0" w:space="0" w:color="auto"/>
          </w:divBdr>
        </w:div>
        <w:div w:id="1561399469">
          <w:marLeft w:val="0"/>
          <w:marRight w:val="0"/>
          <w:marTop w:val="0"/>
          <w:marBottom w:val="0"/>
          <w:divBdr>
            <w:top w:val="none" w:sz="0" w:space="0" w:color="auto"/>
            <w:left w:val="none" w:sz="0" w:space="0" w:color="auto"/>
            <w:bottom w:val="none" w:sz="0" w:space="0" w:color="auto"/>
            <w:right w:val="none" w:sz="0" w:space="0" w:color="auto"/>
          </w:divBdr>
        </w:div>
        <w:div w:id="1165626197">
          <w:marLeft w:val="0"/>
          <w:marRight w:val="0"/>
          <w:marTop w:val="0"/>
          <w:marBottom w:val="0"/>
          <w:divBdr>
            <w:top w:val="none" w:sz="0" w:space="0" w:color="auto"/>
            <w:left w:val="none" w:sz="0" w:space="0" w:color="auto"/>
            <w:bottom w:val="none" w:sz="0" w:space="0" w:color="auto"/>
            <w:right w:val="none" w:sz="0" w:space="0" w:color="auto"/>
          </w:divBdr>
        </w:div>
        <w:div w:id="1457599947">
          <w:marLeft w:val="0"/>
          <w:marRight w:val="0"/>
          <w:marTop w:val="0"/>
          <w:marBottom w:val="0"/>
          <w:divBdr>
            <w:top w:val="none" w:sz="0" w:space="0" w:color="auto"/>
            <w:left w:val="none" w:sz="0" w:space="0" w:color="auto"/>
            <w:bottom w:val="none" w:sz="0" w:space="0" w:color="auto"/>
            <w:right w:val="none" w:sz="0" w:space="0" w:color="auto"/>
          </w:divBdr>
        </w:div>
        <w:div w:id="1050691616">
          <w:marLeft w:val="0"/>
          <w:marRight w:val="0"/>
          <w:marTop w:val="0"/>
          <w:marBottom w:val="0"/>
          <w:divBdr>
            <w:top w:val="none" w:sz="0" w:space="0" w:color="auto"/>
            <w:left w:val="none" w:sz="0" w:space="0" w:color="auto"/>
            <w:bottom w:val="none" w:sz="0" w:space="0" w:color="auto"/>
            <w:right w:val="none" w:sz="0" w:space="0" w:color="auto"/>
          </w:divBdr>
        </w:div>
        <w:div w:id="473134146">
          <w:marLeft w:val="0"/>
          <w:marRight w:val="0"/>
          <w:marTop w:val="0"/>
          <w:marBottom w:val="0"/>
          <w:divBdr>
            <w:top w:val="none" w:sz="0" w:space="0" w:color="auto"/>
            <w:left w:val="none" w:sz="0" w:space="0" w:color="auto"/>
            <w:bottom w:val="none" w:sz="0" w:space="0" w:color="auto"/>
            <w:right w:val="none" w:sz="0" w:space="0" w:color="auto"/>
          </w:divBdr>
        </w:div>
        <w:div w:id="1039090807">
          <w:marLeft w:val="0"/>
          <w:marRight w:val="0"/>
          <w:marTop w:val="0"/>
          <w:marBottom w:val="0"/>
          <w:divBdr>
            <w:top w:val="none" w:sz="0" w:space="0" w:color="auto"/>
            <w:left w:val="none" w:sz="0" w:space="0" w:color="auto"/>
            <w:bottom w:val="none" w:sz="0" w:space="0" w:color="auto"/>
            <w:right w:val="none" w:sz="0" w:space="0" w:color="auto"/>
          </w:divBdr>
        </w:div>
        <w:div w:id="892884349">
          <w:marLeft w:val="0"/>
          <w:marRight w:val="0"/>
          <w:marTop w:val="0"/>
          <w:marBottom w:val="0"/>
          <w:divBdr>
            <w:top w:val="none" w:sz="0" w:space="0" w:color="auto"/>
            <w:left w:val="none" w:sz="0" w:space="0" w:color="auto"/>
            <w:bottom w:val="none" w:sz="0" w:space="0" w:color="auto"/>
            <w:right w:val="none" w:sz="0" w:space="0" w:color="auto"/>
          </w:divBdr>
        </w:div>
        <w:div w:id="848832357">
          <w:marLeft w:val="0"/>
          <w:marRight w:val="0"/>
          <w:marTop w:val="0"/>
          <w:marBottom w:val="0"/>
          <w:divBdr>
            <w:top w:val="none" w:sz="0" w:space="0" w:color="auto"/>
            <w:left w:val="none" w:sz="0" w:space="0" w:color="auto"/>
            <w:bottom w:val="none" w:sz="0" w:space="0" w:color="auto"/>
            <w:right w:val="none" w:sz="0" w:space="0" w:color="auto"/>
          </w:divBdr>
        </w:div>
        <w:div w:id="1665626417">
          <w:marLeft w:val="0"/>
          <w:marRight w:val="0"/>
          <w:marTop w:val="0"/>
          <w:marBottom w:val="0"/>
          <w:divBdr>
            <w:top w:val="none" w:sz="0" w:space="0" w:color="auto"/>
            <w:left w:val="none" w:sz="0" w:space="0" w:color="auto"/>
            <w:bottom w:val="none" w:sz="0" w:space="0" w:color="auto"/>
            <w:right w:val="none" w:sz="0" w:space="0" w:color="auto"/>
          </w:divBdr>
        </w:div>
        <w:div w:id="148836602">
          <w:marLeft w:val="0"/>
          <w:marRight w:val="0"/>
          <w:marTop w:val="0"/>
          <w:marBottom w:val="0"/>
          <w:divBdr>
            <w:top w:val="none" w:sz="0" w:space="0" w:color="auto"/>
            <w:left w:val="none" w:sz="0" w:space="0" w:color="auto"/>
            <w:bottom w:val="none" w:sz="0" w:space="0" w:color="auto"/>
            <w:right w:val="none" w:sz="0" w:space="0" w:color="auto"/>
          </w:divBdr>
        </w:div>
        <w:div w:id="1702391344">
          <w:marLeft w:val="0"/>
          <w:marRight w:val="0"/>
          <w:marTop w:val="0"/>
          <w:marBottom w:val="0"/>
          <w:divBdr>
            <w:top w:val="none" w:sz="0" w:space="0" w:color="auto"/>
            <w:left w:val="none" w:sz="0" w:space="0" w:color="auto"/>
            <w:bottom w:val="none" w:sz="0" w:space="0" w:color="auto"/>
            <w:right w:val="none" w:sz="0" w:space="0" w:color="auto"/>
          </w:divBdr>
        </w:div>
        <w:div w:id="1348480572">
          <w:marLeft w:val="0"/>
          <w:marRight w:val="0"/>
          <w:marTop w:val="0"/>
          <w:marBottom w:val="0"/>
          <w:divBdr>
            <w:top w:val="none" w:sz="0" w:space="0" w:color="auto"/>
            <w:left w:val="none" w:sz="0" w:space="0" w:color="auto"/>
            <w:bottom w:val="none" w:sz="0" w:space="0" w:color="auto"/>
            <w:right w:val="none" w:sz="0" w:space="0" w:color="auto"/>
          </w:divBdr>
        </w:div>
        <w:div w:id="1400664533">
          <w:marLeft w:val="0"/>
          <w:marRight w:val="0"/>
          <w:marTop w:val="0"/>
          <w:marBottom w:val="0"/>
          <w:divBdr>
            <w:top w:val="none" w:sz="0" w:space="0" w:color="auto"/>
            <w:left w:val="none" w:sz="0" w:space="0" w:color="auto"/>
            <w:bottom w:val="none" w:sz="0" w:space="0" w:color="auto"/>
            <w:right w:val="none" w:sz="0" w:space="0" w:color="auto"/>
          </w:divBdr>
        </w:div>
        <w:div w:id="505218682">
          <w:marLeft w:val="0"/>
          <w:marRight w:val="0"/>
          <w:marTop w:val="0"/>
          <w:marBottom w:val="0"/>
          <w:divBdr>
            <w:top w:val="none" w:sz="0" w:space="0" w:color="auto"/>
            <w:left w:val="none" w:sz="0" w:space="0" w:color="auto"/>
            <w:bottom w:val="none" w:sz="0" w:space="0" w:color="auto"/>
            <w:right w:val="none" w:sz="0" w:space="0" w:color="auto"/>
          </w:divBdr>
        </w:div>
        <w:div w:id="2034107199">
          <w:marLeft w:val="0"/>
          <w:marRight w:val="0"/>
          <w:marTop w:val="0"/>
          <w:marBottom w:val="0"/>
          <w:divBdr>
            <w:top w:val="none" w:sz="0" w:space="0" w:color="auto"/>
            <w:left w:val="none" w:sz="0" w:space="0" w:color="auto"/>
            <w:bottom w:val="none" w:sz="0" w:space="0" w:color="auto"/>
            <w:right w:val="none" w:sz="0" w:space="0" w:color="auto"/>
          </w:divBdr>
        </w:div>
        <w:div w:id="187840900">
          <w:marLeft w:val="0"/>
          <w:marRight w:val="0"/>
          <w:marTop w:val="0"/>
          <w:marBottom w:val="0"/>
          <w:divBdr>
            <w:top w:val="none" w:sz="0" w:space="0" w:color="auto"/>
            <w:left w:val="none" w:sz="0" w:space="0" w:color="auto"/>
            <w:bottom w:val="none" w:sz="0" w:space="0" w:color="auto"/>
            <w:right w:val="none" w:sz="0" w:space="0" w:color="auto"/>
          </w:divBdr>
        </w:div>
        <w:div w:id="57872399">
          <w:marLeft w:val="0"/>
          <w:marRight w:val="0"/>
          <w:marTop w:val="0"/>
          <w:marBottom w:val="0"/>
          <w:divBdr>
            <w:top w:val="none" w:sz="0" w:space="0" w:color="auto"/>
            <w:left w:val="none" w:sz="0" w:space="0" w:color="auto"/>
            <w:bottom w:val="none" w:sz="0" w:space="0" w:color="auto"/>
            <w:right w:val="none" w:sz="0" w:space="0" w:color="auto"/>
          </w:divBdr>
        </w:div>
        <w:div w:id="729571141">
          <w:marLeft w:val="0"/>
          <w:marRight w:val="0"/>
          <w:marTop w:val="0"/>
          <w:marBottom w:val="0"/>
          <w:divBdr>
            <w:top w:val="none" w:sz="0" w:space="0" w:color="auto"/>
            <w:left w:val="none" w:sz="0" w:space="0" w:color="auto"/>
            <w:bottom w:val="none" w:sz="0" w:space="0" w:color="auto"/>
            <w:right w:val="none" w:sz="0" w:space="0" w:color="auto"/>
          </w:divBdr>
        </w:div>
        <w:div w:id="16515932">
          <w:marLeft w:val="0"/>
          <w:marRight w:val="0"/>
          <w:marTop w:val="0"/>
          <w:marBottom w:val="0"/>
          <w:divBdr>
            <w:top w:val="none" w:sz="0" w:space="0" w:color="auto"/>
            <w:left w:val="none" w:sz="0" w:space="0" w:color="auto"/>
            <w:bottom w:val="none" w:sz="0" w:space="0" w:color="auto"/>
            <w:right w:val="none" w:sz="0" w:space="0" w:color="auto"/>
          </w:divBdr>
        </w:div>
        <w:div w:id="1756244653">
          <w:marLeft w:val="0"/>
          <w:marRight w:val="0"/>
          <w:marTop w:val="0"/>
          <w:marBottom w:val="0"/>
          <w:divBdr>
            <w:top w:val="none" w:sz="0" w:space="0" w:color="auto"/>
            <w:left w:val="none" w:sz="0" w:space="0" w:color="auto"/>
            <w:bottom w:val="none" w:sz="0" w:space="0" w:color="auto"/>
            <w:right w:val="none" w:sz="0" w:space="0" w:color="auto"/>
          </w:divBdr>
        </w:div>
        <w:div w:id="1199901670">
          <w:marLeft w:val="0"/>
          <w:marRight w:val="0"/>
          <w:marTop w:val="0"/>
          <w:marBottom w:val="0"/>
          <w:divBdr>
            <w:top w:val="none" w:sz="0" w:space="0" w:color="auto"/>
            <w:left w:val="none" w:sz="0" w:space="0" w:color="auto"/>
            <w:bottom w:val="none" w:sz="0" w:space="0" w:color="auto"/>
            <w:right w:val="none" w:sz="0" w:space="0" w:color="auto"/>
          </w:divBdr>
        </w:div>
        <w:div w:id="1876889099">
          <w:marLeft w:val="0"/>
          <w:marRight w:val="0"/>
          <w:marTop w:val="0"/>
          <w:marBottom w:val="0"/>
          <w:divBdr>
            <w:top w:val="none" w:sz="0" w:space="0" w:color="auto"/>
            <w:left w:val="none" w:sz="0" w:space="0" w:color="auto"/>
            <w:bottom w:val="none" w:sz="0" w:space="0" w:color="auto"/>
            <w:right w:val="none" w:sz="0" w:space="0" w:color="auto"/>
          </w:divBdr>
        </w:div>
        <w:div w:id="1170608181">
          <w:marLeft w:val="0"/>
          <w:marRight w:val="0"/>
          <w:marTop w:val="0"/>
          <w:marBottom w:val="0"/>
          <w:divBdr>
            <w:top w:val="none" w:sz="0" w:space="0" w:color="auto"/>
            <w:left w:val="none" w:sz="0" w:space="0" w:color="auto"/>
            <w:bottom w:val="none" w:sz="0" w:space="0" w:color="auto"/>
            <w:right w:val="none" w:sz="0" w:space="0" w:color="auto"/>
          </w:divBdr>
        </w:div>
        <w:div w:id="1345550356">
          <w:marLeft w:val="0"/>
          <w:marRight w:val="0"/>
          <w:marTop w:val="0"/>
          <w:marBottom w:val="0"/>
          <w:divBdr>
            <w:top w:val="none" w:sz="0" w:space="0" w:color="auto"/>
            <w:left w:val="none" w:sz="0" w:space="0" w:color="auto"/>
            <w:bottom w:val="none" w:sz="0" w:space="0" w:color="auto"/>
            <w:right w:val="none" w:sz="0" w:space="0" w:color="auto"/>
          </w:divBdr>
        </w:div>
        <w:div w:id="1262566883">
          <w:marLeft w:val="0"/>
          <w:marRight w:val="0"/>
          <w:marTop w:val="0"/>
          <w:marBottom w:val="0"/>
          <w:divBdr>
            <w:top w:val="none" w:sz="0" w:space="0" w:color="auto"/>
            <w:left w:val="none" w:sz="0" w:space="0" w:color="auto"/>
            <w:bottom w:val="none" w:sz="0" w:space="0" w:color="auto"/>
            <w:right w:val="none" w:sz="0" w:space="0" w:color="auto"/>
          </w:divBdr>
        </w:div>
        <w:div w:id="1145394112">
          <w:marLeft w:val="0"/>
          <w:marRight w:val="0"/>
          <w:marTop w:val="0"/>
          <w:marBottom w:val="0"/>
          <w:divBdr>
            <w:top w:val="none" w:sz="0" w:space="0" w:color="auto"/>
            <w:left w:val="none" w:sz="0" w:space="0" w:color="auto"/>
            <w:bottom w:val="none" w:sz="0" w:space="0" w:color="auto"/>
            <w:right w:val="none" w:sz="0" w:space="0" w:color="auto"/>
          </w:divBdr>
        </w:div>
        <w:div w:id="511646957">
          <w:marLeft w:val="0"/>
          <w:marRight w:val="0"/>
          <w:marTop w:val="0"/>
          <w:marBottom w:val="0"/>
          <w:divBdr>
            <w:top w:val="none" w:sz="0" w:space="0" w:color="auto"/>
            <w:left w:val="none" w:sz="0" w:space="0" w:color="auto"/>
            <w:bottom w:val="none" w:sz="0" w:space="0" w:color="auto"/>
            <w:right w:val="none" w:sz="0" w:space="0" w:color="auto"/>
          </w:divBdr>
        </w:div>
        <w:div w:id="821239561">
          <w:marLeft w:val="0"/>
          <w:marRight w:val="0"/>
          <w:marTop w:val="0"/>
          <w:marBottom w:val="0"/>
          <w:divBdr>
            <w:top w:val="none" w:sz="0" w:space="0" w:color="auto"/>
            <w:left w:val="none" w:sz="0" w:space="0" w:color="auto"/>
            <w:bottom w:val="none" w:sz="0" w:space="0" w:color="auto"/>
            <w:right w:val="none" w:sz="0" w:space="0" w:color="auto"/>
          </w:divBdr>
        </w:div>
        <w:div w:id="517546780">
          <w:marLeft w:val="0"/>
          <w:marRight w:val="0"/>
          <w:marTop w:val="0"/>
          <w:marBottom w:val="0"/>
          <w:divBdr>
            <w:top w:val="none" w:sz="0" w:space="0" w:color="auto"/>
            <w:left w:val="none" w:sz="0" w:space="0" w:color="auto"/>
            <w:bottom w:val="none" w:sz="0" w:space="0" w:color="auto"/>
            <w:right w:val="none" w:sz="0" w:space="0" w:color="auto"/>
          </w:divBdr>
        </w:div>
        <w:div w:id="2079012046">
          <w:marLeft w:val="0"/>
          <w:marRight w:val="0"/>
          <w:marTop w:val="0"/>
          <w:marBottom w:val="0"/>
          <w:divBdr>
            <w:top w:val="none" w:sz="0" w:space="0" w:color="auto"/>
            <w:left w:val="none" w:sz="0" w:space="0" w:color="auto"/>
            <w:bottom w:val="none" w:sz="0" w:space="0" w:color="auto"/>
            <w:right w:val="none" w:sz="0" w:space="0" w:color="auto"/>
          </w:divBdr>
        </w:div>
        <w:div w:id="1344823981">
          <w:marLeft w:val="0"/>
          <w:marRight w:val="0"/>
          <w:marTop w:val="0"/>
          <w:marBottom w:val="0"/>
          <w:divBdr>
            <w:top w:val="none" w:sz="0" w:space="0" w:color="auto"/>
            <w:left w:val="none" w:sz="0" w:space="0" w:color="auto"/>
            <w:bottom w:val="none" w:sz="0" w:space="0" w:color="auto"/>
            <w:right w:val="none" w:sz="0" w:space="0" w:color="auto"/>
          </w:divBdr>
        </w:div>
        <w:div w:id="837501127">
          <w:marLeft w:val="0"/>
          <w:marRight w:val="0"/>
          <w:marTop w:val="0"/>
          <w:marBottom w:val="0"/>
          <w:divBdr>
            <w:top w:val="none" w:sz="0" w:space="0" w:color="auto"/>
            <w:left w:val="none" w:sz="0" w:space="0" w:color="auto"/>
            <w:bottom w:val="none" w:sz="0" w:space="0" w:color="auto"/>
            <w:right w:val="none" w:sz="0" w:space="0" w:color="auto"/>
          </w:divBdr>
        </w:div>
        <w:div w:id="796339759">
          <w:marLeft w:val="0"/>
          <w:marRight w:val="0"/>
          <w:marTop w:val="0"/>
          <w:marBottom w:val="0"/>
          <w:divBdr>
            <w:top w:val="none" w:sz="0" w:space="0" w:color="auto"/>
            <w:left w:val="none" w:sz="0" w:space="0" w:color="auto"/>
            <w:bottom w:val="none" w:sz="0" w:space="0" w:color="auto"/>
            <w:right w:val="none" w:sz="0" w:space="0" w:color="auto"/>
          </w:divBdr>
        </w:div>
        <w:div w:id="1202674462">
          <w:marLeft w:val="0"/>
          <w:marRight w:val="0"/>
          <w:marTop w:val="0"/>
          <w:marBottom w:val="0"/>
          <w:divBdr>
            <w:top w:val="none" w:sz="0" w:space="0" w:color="auto"/>
            <w:left w:val="none" w:sz="0" w:space="0" w:color="auto"/>
            <w:bottom w:val="none" w:sz="0" w:space="0" w:color="auto"/>
            <w:right w:val="none" w:sz="0" w:space="0" w:color="auto"/>
          </w:divBdr>
        </w:div>
        <w:div w:id="571039050">
          <w:marLeft w:val="0"/>
          <w:marRight w:val="0"/>
          <w:marTop w:val="0"/>
          <w:marBottom w:val="0"/>
          <w:divBdr>
            <w:top w:val="none" w:sz="0" w:space="0" w:color="auto"/>
            <w:left w:val="none" w:sz="0" w:space="0" w:color="auto"/>
            <w:bottom w:val="none" w:sz="0" w:space="0" w:color="auto"/>
            <w:right w:val="none" w:sz="0" w:space="0" w:color="auto"/>
          </w:divBdr>
        </w:div>
        <w:div w:id="205265181">
          <w:marLeft w:val="0"/>
          <w:marRight w:val="0"/>
          <w:marTop w:val="0"/>
          <w:marBottom w:val="0"/>
          <w:divBdr>
            <w:top w:val="none" w:sz="0" w:space="0" w:color="auto"/>
            <w:left w:val="none" w:sz="0" w:space="0" w:color="auto"/>
            <w:bottom w:val="none" w:sz="0" w:space="0" w:color="auto"/>
            <w:right w:val="none" w:sz="0" w:space="0" w:color="auto"/>
          </w:divBdr>
        </w:div>
        <w:div w:id="14043006">
          <w:marLeft w:val="0"/>
          <w:marRight w:val="0"/>
          <w:marTop w:val="0"/>
          <w:marBottom w:val="0"/>
          <w:divBdr>
            <w:top w:val="none" w:sz="0" w:space="0" w:color="auto"/>
            <w:left w:val="none" w:sz="0" w:space="0" w:color="auto"/>
            <w:bottom w:val="none" w:sz="0" w:space="0" w:color="auto"/>
            <w:right w:val="none" w:sz="0" w:space="0" w:color="auto"/>
          </w:divBdr>
        </w:div>
        <w:div w:id="1067462395">
          <w:marLeft w:val="0"/>
          <w:marRight w:val="0"/>
          <w:marTop w:val="0"/>
          <w:marBottom w:val="0"/>
          <w:divBdr>
            <w:top w:val="none" w:sz="0" w:space="0" w:color="auto"/>
            <w:left w:val="none" w:sz="0" w:space="0" w:color="auto"/>
            <w:bottom w:val="none" w:sz="0" w:space="0" w:color="auto"/>
            <w:right w:val="none" w:sz="0" w:space="0" w:color="auto"/>
          </w:divBdr>
        </w:div>
        <w:div w:id="1724599730">
          <w:marLeft w:val="0"/>
          <w:marRight w:val="0"/>
          <w:marTop w:val="0"/>
          <w:marBottom w:val="0"/>
          <w:divBdr>
            <w:top w:val="none" w:sz="0" w:space="0" w:color="auto"/>
            <w:left w:val="none" w:sz="0" w:space="0" w:color="auto"/>
            <w:bottom w:val="none" w:sz="0" w:space="0" w:color="auto"/>
            <w:right w:val="none" w:sz="0" w:space="0" w:color="auto"/>
          </w:divBdr>
        </w:div>
        <w:div w:id="1052922944">
          <w:marLeft w:val="0"/>
          <w:marRight w:val="0"/>
          <w:marTop w:val="0"/>
          <w:marBottom w:val="0"/>
          <w:divBdr>
            <w:top w:val="none" w:sz="0" w:space="0" w:color="auto"/>
            <w:left w:val="none" w:sz="0" w:space="0" w:color="auto"/>
            <w:bottom w:val="none" w:sz="0" w:space="0" w:color="auto"/>
            <w:right w:val="none" w:sz="0" w:space="0" w:color="auto"/>
          </w:divBdr>
        </w:div>
        <w:div w:id="1225870606">
          <w:marLeft w:val="0"/>
          <w:marRight w:val="0"/>
          <w:marTop w:val="0"/>
          <w:marBottom w:val="0"/>
          <w:divBdr>
            <w:top w:val="none" w:sz="0" w:space="0" w:color="auto"/>
            <w:left w:val="none" w:sz="0" w:space="0" w:color="auto"/>
            <w:bottom w:val="none" w:sz="0" w:space="0" w:color="auto"/>
            <w:right w:val="none" w:sz="0" w:space="0" w:color="auto"/>
          </w:divBdr>
        </w:div>
        <w:div w:id="647443902">
          <w:marLeft w:val="0"/>
          <w:marRight w:val="0"/>
          <w:marTop w:val="0"/>
          <w:marBottom w:val="0"/>
          <w:divBdr>
            <w:top w:val="none" w:sz="0" w:space="0" w:color="auto"/>
            <w:left w:val="none" w:sz="0" w:space="0" w:color="auto"/>
            <w:bottom w:val="none" w:sz="0" w:space="0" w:color="auto"/>
            <w:right w:val="none" w:sz="0" w:space="0" w:color="auto"/>
          </w:divBdr>
        </w:div>
        <w:div w:id="1127309023">
          <w:marLeft w:val="0"/>
          <w:marRight w:val="0"/>
          <w:marTop w:val="0"/>
          <w:marBottom w:val="0"/>
          <w:divBdr>
            <w:top w:val="none" w:sz="0" w:space="0" w:color="auto"/>
            <w:left w:val="none" w:sz="0" w:space="0" w:color="auto"/>
            <w:bottom w:val="none" w:sz="0" w:space="0" w:color="auto"/>
            <w:right w:val="none" w:sz="0" w:space="0" w:color="auto"/>
          </w:divBdr>
        </w:div>
        <w:div w:id="834954496">
          <w:marLeft w:val="0"/>
          <w:marRight w:val="0"/>
          <w:marTop w:val="0"/>
          <w:marBottom w:val="0"/>
          <w:divBdr>
            <w:top w:val="none" w:sz="0" w:space="0" w:color="auto"/>
            <w:left w:val="none" w:sz="0" w:space="0" w:color="auto"/>
            <w:bottom w:val="none" w:sz="0" w:space="0" w:color="auto"/>
            <w:right w:val="none" w:sz="0" w:space="0" w:color="auto"/>
          </w:divBdr>
        </w:div>
        <w:div w:id="1241405114">
          <w:marLeft w:val="0"/>
          <w:marRight w:val="0"/>
          <w:marTop w:val="0"/>
          <w:marBottom w:val="0"/>
          <w:divBdr>
            <w:top w:val="none" w:sz="0" w:space="0" w:color="auto"/>
            <w:left w:val="none" w:sz="0" w:space="0" w:color="auto"/>
            <w:bottom w:val="none" w:sz="0" w:space="0" w:color="auto"/>
            <w:right w:val="none" w:sz="0" w:space="0" w:color="auto"/>
          </w:divBdr>
        </w:div>
        <w:div w:id="8595890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448</Pages>
  <Words>51221</Words>
  <Characters>291965</Characters>
  <Application>Microsoft Office Word</Application>
  <DocSecurity>0</DocSecurity>
  <Lines>2433</Lines>
  <Paragraphs>685</Paragraphs>
  <ScaleCrop>false</ScaleCrop>
  <Company/>
  <LinksUpToDate>false</LinksUpToDate>
  <CharactersWithSpaces>342501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yingwei</dc:creator>
  <cp:keywords/>
  <dc:description/>
  <cp:lastModifiedBy>ma yingwei</cp:lastModifiedBy>
  <cp:revision>1</cp:revision>
  <dcterms:created xsi:type="dcterms:W3CDTF">2022-03-13T07:05:00Z</dcterms:created>
  <dcterms:modified xsi:type="dcterms:W3CDTF">2022-03-13T07:11:00Z</dcterms:modified>
</cp:coreProperties>
</file>